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6D504DFA"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14FECE38" w14:textId="36E1F98C" w:rsidR="00920DEA" w:rsidRDefault="00920DEA" w:rsidP="00920DEA">
      <w:pPr>
        <w:jc w:val="center"/>
        <w:rPr>
          <w:b/>
          <w:sz w:val="48"/>
          <w:szCs w:val="48"/>
        </w:rPr>
      </w:pPr>
      <w:r>
        <w:rPr>
          <w:b/>
          <w:sz w:val="48"/>
          <w:szCs w:val="48"/>
        </w:rPr>
        <w:t>I</w:t>
      </w:r>
      <w:r w:rsidRPr="00F53FC6">
        <w:rPr>
          <w:b/>
          <w:sz w:val="48"/>
          <w:szCs w:val="48"/>
        </w:rPr>
        <w:t>ngénierie</w:t>
      </w:r>
      <w:r>
        <w:rPr>
          <w:b/>
          <w:sz w:val="48"/>
          <w:szCs w:val="48"/>
        </w:rPr>
        <w:t>,</w:t>
      </w:r>
      <w:r w:rsidR="009D059C">
        <w:rPr>
          <w:b/>
          <w:sz w:val="48"/>
          <w:szCs w:val="48"/>
        </w:rPr>
        <w:t xml:space="preserv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C1A20">
        <w:rPr>
          <w:b/>
          <w:sz w:val="48"/>
          <w:szCs w:val="48"/>
        </w:rPr>
        <w:t xml:space="preserve">(EPC) </w:t>
      </w:r>
      <w:r>
        <w:rPr>
          <w:b/>
          <w:sz w:val="48"/>
          <w:szCs w:val="48"/>
        </w:rPr>
        <w:t>/ C</w:t>
      </w:r>
      <w:r w:rsidRPr="00F53FC6">
        <w:rPr>
          <w:b/>
          <w:sz w:val="48"/>
          <w:szCs w:val="48"/>
        </w:rPr>
        <w:t>lé</w:t>
      </w:r>
      <w:r w:rsidR="000C1A20">
        <w:rPr>
          <w:b/>
          <w:sz w:val="48"/>
          <w:szCs w:val="48"/>
        </w:rPr>
        <w:t>-</w:t>
      </w:r>
      <w:r w:rsidRPr="00F53FC6">
        <w:rPr>
          <w:b/>
          <w:sz w:val="48"/>
          <w:szCs w:val="48"/>
        </w:rPr>
        <w:t>en</w:t>
      </w:r>
      <w:r w:rsidR="000C1A20">
        <w:rPr>
          <w:b/>
          <w:sz w:val="48"/>
          <w:szCs w:val="48"/>
        </w:rPr>
        <w:t>-</w:t>
      </w:r>
      <w:r>
        <w:rPr>
          <w:b/>
          <w:sz w:val="48"/>
          <w:szCs w:val="48"/>
        </w:rPr>
        <w:t>M</w:t>
      </w:r>
      <w:r w:rsidRPr="00F53FC6">
        <w:rPr>
          <w:b/>
          <w:sz w:val="48"/>
          <w:szCs w:val="48"/>
        </w:rPr>
        <w:t>ain</w:t>
      </w:r>
    </w:p>
    <w:p w14:paraId="2BA379D5" w14:textId="763FAC91" w:rsidR="00020C04" w:rsidRPr="00020C04" w:rsidRDefault="00020C04" w:rsidP="0006280C">
      <w:pPr>
        <w:spacing w:before="120" w:after="120"/>
        <w:jc w:val="center"/>
        <w:rPr>
          <w:i/>
          <w:iCs/>
          <w:sz w:val="36"/>
          <w:szCs w:val="36"/>
        </w:rPr>
      </w:pP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03CC3F80"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D91FF2">
        <w:rPr>
          <w:b/>
          <w:sz w:val="28"/>
          <w:szCs w:val="28"/>
          <w:lang w:eastAsia="en-US"/>
        </w:rPr>
        <w:t>deux</w:t>
      </w:r>
      <w:r w:rsidR="006F644C">
        <w:rPr>
          <w:b/>
          <w:sz w:val="28"/>
          <w:szCs w:val="28"/>
          <w:lang w:eastAsia="en-US"/>
        </w:rPr>
        <w:t xml:space="preserve"> </w:t>
      </w:r>
      <w:r w:rsidRPr="00AB7B13">
        <w:rPr>
          <w:b/>
          <w:sz w:val="28"/>
          <w:szCs w:val="28"/>
          <w:lang w:eastAsia="en-US"/>
        </w:rPr>
        <w:t>étape</w:t>
      </w:r>
      <w:r w:rsidR="00D91FF2">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10D29CC2"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sidRPr="00863AE5">
        <w:rPr>
          <w:b/>
          <w:sz w:val="32"/>
          <w:szCs w:val="32"/>
        </w:rPr>
        <w:t>S’APPLIQUE</w:t>
      </w:r>
      <w:r w:rsidRPr="00863AE5">
        <w:rPr>
          <w:b/>
          <w:sz w:val="32"/>
          <w:szCs w:val="32"/>
        </w:rPr>
        <w:t xml:space="preserve"> </w:t>
      </w:r>
      <w:r w:rsidRPr="000C1F9C">
        <w:rPr>
          <w:bCs/>
          <w:sz w:val="32"/>
          <w:szCs w:val="32"/>
        </w:rPr>
        <w:t>pour la non</w:t>
      </w:r>
      <w:r w:rsidR="004F46E5">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763611B3" w:rsidR="002A16DA" w:rsidRDefault="00592976" w:rsidP="002A16DA">
      <w:pPr>
        <w:shd w:val="clear" w:color="auto" w:fill="FDFDFD"/>
        <w:jc w:val="both"/>
        <w:rPr>
          <w:sz w:val="24"/>
          <w:szCs w:val="24"/>
          <w:lang w:eastAsia="en-US"/>
        </w:rPr>
      </w:pPr>
      <w:r>
        <w:rPr>
          <w:sz w:val="24"/>
          <w:szCs w:val="24"/>
          <w:lang w:eastAsia="en-US"/>
        </w:rPr>
        <w:t>C</w:t>
      </w:r>
      <w:r w:rsidR="002A16DA" w:rsidRPr="00A82823">
        <w:rPr>
          <w:sz w:val="24"/>
          <w:szCs w:val="24"/>
          <w:lang w:eastAsia="en-US"/>
        </w:rPr>
        <w:t xml:space="preserve">ette révision comprend </w:t>
      </w:r>
      <w:r w:rsidR="00E5568E">
        <w:rPr>
          <w:sz w:val="24"/>
          <w:szCs w:val="24"/>
          <w:lang w:eastAsia="en-US"/>
        </w:rPr>
        <w:t xml:space="preserve">aussi </w:t>
      </w:r>
      <w:r w:rsidR="002A16DA" w:rsidRPr="00A82823">
        <w:rPr>
          <w:sz w:val="24"/>
          <w:szCs w:val="24"/>
          <w:lang w:eastAsia="en-US"/>
        </w:rPr>
        <w:t xml:space="preserve">des dispositions visant à gérer les risques liés à la cybersécurité, </w:t>
      </w:r>
      <w:r w:rsidR="00BB3165">
        <w:rPr>
          <w:sz w:val="24"/>
          <w:szCs w:val="24"/>
          <w:lang w:eastAsia="en-US"/>
        </w:rPr>
        <w:t>applicables</w:t>
      </w:r>
      <w:r w:rsidR="002A16DA" w:rsidRPr="00A82823">
        <w:rPr>
          <w:sz w:val="24"/>
          <w:szCs w:val="24"/>
          <w:lang w:eastAsia="en-US"/>
        </w:rPr>
        <w:t xml:space="preserve"> aux </w:t>
      </w:r>
      <w:r w:rsidR="002A16DA">
        <w:rPr>
          <w:sz w:val="24"/>
          <w:szCs w:val="24"/>
          <w:lang w:eastAsia="en-US"/>
        </w:rPr>
        <w:t>marchés</w:t>
      </w:r>
      <w:r w:rsidR="002A16DA" w:rsidRPr="00A82823">
        <w:rPr>
          <w:sz w:val="24"/>
          <w:szCs w:val="24"/>
          <w:lang w:eastAsia="en-US"/>
        </w:rPr>
        <w:t xml:space="preserve"> dont on a évalué qu’ils présent</w:t>
      </w:r>
      <w:r w:rsidR="002A16DA">
        <w:rPr>
          <w:sz w:val="24"/>
          <w:szCs w:val="24"/>
          <w:lang w:eastAsia="en-US"/>
        </w:rPr>
        <w:t>ai</w:t>
      </w:r>
      <w:r w:rsidR="002A16DA" w:rsidRPr="00A82823">
        <w:rPr>
          <w:sz w:val="24"/>
          <w:szCs w:val="24"/>
          <w:lang w:eastAsia="en-US"/>
        </w:rPr>
        <w:t>ent des risques potentiels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499B034E"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 xml:space="preserve">2022 avec des modifications des « Conditions Générales » qui font partie des « Conditions de Marché pour les </w:t>
      </w:r>
      <w:r w:rsidR="005036E5">
        <w:rPr>
          <w:sz w:val="24"/>
          <w:szCs w:val="24"/>
          <w:lang w:eastAsia="en-US"/>
        </w:rPr>
        <w:t>Projets EPC/Clé-en-Main</w:t>
      </w:r>
      <w:r w:rsidR="0028722E" w:rsidRPr="0006280C">
        <w:rPr>
          <w:sz w:val="24"/>
          <w:szCs w:val="24"/>
          <w:lang w:eastAsia="en-US"/>
        </w:rPr>
        <w:t xml:space="preserve"> (« Livre </w:t>
      </w:r>
      <w:r w:rsidR="00FB019A">
        <w:rPr>
          <w:sz w:val="24"/>
          <w:szCs w:val="24"/>
          <w:lang w:eastAsia="en-US"/>
        </w:rPr>
        <w:t>A</w:t>
      </w:r>
      <w:r w:rsidR="005036E5">
        <w:rPr>
          <w:sz w:val="24"/>
          <w:szCs w:val="24"/>
          <w:lang w:eastAsia="en-US"/>
        </w:rPr>
        <w:t>rgent</w:t>
      </w:r>
      <w:r w:rsidR="005036E5" w:rsidRPr="0006280C">
        <w:rPr>
          <w:sz w:val="24"/>
          <w:szCs w:val="24"/>
          <w:lang w:eastAsia="en-US"/>
        </w:rPr>
        <w:t xml:space="preserve"> </w:t>
      </w:r>
      <w:r w:rsidR="0028722E" w:rsidRPr="0006280C">
        <w:rPr>
          <w:sz w:val="24"/>
          <w:szCs w:val="24"/>
          <w:lang w:eastAsia="en-US"/>
        </w:rPr>
        <w:t>»)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55B5DE8A" w14:textId="77777777" w:rsidR="00A40E7A" w:rsidRPr="00E458F6" w:rsidRDefault="00A40E7A" w:rsidP="00E458F6">
      <w:pPr>
        <w:shd w:val="clear" w:color="auto" w:fill="FDFDFD"/>
        <w:jc w:val="both"/>
        <w:rPr>
          <w:sz w:val="24"/>
          <w:szCs w:val="24"/>
          <w:lang w:eastAsia="en-US"/>
        </w:rPr>
      </w:pPr>
      <w:r w:rsidRPr="00E458F6">
        <w:rPr>
          <w:sz w:val="24"/>
          <w:szCs w:val="24"/>
          <w:lang w:eastAsia="en-US"/>
        </w:rPr>
        <w:t>Cette version comprend des dispositions visant à refléter la disqualification par la Banque des entrepreneurs et de sous-traitant qu’ils proposent, le cas échéant,  des attributions de marchés financés par la Banque. Les dispositions sur la disqualification pour la passation de marchés de Travaux utilisant ce DTPM s’appliquent aux Projets évalués à haut risque en termes d’Exploitation et Abus Sexuels (EAS) et/ou de Harcèlement Sexuel (HS).</w:t>
      </w:r>
    </w:p>
    <w:p w14:paraId="4C673ADB" w14:textId="77777777" w:rsidR="00970B14" w:rsidRPr="00C71599" w:rsidRDefault="00970B14" w:rsidP="00D377E1">
      <w:pPr>
        <w:suppressAutoHyphens/>
        <w:rPr>
          <w:b/>
          <w:sz w:val="32"/>
          <w:szCs w:val="32"/>
        </w:rPr>
      </w:pP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29478FE9"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w:t>
      </w:r>
      <w:r w:rsidR="00497021">
        <w:rPr>
          <w:sz w:val="24"/>
          <w:szCs w:val="24"/>
        </w:rPr>
        <w:t>EPC/Clé-en-Main</w:t>
      </w:r>
      <w:r>
        <w:rPr>
          <w:sz w:val="24"/>
          <w:szCs w:val="24"/>
        </w:rPr>
        <w:t>) a été préparé par la Banque mondiale.</w:t>
      </w:r>
    </w:p>
    <w:p w14:paraId="33C08022" w14:textId="35541FEC"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w:t>
      </w:r>
      <w:r w:rsidR="000C1A20">
        <w:rPr>
          <w:sz w:val="24"/>
          <w:szCs w:val="24"/>
        </w:rPr>
        <w:t>EPC/Clé-en-Main</w:t>
      </w:r>
      <w:r w:rsidR="00D15C5B">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1491416F"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B382A">
        <w:rPr>
          <w:sz w:val="24"/>
          <w:szCs w:val="24"/>
        </w:rPr>
        <w:t>deux</w:t>
      </w:r>
      <w:r w:rsidR="000B1F84" w:rsidRPr="000B1F84">
        <w:rPr>
          <w:sz w:val="24"/>
          <w:szCs w:val="24"/>
        </w:rPr>
        <w:t xml:space="preserve"> étape</w:t>
      </w:r>
      <w:r w:rsidR="006B382A">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D7048">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6D7048">
        <w:rPr>
          <w:sz w:val="24"/>
          <w:szCs w:val="24"/>
          <w:lang w:val="fr"/>
        </w:rPr>
        <w:t xml:space="preserve">une seule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32CC572E"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0C1A20">
        <w:rPr>
          <w:sz w:val="24"/>
          <w:szCs w:val="24"/>
          <w:lang w:val="fr"/>
        </w:rPr>
        <w:t>EPC/Clé-en-Main</w:t>
      </w:r>
      <w:r w:rsidRPr="00006325">
        <w:rPr>
          <w:sz w:val="24"/>
          <w:szCs w:val="24"/>
          <w:lang w:val="fr"/>
        </w:rPr>
        <w:t xml:space="preserve">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60F52203" w14:textId="486A4597"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 xml:space="preserve">Projets </w:t>
      </w:r>
      <w:r w:rsidR="00FB019A">
        <w:rPr>
          <w:sz w:val="24"/>
          <w:szCs w:val="24"/>
          <w:lang w:val="fr"/>
        </w:rPr>
        <w:t>EPC/Clé-en-Main</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FB019A">
        <w:rPr>
          <w:sz w:val="24"/>
          <w:szCs w:val="24"/>
          <w:lang w:val="fr"/>
        </w:rPr>
        <w:t>Argent</w:t>
      </w:r>
      <w:r w:rsidR="00FB019A" w:rsidRPr="000B1F84">
        <w:rPr>
          <w:sz w:val="24"/>
          <w:szCs w:val="24"/>
          <w:lang w:val="fr"/>
        </w:rPr>
        <w:t> </w:t>
      </w:r>
      <w:r w:rsidR="002D6C4B" w:rsidRPr="000B1F84">
        <w:rPr>
          <w:sz w:val="24"/>
          <w:szCs w:val="24"/>
          <w:lang w:val="fr"/>
        </w:rPr>
        <w:t xml:space="preserve">»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 xml:space="preserve">Projets </w:t>
      </w:r>
      <w:r w:rsidR="00FB019A">
        <w:rPr>
          <w:sz w:val="24"/>
          <w:szCs w:val="24"/>
          <w:lang w:val="fr"/>
        </w:rPr>
        <w:t>EPC/Clé-en-Main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4D2923AC"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 xml:space="preserve">(i) </w:t>
      </w:r>
      <w:r w:rsidR="00165BAF" w:rsidRPr="00282142">
        <w:rPr>
          <w:color w:val="000000" w:themeColor="text1"/>
          <w:sz w:val="24"/>
          <w:szCs w:val="24"/>
          <w:lang w:val="fr"/>
        </w:rPr>
        <w:t>lorsque l’Entrepreneur doit assumer l’entière responsabilité de la conception et de l’exécution des travaux de construction ou d’ingénierie, (ii)  les exigences du Maître d’Ouvrage peuvent inclure un</w:t>
      </w:r>
      <w:r w:rsidR="000A64CA">
        <w:rPr>
          <w:color w:val="000000" w:themeColor="text1"/>
          <w:sz w:val="24"/>
          <w:szCs w:val="24"/>
          <w:lang w:val="fr"/>
        </w:rPr>
        <w:t xml:space="preserve"> avant-projet</w:t>
      </w:r>
      <w:r w:rsidR="00165BAF" w:rsidRPr="00282142">
        <w:rPr>
          <w:color w:val="000000" w:themeColor="text1"/>
          <w:sz w:val="24"/>
          <w:szCs w:val="24"/>
          <w:lang w:val="fr"/>
        </w:rPr>
        <w:t xml:space="preserve"> des travaux, mais l’Entrepreneur n’est pas tenu de construire les travaux conformément à une conception détaillée donnée par le Maître d’Ouvrage, (iii) l’Entrepreneur effectue l’ingénierie, l’approvisionnement et la construction, fournit tout ce qui est nécessaire pour l’installation entièrement équipée, prête à l’exploitation (au tour de clé »),  et (iv) lorsque  l’Entrepreneur doit livrer le projet à temps et à un niveau de performance requis, en échange normalement du paiement d’un prix </w:t>
      </w:r>
      <w:r w:rsidR="00A65403">
        <w:rPr>
          <w:color w:val="000000" w:themeColor="text1"/>
          <w:sz w:val="24"/>
          <w:szCs w:val="24"/>
          <w:lang w:val="fr"/>
        </w:rPr>
        <w:t>ferm</w:t>
      </w:r>
      <w:r w:rsidR="00165BAF" w:rsidRPr="00282142">
        <w:rPr>
          <w:color w:val="000000" w:themeColor="text1"/>
          <w:sz w:val="24"/>
          <w:szCs w:val="24"/>
          <w:lang w:val="fr"/>
        </w:rPr>
        <w:t xml:space="preserve">e qui peut inclure des sommes provisionnelles,  pour imprévus et </w:t>
      </w:r>
      <w:r w:rsidR="000E4192">
        <w:rPr>
          <w:color w:val="000000" w:themeColor="text1"/>
          <w:sz w:val="24"/>
          <w:szCs w:val="24"/>
          <w:lang w:val="fr"/>
        </w:rPr>
        <w:t>révision</w:t>
      </w:r>
      <w:r w:rsidR="00165BAF" w:rsidRPr="00282142">
        <w:rPr>
          <w:color w:val="000000" w:themeColor="text1"/>
          <w:sz w:val="24"/>
          <w:szCs w:val="24"/>
          <w:lang w:val="fr"/>
        </w:rPr>
        <w:t>s de prix, si nécessaire</w:t>
      </w:r>
      <w:r w:rsidRPr="00EA6731">
        <w:rPr>
          <w:color w:val="000000" w:themeColor="text1"/>
          <w:sz w:val="24"/>
          <w:szCs w:val="24"/>
          <w:lang w:val="fr"/>
        </w:rPr>
        <w:t>.</w:t>
      </w:r>
    </w:p>
    <w:p w14:paraId="5A826E3F" w14:textId="696C4342"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637234">
        <w:rPr>
          <w:noProof/>
          <w:sz w:val="24"/>
          <w:szCs w:val="24"/>
          <w:lang w:val="fr"/>
        </w:rPr>
        <w:t>EPC/Clé-en-Main</w:t>
      </w:r>
      <w:r w:rsidRPr="00AD0795">
        <w:rPr>
          <w:noProof/>
          <w:sz w:val="24"/>
          <w:szCs w:val="24"/>
          <w:lang w:val="fr"/>
        </w:rPr>
        <w:t xml:space="preserve"> qu’il pren</w:t>
      </w:r>
      <w:r w:rsidR="00F82A4C">
        <w:rPr>
          <w:noProof/>
          <w:sz w:val="24"/>
          <w:szCs w:val="24"/>
          <w:lang w:val="fr"/>
        </w:rPr>
        <w:t>ne</w:t>
      </w:r>
      <w:r w:rsidRPr="00AD0795">
        <w:rPr>
          <w:noProof/>
          <w:sz w:val="24"/>
          <w:szCs w:val="24"/>
          <w:lang w:val="fr"/>
        </w:rPr>
        <w:t xml:space="preserve"> une décision éclairée quant à savoir si l’utilisation </w:t>
      </w:r>
      <w:r w:rsidR="00637234">
        <w:rPr>
          <w:noProof/>
          <w:sz w:val="24"/>
          <w:szCs w:val="24"/>
          <w:lang w:val="fr"/>
        </w:rPr>
        <w:t>EPC/Clé-en-Main</w:t>
      </w:r>
      <w:r w:rsidRPr="00AD0795">
        <w:rPr>
          <w:noProof/>
          <w:sz w:val="24"/>
          <w:szCs w:val="24"/>
          <w:lang w:val="fr"/>
        </w:rPr>
        <w:t xml:space="preserve">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6624D733"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sidR="000C1A20">
        <w:rPr>
          <w:rFonts w:ascii="Times New Roman" w:hAnsi="Times New Roman"/>
          <w:noProof/>
          <w:szCs w:val="24"/>
          <w:lang w:val="fr" w:eastAsia="fr-FR"/>
        </w:rPr>
        <w:t>EPC/Clé-en-Main</w:t>
      </w:r>
      <w:r w:rsidRPr="00C911DE">
        <w:rPr>
          <w:rFonts w:ascii="Times New Roman" w:hAnsi="Times New Roman"/>
          <w:noProof/>
          <w:szCs w:val="24"/>
          <w:lang w:val="fr" w:eastAsia="fr-FR"/>
        </w:rPr>
        <w:t xml:space="preserve">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B4387A" w:rsidRPr="007D1BD5">
        <w:rPr>
          <w:lang w:val="fr"/>
        </w:rPr>
        <w:t xml:space="preserve">la certitude des </w:t>
      </w:r>
      <w:r w:rsidR="00B4387A" w:rsidRPr="007D1BD5">
        <w:rPr>
          <w:noProof/>
          <w:lang w:val="fr"/>
        </w:rPr>
        <w:t xml:space="preserve">coûts finaux et du délai d’exécution d’un projet </w:t>
      </w:r>
      <w:r w:rsidR="00B4387A">
        <w:rPr>
          <w:noProof/>
          <w:lang w:val="fr"/>
        </w:rPr>
        <w:t>--</w:t>
      </w:r>
      <w:r w:rsidR="00B4387A" w:rsidRPr="007D1BD5">
        <w:rPr>
          <w:noProof/>
          <w:lang w:val="fr"/>
        </w:rPr>
        <w:t xml:space="preserve"> apport</w:t>
      </w:r>
      <w:r w:rsidR="00B4387A">
        <w:rPr>
          <w:noProof/>
          <w:lang w:val="fr"/>
        </w:rPr>
        <w:t>ant</w:t>
      </w:r>
      <w:r w:rsidR="00B4387A" w:rsidRPr="007D1BD5">
        <w:rPr>
          <w:noProof/>
          <w:lang w:val="fr"/>
        </w:rPr>
        <w:t xml:space="preserve"> une plus grande certitude que ce qui est permis dans les </w:t>
      </w:r>
      <w:r w:rsidR="00B4387A">
        <w:rPr>
          <w:noProof/>
          <w:lang w:val="fr"/>
        </w:rPr>
        <w:t>marchés</w:t>
      </w:r>
      <w:r w:rsidR="00B4387A" w:rsidRPr="007D1BD5">
        <w:rPr>
          <w:noProof/>
          <w:lang w:val="fr"/>
        </w:rPr>
        <w:t xml:space="preserve"> qui reflètent </w:t>
      </w:r>
      <w:r w:rsidR="00B4387A">
        <w:rPr>
          <w:noProof/>
          <w:lang w:val="fr"/>
        </w:rPr>
        <w:t>une</w:t>
      </w:r>
      <w:r w:rsidR="00B4387A" w:rsidRPr="007D1BD5">
        <w:rPr>
          <w:noProof/>
          <w:lang w:val="fr"/>
        </w:rPr>
        <w:t xml:space="preserve"> répartition traditionnelle des risques ; </w:t>
      </w:r>
      <w:r w:rsidR="00B4387A">
        <w:rPr>
          <w:noProof/>
          <w:lang w:val="fr"/>
        </w:rPr>
        <w:t>(</w:t>
      </w:r>
      <w:r w:rsidR="00B4387A" w:rsidRPr="007D1BD5">
        <w:rPr>
          <w:noProof/>
          <w:lang w:val="fr"/>
        </w:rPr>
        <w:t>ii) une surveillance moindre et des avantages tirés des innovations du secteur privé</w:t>
      </w:r>
      <w:r w:rsidR="00B4387A">
        <w:rPr>
          <w:noProof/>
          <w:lang w:val="fr"/>
        </w:rPr>
        <w:t xml:space="preserve"> </w:t>
      </w:r>
      <w:r w:rsidR="00B4387A" w:rsidRPr="007D1BD5">
        <w:rPr>
          <w:noProof/>
          <w:lang w:val="fr"/>
        </w:rPr>
        <w:t xml:space="preserve">; </w:t>
      </w:r>
      <w:r w:rsidR="00B4387A">
        <w:rPr>
          <w:noProof/>
          <w:lang w:val="fr"/>
        </w:rPr>
        <w:t>(iii) la réduction des délais –</w:t>
      </w:r>
      <w:r w:rsidR="00B4387A" w:rsidRPr="007D1BD5">
        <w:rPr>
          <w:lang w:val="fr"/>
        </w:rPr>
        <w:t xml:space="preserve"> </w:t>
      </w:r>
      <w:r w:rsidR="00B4387A">
        <w:rPr>
          <w:lang w:val="fr"/>
        </w:rPr>
        <w:t xml:space="preserve">considérant </w:t>
      </w:r>
      <w:r w:rsidR="00D55479">
        <w:rPr>
          <w:lang w:val="fr"/>
        </w:rPr>
        <w:t>le gain</w:t>
      </w:r>
      <w:r w:rsidR="00705C53">
        <w:rPr>
          <w:lang w:val="fr"/>
        </w:rPr>
        <w:t xml:space="preserve"> </w:t>
      </w:r>
      <w:r w:rsidR="00B4387A">
        <w:rPr>
          <w:lang w:val="fr"/>
        </w:rPr>
        <w:t>de</w:t>
      </w:r>
      <w:r w:rsidR="00B4387A" w:rsidRPr="007D1BD5">
        <w:rPr>
          <w:lang w:val="fr"/>
        </w:rPr>
        <w:t xml:space="preserve"> temps nécessaire à la préparation</w:t>
      </w:r>
      <w:r w:rsidR="00B4387A" w:rsidRPr="007D1BD5">
        <w:rPr>
          <w:noProof/>
          <w:lang w:val="fr"/>
        </w:rPr>
        <w:t xml:space="preserve"> de la </w:t>
      </w:r>
      <w:r w:rsidR="00B4387A" w:rsidRPr="007D1BD5">
        <w:rPr>
          <w:lang w:val="fr"/>
        </w:rPr>
        <w:t xml:space="preserve">conception </w:t>
      </w:r>
      <w:r w:rsidR="00B4387A" w:rsidRPr="007D1BD5">
        <w:rPr>
          <w:noProof/>
          <w:lang w:val="fr"/>
        </w:rPr>
        <w:t>technique</w:t>
      </w:r>
      <w:r w:rsidR="00B4387A" w:rsidRPr="007D1BD5">
        <w:rPr>
          <w:lang w:val="fr"/>
        </w:rPr>
        <w:t xml:space="preserve"> </w:t>
      </w:r>
      <w:r w:rsidR="00B4387A" w:rsidRPr="007D1BD5">
        <w:rPr>
          <w:noProof/>
          <w:lang w:val="fr"/>
        </w:rPr>
        <w:t>détaillée</w:t>
      </w:r>
      <w:r w:rsidR="00B4387A">
        <w:rPr>
          <w:noProof/>
          <w:lang w:val="fr"/>
        </w:rPr>
        <w:t xml:space="preserve"> </w:t>
      </w:r>
      <w:r w:rsidR="00B4387A" w:rsidRPr="007D1BD5">
        <w:rPr>
          <w:noProof/>
          <w:lang w:val="fr"/>
        </w:rPr>
        <w:t xml:space="preserve">; </w:t>
      </w:r>
      <w:r w:rsidR="00B4387A">
        <w:rPr>
          <w:noProof/>
          <w:lang w:val="fr"/>
        </w:rPr>
        <w:t xml:space="preserve">et </w:t>
      </w:r>
      <w:r w:rsidR="00B4387A" w:rsidRPr="007D1BD5">
        <w:rPr>
          <w:noProof/>
          <w:lang w:val="fr"/>
        </w:rPr>
        <w:t>(iv)</w:t>
      </w:r>
      <w:r w:rsidR="00B4387A">
        <w:rPr>
          <w:noProof/>
          <w:lang w:val="fr"/>
        </w:rPr>
        <w:t xml:space="preserve"> </w:t>
      </w:r>
      <w:r w:rsidR="00B4387A" w:rsidRPr="007D1BD5">
        <w:rPr>
          <w:noProof/>
          <w:lang w:val="fr"/>
        </w:rPr>
        <w:t>point de responsabilité unique</w:t>
      </w:r>
      <w:r w:rsidR="00725CC3">
        <w:rPr>
          <w:noProof/>
          <w:lang w:val="fr"/>
        </w:rPr>
        <w:t> :</w:t>
      </w:r>
      <w:r w:rsidR="00B4387A" w:rsidRPr="007D1BD5">
        <w:rPr>
          <w:noProof/>
          <w:lang w:val="fr"/>
        </w:rPr>
        <w:t xml:space="preserve"> l’</w:t>
      </w:r>
      <w:r w:rsidR="00B4387A">
        <w:rPr>
          <w:noProof/>
          <w:lang w:val="fr"/>
        </w:rPr>
        <w:t>E</w:t>
      </w:r>
      <w:r w:rsidR="00B4387A" w:rsidRPr="007D1BD5">
        <w:rPr>
          <w:noProof/>
          <w:lang w:val="fr"/>
        </w:rPr>
        <w:t xml:space="preserve">ntrepreneur </w:t>
      </w:r>
      <w:r w:rsidR="00B4387A" w:rsidRPr="007D1BD5">
        <w:rPr>
          <w:lang w:val="fr"/>
        </w:rPr>
        <w:t>assum</w:t>
      </w:r>
      <w:r w:rsidR="00B4387A">
        <w:rPr>
          <w:lang w:val="fr"/>
        </w:rPr>
        <w:t>ant</w:t>
      </w:r>
      <w:r w:rsidR="00B4387A" w:rsidRPr="007D1BD5">
        <w:rPr>
          <w:lang w:val="fr"/>
        </w:rPr>
        <w:t xml:space="preserve"> </w:t>
      </w:r>
      <w:r w:rsidR="00B4387A" w:rsidRPr="007D1BD5">
        <w:rPr>
          <w:noProof/>
          <w:lang w:val="fr"/>
        </w:rPr>
        <w:t>l’entière responsabilité de la conception et de l’exécution des travaux de construction ou d’ingénierie.</w:t>
      </w:r>
      <w:r w:rsidR="00B4387A" w:rsidRPr="007D1BD5">
        <w:rPr>
          <w:lang w:val="fr"/>
        </w:rPr>
        <w:t xml:space="preserve"> </w:t>
      </w:r>
      <w:r w:rsidR="00B4387A" w:rsidRPr="007D1BD5">
        <w:rPr>
          <w:noProof/>
          <w:lang w:val="fr"/>
        </w:rPr>
        <w:t>L’</w:t>
      </w:r>
      <w:r w:rsidR="00B4387A">
        <w:rPr>
          <w:noProof/>
          <w:lang w:val="fr"/>
        </w:rPr>
        <w:t>E</w:t>
      </w:r>
      <w:r w:rsidR="00B4387A" w:rsidRPr="007D1BD5">
        <w:rPr>
          <w:noProof/>
          <w:lang w:val="fr"/>
        </w:rPr>
        <w:t xml:space="preserve">ntrepreneur dispose d’une </w:t>
      </w:r>
      <w:r w:rsidR="00B4387A" w:rsidRPr="007D1BD5">
        <w:rPr>
          <w:lang w:val="fr"/>
        </w:rPr>
        <w:t>plus</w:t>
      </w:r>
      <w:r w:rsidR="00B4387A" w:rsidRPr="007D1BD5">
        <w:rPr>
          <w:noProof/>
          <w:lang w:val="fr"/>
        </w:rPr>
        <w:t xml:space="preserve"> grande flexibilité dans la sélection des sous-traitants de conception et autres,</w:t>
      </w:r>
      <w:r w:rsidR="00B4387A">
        <w:rPr>
          <w:noProof/>
          <w:lang w:val="fr"/>
        </w:rPr>
        <w:t xml:space="preserve"> </w:t>
      </w:r>
      <w:r w:rsidR="00B4387A" w:rsidRPr="007D1BD5">
        <w:rPr>
          <w:lang w:val="fr"/>
        </w:rPr>
        <w:t xml:space="preserve">et peut tirer parti de </w:t>
      </w:r>
      <w:r w:rsidR="00B4387A" w:rsidRPr="007D1BD5">
        <w:rPr>
          <w:noProof/>
          <w:lang w:val="fr"/>
        </w:rPr>
        <w:t>l’</w:t>
      </w:r>
      <w:r w:rsidR="00B4387A">
        <w:rPr>
          <w:noProof/>
          <w:lang w:val="fr"/>
        </w:rPr>
        <w:t xml:space="preserve">organisation des </w:t>
      </w:r>
      <w:r w:rsidR="008818A8">
        <w:rPr>
          <w:noProof/>
          <w:lang w:val="fr"/>
        </w:rPr>
        <w:t>approvisionnements</w:t>
      </w:r>
      <w:r w:rsidR="00B4387A" w:rsidRPr="007D1BD5">
        <w:rPr>
          <w:noProof/>
          <w:lang w:val="fr"/>
        </w:rPr>
        <w:t>, des r</w:t>
      </w:r>
      <w:r w:rsidR="00B4387A">
        <w:rPr>
          <w:noProof/>
          <w:lang w:val="fr"/>
        </w:rPr>
        <w:t xml:space="preserve">abais liés à la taille des </w:t>
      </w:r>
      <w:r w:rsidR="00D55479">
        <w:rPr>
          <w:noProof/>
          <w:lang w:val="fr"/>
        </w:rPr>
        <w:t>commande</w:t>
      </w:r>
      <w:r w:rsidR="00B4387A">
        <w:rPr>
          <w:noProof/>
          <w:lang w:val="fr"/>
        </w:rPr>
        <w:t xml:space="preserve">s, </w:t>
      </w:r>
      <w:r w:rsidR="00B4387A" w:rsidRPr="007D1BD5">
        <w:rPr>
          <w:noProof/>
          <w:lang w:val="fr"/>
        </w:rPr>
        <w:t>et des opportunités d’ingénierie</w:t>
      </w:r>
      <w:r w:rsidR="00B4387A" w:rsidRPr="007D1BD5">
        <w:rPr>
          <w:lang w:val="fr"/>
        </w:rPr>
        <w:t xml:space="preserve"> </w:t>
      </w:r>
      <w:r w:rsidR="00B4387A" w:rsidRPr="007D1BD5">
        <w:rPr>
          <w:noProof/>
          <w:lang w:val="fr"/>
        </w:rPr>
        <w:t xml:space="preserve">de </w:t>
      </w:r>
      <w:r w:rsidR="00B4387A" w:rsidRPr="007D1BD5">
        <w:rPr>
          <w:lang w:val="fr"/>
        </w:rPr>
        <w:t>la valeur</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5AB15CC7"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0C1A20">
        <w:rPr>
          <w:noProof/>
          <w:color w:val="333333"/>
          <w:sz w:val="24"/>
          <w:szCs w:val="24"/>
          <w:lang w:val="fr"/>
        </w:rPr>
        <w:t>EPC/Clé-en-Main</w:t>
      </w:r>
      <w:r w:rsidR="009B1D20" w:rsidRPr="009C5B34">
        <w:rPr>
          <w:noProof/>
          <w:color w:val="333333"/>
          <w:sz w:val="24"/>
          <w:szCs w:val="24"/>
          <w:lang w:val="fr"/>
        </w:rPr>
        <w:t xml:space="preserve">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w:t>
      </w:r>
      <w:r w:rsidR="001C0E81" w:rsidRPr="00282142">
        <w:rPr>
          <w:noProof/>
          <w:color w:val="333333"/>
          <w:sz w:val="24"/>
          <w:szCs w:val="24"/>
          <w:lang w:val="fr"/>
        </w:rPr>
        <w:t>doit être en mesure d’évaluer objectivement et correctement les  solutions clé</w:t>
      </w:r>
      <w:r w:rsidR="001C0E81">
        <w:rPr>
          <w:noProof/>
          <w:color w:val="333333"/>
          <w:sz w:val="24"/>
          <w:szCs w:val="24"/>
          <w:lang w:val="fr"/>
        </w:rPr>
        <w:t>-</w:t>
      </w:r>
      <w:r w:rsidR="001C0E81" w:rsidRPr="00282142">
        <w:rPr>
          <w:noProof/>
          <w:color w:val="333333"/>
          <w:sz w:val="24"/>
          <w:szCs w:val="24"/>
          <w:lang w:val="fr"/>
        </w:rPr>
        <w:t>en</w:t>
      </w:r>
      <w:r w:rsidR="001C0E81">
        <w:rPr>
          <w:noProof/>
          <w:color w:val="333333"/>
          <w:sz w:val="24"/>
          <w:szCs w:val="24"/>
          <w:lang w:val="fr"/>
        </w:rPr>
        <w:t>-</w:t>
      </w:r>
      <w:r w:rsidR="001C0E81" w:rsidRPr="00282142">
        <w:rPr>
          <w:noProof/>
          <w:color w:val="333333"/>
          <w:sz w:val="24"/>
          <w:szCs w:val="24"/>
          <w:lang w:val="fr"/>
        </w:rPr>
        <w:t>main (parfois des solutions très variées) qui sont proposées; (ii)  le coût initial plus élevé (en raison des risques commerciaux encourus par l’entrepr</w:t>
      </w:r>
      <w:r w:rsidR="009D1C5A">
        <w:rPr>
          <w:noProof/>
          <w:color w:val="333333"/>
          <w:sz w:val="24"/>
          <w:szCs w:val="24"/>
          <w:lang w:val="fr"/>
        </w:rPr>
        <w:t>eneur</w:t>
      </w:r>
      <w:r w:rsidR="001C0E81" w:rsidRPr="00282142">
        <w:rPr>
          <w:noProof/>
          <w:color w:val="333333"/>
          <w:sz w:val="24"/>
          <w:szCs w:val="24"/>
          <w:lang w:val="fr"/>
        </w:rPr>
        <w:t>) et la nécessité d’émettre des ordres de modification si la conception ou la portée doit être modifiée ; (iii) un nombre moindre de soumissionnaires, étant donné le coût de préparation des offres beaucoup plus élevé pour l’</w:t>
      </w:r>
      <w:r w:rsidR="009D1C5A">
        <w:rPr>
          <w:noProof/>
          <w:color w:val="333333"/>
          <w:sz w:val="24"/>
          <w:szCs w:val="24"/>
          <w:lang w:val="fr"/>
        </w:rPr>
        <w:t>EP</w:t>
      </w:r>
      <w:r w:rsidR="001C0E81" w:rsidRPr="00282142">
        <w:rPr>
          <w:noProof/>
          <w:color w:val="333333"/>
          <w:sz w:val="24"/>
          <w:szCs w:val="24"/>
          <w:lang w:val="fr"/>
        </w:rPr>
        <w:t xml:space="preserve">C (les soumissionnaires doivent faire preuve d’une diligence raisonnable supplémentaire pour identifier les risques, </w:t>
      </w:r>
      <w:r w:rsidR="006E2BE3">
        <w:rPr>
          <w:noProof/>
          <w:color w:val="333333"/>
          <w:sz w:val="24"/>
          <w:szCs w:val="24"/>
          <w:lang w:val="fr"/>
        </w:rPr>
        <w:t>outre</w:t>
      </w:r>
      <w:r w:rsidR="001C0E81" w:rsidRPr="00282142">
        <w:rPr>
          <w:noProof/>
          <w:color w:val="333333"/>
          <w:sz w:val="24"/>
          <w:szCs w:val="24"/>
          <w:lang w:val="fr"/>
        </w:rPr>
        <w:t xml:space="preserve"> les efforts nécessaires à la préparation </w:t>
      </w:r>
      <w:r w:rsidR="006E2BE3">
        <w:rPr>
          <w:noProof/>
          <w:color w:val="333333"/>
          <w:sz w:val="24"/>
          <w:szCs w:val="24"/>
          <w:lang w:val="fr"/>
        </w:rPr>
        <w:t>d’un avant-projet</w:t>
      </w:r>
      <w:r w:rsidR="001C0E81" w:rsidRPr="00282142">
        <w:rPr>
          <w:noProof/>
          <w:color w:val="333333"/>
          <w:sz w:val="24"/>
          <w:szCs w:val="24"/>
          <w:lang w:val="fr"/>
        </w:rPr>
        <w:t xml:space="preserve">) par rapport à celui des appels d’offres avec des quantités établies par le Maître d’Ouvrage, et en raison de la capacité du soumissionnaire à prendre et à gérer les risques ;  (iv) l’Entrepreneur est incité à conclure le marché plus rapidement et à </w:t>
      </w:r>
      <w:r w:rsidR="004068BC">
        <w:rPr>
          <w:noProof/>
          <w:color w:val="333333"/>
          <w:sz w:val="24"/>
          <w:szCs w:val="24"/>
          <w:lang w:val="fr"/>
        </w:rPr>
        <w:t>réduire ses coûts</w:t>
      </w:r>
      <w:r w:rsidR="001C0E81" w:rsidRPr="00282142">
        <w:rPr>
          <w:noProof/>
          <w:color w:val="333333"/>
          <w:sz w:val="24"/>
          <w:szCs w:val="24"/>
          <w:lang w:val="fr"/>
        </w:rPr>
        <w:t>, ce qui peut entraîner une réduction de la qualité des matériaux et de la fabrication ; et (v) le risque de défaillance de l’Entrepreneur en raison principalement de faibles marges bénéficiaires et de la faiblesse des contrôles du  projet</w:t>
      </w:r>
      <w:r w:rsidR="009B1D20" w:rsidRPr="00FC1F80">
        <w:rPr>
          <w:noProof/>
          <w:color w:val="333333"/>
          <w:sz w:val="24"/>
          <w:szCs w:val="24"/>
          <w:lang w:val="fr"/>
        </w:rPr>
        <w:t>.</w:t>
      </w:r>
      <w:r w:rsidR="009B1D20">
        <w:rPr>
          <w:noProof/>
          <w:color w:val="333333"/>
          <w:sz w:val="24"/>
          <w:szCs w:val="24"/>
          <w:lang w:val="fr"/>
        </w:rPr>
        <w:t xml:space="preserve"> </w:t>
      </w:r>
    </w:p>
    <w:p w14:paraId="66E14FC8" w14:textId="1C699DF2"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C046D0">
        <w:rPr>
          <w:noProof/>
          <w:sz w:val="24"/>
          <w:szCs w:val="24"/>
          <w:lang w:val="fr"/>
        </w:rPr>
        <w:t>préliminaires</w:t>
      </w:r>
      <w:r w:rsidR="00B91333" w:rsidRPr="0000450D">
        <w:rPr>
          <w:noProof/>
          <w:sz w:val="24"/>
          <w:szCs w:val="24"/>
          <w:lang w:val="fr"/>
        </w:rPr>
        <w:t xml:space="preserv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w:t>
      </w:r>
      <w:r w:rsidR="00643812" w:rsidRPr="00282142">
        <w:rPr>
          <w:noProof/>
          <w:color w:val="333333"/>
          <w:sz w:val="24"/>
          <w:szCs w:val="24"/>
          <w:lang w:val="fr"/>
        </w:rPr>
        <w:t xml:space="preserve">(iii) éviter des exigences prescriptives, et ne spécifier que des exigences basées sur la performance qui permettent aux soumissionnaires d’apporter des innovations en termes de conception, de méthodologie de construction, de matériaux, etc. ;  </w:t>
      </w:r>
      <w:r w:rsidRPr="00463A3D">
        <w:rPr>
          <w:noProof/>
          <w:color w:val="333333"/>
          <w:sz w:val="24"/>
          <w:szCs w:val="24"/>
          <w:lang w:val="fr"/>
        </w:rPr>
        <w:t xml:space="preserve">et </w:t>
      </w:r>
      <w:r>
        <w:rPr>
          <w:noProof/>
          <w:color w:val="333333"/>
          <w:sz w:val="24"/>
          <w:szCs w:val="24"/>
          <w:lang w:val="fr"/>
        </w:rPr>
        <w:t>(</w:t>
      </w:r>
      <w:r w:rsidRPr="00463A3D">
        <w:rPr>
          <w:noProof/>
          <w:color w:val="333333"/>
          <w:sz w:val="24"/>
          <w:szCs w:val="24"/>
          <w:lang w:val="fr"/>
        </w:rPr>
        <w:t>i</w:t>
      </w:r>
      <w:r w:rsidR="00643812">
        <w:rPr>
          <w:noProof/>
          <w:color w:val="333333"/>
          <w:sz w:val="24"/>
          <w:szCs w:val="24"/>
          <w:lang w:val="fr"/>
        </w:rPr>
        <w:t>v</w:t>
      </w:r>
      <w:r w:rsidRPr="00463A3D">
        <w:rPr>
          <w:noProof/>
          <w:color w:val="333333"/>
          <w:sz w:val="24"/>
          <w:szCs w:val="24"/>
          <w:lang w:val="fr"/>
        </w:rPr>
        <w:t>)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4CF1B28B" w14:textId="77777777" w:rsidR="005C1E05" w:rsidRDefault="005C1E05" w:rsidP="005C1E05">
      <w:pPr>
        <w:pStyle w:val="Outline"/>
        <w:spacing w:before="0" w:after="120"/>
        <w:jc w:val="both"/>
        <w:rPr>
          <w:kern w:val="0"/>
          <w:lang w:val="fr"/>
        </w:rPr>
      </w:pPr>
      <w:r w:rsidRPr="0026298B">
        <w:rPr>
          <w:noProof/>
          <w:lang w:val="fr"/>
        </w:rPr>
        <w:t>Ce DTPM couvre un</w:t>
      </w:r>
      <w:r>
        <w:rPr>
          <w:noProof/>
          <w:lang w:val="fr"/>
        </w:rPr>
        <w:t xml:space="preserve"> processus à deux </w:t>
      </w:r>
      <w:r w:rsidRPr="0026298B">
        <w:rPr>
          <w:noProof/>
          <w:lang w:val="fr"/>
        </w:rPr>
        <w:t>étape</w:t>
      </w:r>
      <w:r>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Pr>
          <w:kern w:val="0"/>
          <w:lang w:val="fr"/>
        </w:rPr>
        <w:t>s Instructions aux Proposants (IPs) décrivent les dispositions qui s’appliquent aux deux étapes. Les étapes sont :</w:t>
      </w:r>
    </w:p>
    <w:p w14:paraId="6F5B4CA5" w14:textId="7108E540" w:rsidR="005C1E05" w:rsidRDefault="005C1E05" w:rsidP="005C1E05">
      <w:pPr>
        <w:pStyle w:val="Outline"/>
        <w:spacing w:before="0" w:after="120"/>
        <w:ind w:left="540"/>
        <w:jc w:val="both"/>
        <w:rPr>
          <w:kern w:val="0"/>
          <w:lang w:val="fr"/>
        </w:rPr>
      </w:pPr>
      <w:r>
        <w:rPr>
          <w:kern w:val="0"/>
          <w:lang w:val="fr"/>
        </w:rPr>
        <w:t>Etape 1 : Demande de Propositions de Première Etape (Technique) (enveloppe unique) ;</w:t>
      </w:r>
    </w:p>
    <w:p w14:paraId="1C984117" w14:textId="6317E1D4" w:rsidR="005C1E05" w:rsidRDefault="005C1E05" w:rsidP="005C1E05">
      <w:pPr>
        <w:pStyle w:val="Outline"/>
        <w:spacing w:before="0" w:after="120"/>
        <w:ind w:left="540"/>
        <w:jc w:val="both"/>
        <w:rPr>
          <w:kern w:val="0"/>
          <w:lang w:val="fr"/>
        </w:rPr>
      </w:pPr>
      <w:r>
        <w:rPr>
          <w:kern w:val="0"/>
          <w:lang w:val="fr"/>
        </w:rPr>
        <w:t>Etape 2 : Demande de Propositions de Deuxième Etape (Technique et Financière) (deux enveloppes)</w:t>
      </w:r>
    </w:p>
    <w:p w14:paraId="68591F8C" w14:textId="5F5C7C5E" w:rsidR="002B0DF7" w:rsidRDefault="005917BF" w:rsidP="003027B1">
      <w:pPr>
        <w:pStyle w:val="explanatorynotes"/>
        <w:spacing w:before="200" w:after="200" w:line="240" w:lineRule="auto"/>
        <w:rPr>
          <w:rFonts w:ascii="Times New Roman" w:hAnsi="Times New Roman"/>
          <w:sz w:val="24"/>
          <w:lang w:val="fr-FR"/>
        </w:rPr>
      </w:pPr>
      <w:r>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7A1C15E9"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w:t>
      </w:r>
      <w:r w:rsidR="00643812">
        <w:rPr>
          <w:lang w:val="fr-FR"/>
        </w:rPr>
        <w:t>réaliser sur la base EPC/Clé-en-Main</w:t>
      </w:r>
      <w:r w:rsidRPr="00862587">
        <w:rPr>
          <w:lang w:val="fr-FR"/>
        </w:rPr>
        <w:t>.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5CC54DB0"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w:t>
      </w:r>
      <w:r w:rsidR="00FC2491">
        <w:rPr>
          <w:lang w:val="fr-FR"/>
        </w:rPr>
        <w:t>inclu</w:t>
      </w:r>
      <w:r w:rsidR="00FC2491" w:rsidRPr="00862587">
        <w:rPr>
          <w:lang w:val="fr-FR"/>
        </w:rPr>
        <w:t xml:space="preserve">ent </w:t>
      </w:r>
      <w:r w:rsidRPr="00862587">
        <w:rPr>
          <w:lang w:val="fr-FR"/>
        </w:rPr>
        <w:t>également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3D454521"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 xml:space="preserve">Projets </w:t>
      </w:r>
      <w:r w:rsidR="00D077AE">
        <w:rPr>
          <w:szCs w:val="24"/>
          <w:lang w:val="fr"/>
        </w:rPr>
        <w:t>EPC/Clé-en-Main</w:t>
      </w:r>
      <w:r w:rsidR="00046B9A">
        <w:rPr>
          <w:szCs w:val="24"/>
          <w:lang w:val="fr"/>
        </w:rPr>
        <w:t xml:space="preserve"> </w:t>
      </w:r>
      <w:r w:rsidR="00046B9A" w:rsidRPr="000B1F84">
        <w:rPr>
          <w:szCs w:val="24"/>
          <w:lang w:val="fr"/>
        </w:rPr>
        <w:t>« </w:t>
      </w:r>
      <w:r w:rsidR="00046B9A">
        <w:rPr>
          <w:szCs w:val="24"/>
          <w:lang w:val="fr"/>
        </w:rPr>
        <w:t>L</w:t>
      </w:r>
      <w:r w:rsidR="00046B9A" w:rsidRPr="000B1F84">
        <w:rPr>
          <w:szCs w:val="24"/>
          <w:lang w:val="fr"/>
        </w:rPr>
        <w:t xml:space="preserve">ivre </w:t>
      </w:r>
      <w:r w:rsidR="00D077AE">
        <w:rPr>
          <w:szCs w:val="24"/>
          <w:lang w:val="fr"/>
        </w:rPr>
        <w:t>Argent</w:t>
      </w:r>
      <w:r w:rsidR="00D077AE" w:rsidRPr="000B1F84">
        <w:rPr>
          <w:szCs w:val="24"/>
          <w:lang w:val="fr"/>
        </w:rPr>
        <w:t> </w:t>
      </w:r>
      <w:r w:rsidR="00046B9A" w:rsidRPr="000B1F84">
        <w:rPr>
          <w:szCs w:val="24"/>
          <w:lang w:val="fr"/>
        </w:rPr>
        <w:t xml:space="preserve">» </w:t>
      </w:r>
      <w:r w:rsidR="00046B9A">
        <w:rPr>
          <w:szCs w:val="24"/>
          <w:lang w:val="fr"/>
        </w:rPr>
        <w:t>Seconde</w:t>
      </w:r>
      <w:r w:rsidR="00046B9A" w:rsidRPr="000B1F84">
        <w:rPr>
          <w:szCs w:val="24"/>
          <w:lang w:val="fr"/>
        </w:rPr>
        <w:t xml:space="preserve"> édition 20</w:t>
      </w:r>
      <w:r w:rsidR="00046B9A">
        <w:rPr>
          <w:szCs w:val="24"/>
          <w:lang w:val="fr"/>
        </w:rPr>
        <w:t xml:space="preserve">17, </w:t>
      </w:r>
      <w:r w:rsidR="00400CDC">
        <w:rPr>
          <w:szCs w:val="24"/>
          <w:lang w:val="fr"/>
        </w:rPr>
        <w:t xml:space="preserve">réimpression </w:t>
      </w:r>
      <w:r w:rsidR="00046B9A">
        <w:rPr>
          <w:szCs w:val="24"/>
          <w:lang w:val="fr"/>
        </w:rPr>
        <w:t>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3056D497"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r w:rsidR="00632B19">
        <w:rPr>
          <w:szCs w:val="32"/>
          <w:lang w:val="fr-FR"/>
        </w:rPr>
        <w:t xml:space="preserve"> </w:t>
      </w:r>
      <w:r w:rsidR="005B7C39" w:rsidRPr="006C1597">
        <w:rPr>
          <w:lang w:val="fr-FR"/>
        </w:rPr>
        <w:t xml:space="preserve"> </w:t>
      </w:r>
      <w:r w:rsidR="005B7C39" w:rsidRPr="006C1597">
        <w:rPr>
          <w:lang w:val="fr-FR"/>
        </w:rPr>
        <w:br/>
      </w:r>
      <w:r w:rsidR="009C2C97">
        <w:rPr>
          <w:szCs w:val="32"/>
          <w:lang w:val="fr-FR"/>
        </w:rPr>
        <w:t xml:space="preserve">Modèle de </w:t>
      </w:r>
      <w:r w:rsidR="00632B19">
        <w:rPr>
          <w:szCs w:val="32"/>
          <w:lang w:val="fr-FR"/>
        </w:rPr>
        <w:t>Première Etape</w:t>
      </w:r>
    </w:p>
    <w:p w14:paraId="37FA2CCA" w14:textId="77777777" w:rsidR="00C035CD" w:rsidRDefault="00C035CD" w:rsidP="00C035CD">
      <w:pPr>
        <w:pStyle w:val="UG-Title"/>
        <w:spacing w:before="240"/>
        <w:rPr>
          <w:szCs w:val="32"/>
          <w:lang w:val="fr-FR"/>
        </w:rPr>
      </w:pPr>
      <w:r>
        <w:rPr>
          <w:szCs w:val="32"/>
          <w:lang w:val="fr-FR"/>
        </w:rPr>
        <w:t>Demande de</w:t>
      </w:r>
      <w:r w:rsidRPr="0047447A">
        <w:rPr>
          <w:szCs w:val="32"/>
          <w:lang w:val="fr-FR"/>
        </w:rPr>
        <w:t xml:space="preserve"> Propositions</w:t>
      </w:r>
      <w:r>
        <w:rPr>
          <w:szCs w:val="32"/>
          <w:lang w:val="fr-FR"/>
        </w:rPr>
        <w:t xml:space="preserve"> Etape 1</w:t>
      </w:r>
    </w:p>
    <w:p w14:paraId="35932D77" w14:textId="0AB1BB80" w:rsidR="00637223" w:rsidRDefault="00637223" w:rsidP="005B7C39">
      <w:pPr>
        <w:spacing w:before="120" w:after="240"/>
        <w:jc w:val="center"/>
        <w:rPr>
          <w:b/>
          <w:color w:val="000000" w:themeColor="text1"/>
          <w:sz w:val="36"/>
          <w:szCs w:val="36"/>
        </w:rPr>
      </w:pPr>
      <w:r w:rsidRPr="003B08FC">
        <w:rPr>
          <w:b/>
          <w:sz w:val="44"/>
          <w:szCs w:val="44"/>
        </w:rPr>
        <w:t xml:space="preserve">Travaux </w:t>
      </w:r>
      <w:r w:rsidR="005B7C39" w:rsidRPr="006C1597">
        <w:t xml:space="preserve"> </w:t>
      </w:r>
      <w:r w:rsidR="005B7C39" w:rsidRPr="006C1597">
        <w:br/>
      </w:r>
      <w:r w:rsidR="005B7C39" w:rsidRPr="003B08FC" w:rsidDel="005B7C39">
        <w:rPr>
          <w:b/>
          <w:sz w:val="44"/>
          <w:szCs w:val="44"/>
        </w:rPr>
        <w:t xml:space="preserve"> </w:t>
      </w:r>
      <w:r>
        <w:rPr>
          <w:b/>
          <w:color w:val="000000" w:themeColor="text1"/>
          <w:sz w:val="36"/>
          <w:szCs w:val="36"/>
        </w:rPr>
        <w:t>(</w:t>
      </w:r>
      <w:r w:rsidR="000C1A20">
        <w:rPr>
          <w:b/>
          <w:color w:val="000000" w:themeColor="text1"/>
          <w:sz w:val="36"/>
          <w:szCs w:val="36"/>
        </w:rPr>
        <w:t>EPC/Clé-en-Main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CC5B347"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B772CF">
        <w:rPr>
          <w:i/>
          <w:iCs/>
          <w:sz w:val="24"/>
          <w:szCs w:val="24"/>
        </w:rPr>
        <w:t xml:space="preserve">à réaliser en </w:t>
      </w:r>
      <w:r w:rsidR="000C1A20">
        <w:rPr>
          <w:i/>
          <w:iCs/>
          <w:sz w:val="24"/>
          <w:szCs w:val="24"/>
        </w:rPr>
        <w:t>EPC/Clé-en-Main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586D87EC" w14:textId="21F9AE24" w:rsidR="007032F9"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5B7C39">
        <w:rPr>
          <w:sz w:val="24"/>
          <w:szCs w:val="24"/>
        </w:rPr>
        <w:t xml:space="preserve">deux </w:t>
      </w:r>
      <w:r w:rsidR="007C6BCB">
        <w:rPr>
          <w:sz w:val="24"/>
          <w:szCs w:val="24"/>
        </w:rPr>
        <w:t>étape</w:t>
      </w:r>
      <w:r w:rsidR="005B7C39">
        <w:rPr>
          <w:sz w:val="24"/>
          <w:szCs w:val="24"/>
        </w:rPr>
        <w:t>s</w:t>
      </w:r>
      <w:r w:rsidR="007032F9">
        <w:rPr>
          <w:sz w:val="24"/>
          <w:szCs w:val="24"/>
        </w:rPr>
        <w:t xml:space="preserve"> </w:t>
      </w:r>
      <w:r w:rsidRPr="00EC72DB">
        <w:rPr>
          <w:sz w:val="24"/>
          <w:szCs w:val="24"/>
        </w:rPr>
        <w:t>sera</w:t>
      </w:r>
      <w:r>
        <w:rPr>
          <w:sz w:val="24"/>
          <w:szCs w:val="24"/>
        </w:rPr>
        <w:t xml:space="preserve"> </w:t>
      </w:r>
      <w:r w:rsidRPr="00EC72DB">
        <w:rPr>
          <w:sz w:val="24"/>
          <w:szCs w:val="24"/>
        </w:rPr>
        <w:t>utilisé</w:t>
      </w:r>
      <w:r w:rsidR="007032F9">
        <w:rPr>
          <w:sz w:val="24"/>
          <w:szCs w:val="24"/>
        </w:rPr>
        <w:t>, comme suit :</w:t>
      </w:r>
    </w:p>
    <w:p w14:paraId="05DAEF97" w14:textId="2B387CF5" w:rsidR="0081317A" w:rsidRPr="00282142" w:rsidRDefault="0081317A" w:rsidP="00282142">
      <w:pPr>
        <w:pStyle w:val="ListParagraph"/>
        <w:numPr>
          <w:ilvl w:val="0"/>
          <w:numId w:val="19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282142">
        <w:rPr>
          <w:sz w:val="24"/>
          <w:szCs w:val="24"/>
        </w:rPr>
        <w:t>Le processus de la Première Etape consistera en la remise d’une Proposition Technique, sans aucune référence aux prix.</w:t>
      </w:r>
      <w:r w:rsidRPr="00282142">
        <w:rPr>
          <w:noProof/>
          <w:spacing w:val="-2"/>
          <w:sz w:val="24"/>
          <w:szCs w:val="24"/>
          <w:lang w:val="fr"/>
        </w:rPr>
        <w:t xml:space="preserve"> </w:t>
      </w:r>
      <w:r w:rsidR="00C035CD">
        <w:rPr>
          <w:noProof/>
          <w:spacing w:val="-2"/>
          <w:sz w:val="24"/>
          <w:szCs w:val="24"/>
          <w:lang w:val="fr"/>
        </w:rPr>
        <w:t>Après</w:t>
      </w:r>
      <w:r w:rsidRPr="00282142">
        <w:rPr>
          <w:noProof/>
          <w:spacing w:val="-2"/>
          <w:sz w:val="24"/>
          <w:szCs w:val="24"/>
          <w:lang w:val="fr"/>
        </w:rPr>
        <w:t xml:space="preserve"> l’évaluation des </w:t>
      </w:r>
      <w:r w:rsidR="00433E28">
        <w:rPr>
          <w:noProof/>
          <w:spacing w:val="-2"/>
          <w:sz w:val="24"/>
          <w:szCs w:val="24"/>
          <w:lang w:val="fr"/>
        </w:rPr>
        <w:t>P</w:t>
      </w:r>
      <w:r w:rsidRPr="00282142">
        <w:rPr>
          <w:noProof/>
          <w:spacing w:val="-2"/>
          <w:sz w:val="24"/>
          <w:szCs w:val="24"/>
          <w:lang w:val="fr"/>
        </w:rPr>
        <w:t xml:space="preserve">ropositions </w:t>
      </w:r>
      <w:r w:rsidRPr="00282142">
        <w:rPr>
          <w:sz w:val="24"/>
          <w:szCs w:val="24"/>
          <w:lang w:val="fr"/>
        </w:rPr>
        <w:t xml:space="preserve">de la </w:t>
      </w:r>
      <w:r w:rsidR="00433E28">
        <w:rPr>
          <w:sz w:val="24"/>
          <w:szCs w:val="24"/>
          <w:lang w:val="fr"/>
        </w:rPr>
        <w:t>P</w:t>
      </w:r>
      <w:r w:rsidRPr="00282142">
        <w:rPr>
          <w:sz w:val="24"/>
          <w:szCs w:val="24"/>
          <w:lang w:val="fr"/>
        </w:rPr>
        <w:t xml:space="preserve">remière </w:t>
      </w:r>
      <w:r w:rsidR="00433E28">
        <w:rPr>
          <w:sz w:val="24"/>
          <w:szCs w:val="24"/>
          <w:lang w:val="fr"/>
        </w:rPr>
        <w:t>E</w:t>
      </w:r>
      <w:r w:rsidRPr="00282142">
        <w:rPr>
          <w:noProof/>
          <w:spacing w:val="-2"/>
          <w:sz w:val="24"/>
          <w:szCs w:val="24"/>
          <w:lang w:val="fr"/>
        </w:rPr>
        <w:t xml:space="preserve">tape, </w:t>
      </w:r>
      <w:r w:rsidR="00671757">
        <w:rPr>
          <w:noProof/>
          <w:spacing w:val="-2"/>
          <w:sz w:val="24"/>
          <w:szCs w:val="24"/>
          <w:lang w:val="fr"/>
        </w:rPr>
        <w:t>tout</w:t>
      </w:r>
      <w:r w:rsidRPr="00282142">
        <w:rPr>
          <w:noProof/>
          <w:spacing w:val="-2"/>
          <w:sz w:val="24"/>
          <w:szCs w:val="24"/>
          <w:lang w:val="fr"/>
        </w:rPr>
        <w:t xml:space="preserve"> Proposant </w:t>
      </w:r>
      <w:r w:rsidR="009F496A">
        <w:rPr>
          <w:noProof/>
          <w:spacing w:val="-2"/>
          <w:sz w:val="24"/>
          <w:szCs w:val="24"/>
          <w:lang w:val="fr"/>
        </w:rPr>
        <w:t>ayant remis</w:t>
      </w:r>
      <w:r w:rsidRPr="00282142">
        <w:rPr>
          <w:noProof/>
          <w:spacing w:val="-2"/>
          <w:sz w:val="24"/>
          <w:szCs w:val="24"/>
          <w:lang w:val="fr"/>
        </w:rPr>
        <w:t xml:space="preserve"> </w:t>
      </w:r>
      <w:r w:rsidRPr="00282142">
        <w:rPr>
          <w:sz w:val="24"/>
          <w:szCs w:val="24"/>
          <w:lang w:val="fr"/>
        </w:rPr>
        <w:t>une Proposition T</w:t>
      </w:r>
      <w:r w:rsidRPr="00282142">
        <w:rPr>
          <w:noProof/>
          <w:spacing w:val="-2"/>
          <w:sz w:val="24"/>
          <w:szCs w:val="24"/>
          <w:lang w:val="fr"/>
        </w:rPr>
        <w:t xml:space="preserve">echnique suffisamment conforme peut être invité à </w:t>
      </w:r>
      <w:r w:rsidR="009F496A">
        <w:rPr>
          <w:noProof/>
          <w:spacing w:val="-2"/>
          <w:sz w:val="24"/>
          <w:szCs w:val="24"/>
          <w:lang w:val="fr"/>
        </w:rPr>
        <w:t>particip</w:t>
      </w:r>
      <w:r w:rsidRPr="00282142">
        <w:rPr>
          <w:noProof/>
          <w:spacing w:val="-2"/>
          <w:sz w:val="24"/>
          <w:szCs w:val="24"/>
          <w:lang w:val="fr"/>
        </w:rPr>
        <w:t>er à une ou plusieurs réunions de clarification au cours desquelles la Proposition du Proposant sera examinée. Tous changements, a</w:t>
      </w:r>
      <w:r w:rsidR="009F496A">
        <w:rPr>
          <w:noProof/>
          <w:spacing w:val="-2"/>
          <w:sz w:val="24"/>
          <w:szCs w:val="24"/>
          <w:lang w:val="fr"/>
        </w:rPr>
        <w:t>ddition</w:t>
      </w:r>
      <w:r w:rsidRPr="00282142">
        <w:rPr>
          <w:noProof/>
          <w:spacing w:val="-2"/>
          <w:sz w:val="24"/>
          <w:szCs w:val="24"/>
          <w:lang w:val="fr"/>
        </w:rPr>
        <w:t xml:space="preserve">s, suppressions et autres ajustements </w:t>
      </w:r>
      <w:r w:rsidR="00281E0E">
        <w:rPr>
          <w:sz w:val="24"/>
          <w:szCs w:val="24"/>
        </w:rPr>
        <w:t>spécifiques à la Proposition seront notés et résumés dans un mémorandum, ou, si les amendements sont d’une nature générale, seront insérés dans un additif au Dossier de DP</w:t>
      </w:r>
      <w:r w:rsidRPr="00282142">
        <w:rPr>
          <w:noProof/>
          <w:spacing w:val="-2"/>
          <w:sz w:val="24"/>
          <w:szCs w:val="24"/>
          <w:lang w:val="fr"/>
        </w:rPr>
        <w:t xml:space="preserve">. </w:t>
      </w:r>
      <w:r w:rsidRPr="00282142">
        <w:rPr>
          <w:sz w:val="24"/>
          <w:szCs w:val="24"/>
          <w:lang w:val="fr"/>
        </w:rPr>
        <w:t xml:space="preserve"> </w:t>
      </w:r>
      <w:r w:rsidRPr="00282142">
        <w:rPr>
          <w:noProof/>
          <w:spacing w:val="-2"/>
          <w:sz w:val="24"/>
          <w:szCs w:val="24"/>
          <w:lang w:val="fr"/>
        </w:rPr>
        <w:t xml:space="preserve">À la suite des réunions de clarification, </w:t>
      </w:r>
      <w:r w:rsidR="006E1984">
        <w:rPr>
          <w:sz w:val="24"/>
          <w:szCs w:val="24"/>
        </w:rPr>
        <w:t>tout Proposant est susceptible de ne pas être invité à soumettre une Proposition de Deuxième Etape, si sa proposition de Première Etape comporte des divergences par rapport aux exigences telles que la proposition ne peut pas être conforme dans le cadre du processus de DP de Deuxième Etape</w:t>
      </w:r>
      <w:r w:rsidRPr="00282142">
        <w:rPr>
          <w:noProof/>
          <w:spacing w:val="-2"/>
          <w:sz w:val="24"/>
          <w:szCs w:val="24"/>
          <w:lang w:val="fr"/>
        </w:rPr>
        <w:t>.</w:t>
      </w:r>
      <w:r w:rsidRPr="00282142">
        <w:rPr>
          <w:sz w:val="24"/>
          <w:szCs w:val="24"/>
          <w:lang w:val="fr"/>
        </w:rPr>
        <w:t xml:space="preserve"> </w:t>
      </w:r>
      <w:r w:rsidRPr="00282142">
        <w:rPr>
          <w:noProof/>
          <w:spacing w:val="-2"/>
          <w:sz w:val="24"/>
          <w:szCs w:val="24"/>
          <w:lang w:val="fr"/>
        </w:rPr>
        <w:t xml:space="preserve">Tous les autres Proposants dûment qualifiés et éligibles recevront </w:t>
      </w:r>
      <w:r w:rsidR="00840FCD">
        <w:rPr>
          <w:noProof/>
          <w:spacing w:val="-2"/>
          <w:sz w:val="24"/>
          <w:szCs w:val="24"/>
          <w:lang w:val="fr"/>
        </w:rPr>
        <w:t>une</w:t>
      </w:r>
      <w:r w:rsidRPr="00282142">
        <w:rPr>
          <w:noProof/>
          <w:spacing w:val="-2"/>
          <w:sz w:val="24"/>
          <w:szCs w:val="24"/>
          <w:lang w:val="fr"/>
        </w:rPr>
        <w:t xml:space="preserve"> invitation à soumettre </w:t>
      </w:r>
      <w:r w:rsidR="00840FCD">
        <w:rPr>
          <w:noProof/>
          <w:spacing w:val="-2"/>
          <w:sz w:val="24"/>
          <w:szCs w:val="24"/>
          <w:lang w:val="fr"/>
        </w:rPr>
        <w:t>une</w:t>
      </w:r>
      <w:r w:rsidRPr="00282142">
        <w:rPr>
          <w:noProof/>
          <w:spacing w:val="-2"/>
          <w:sz w:val="24"/>
          <w:szCs w:val="24"/>
          <w:lang w:val="fr"/>
        </w:rPr>
        <w:t xml:space="preserve"> Proposition de Deuxième Etape.</w:t>
      </w:r>
    </w:p>
    <w:p w14:paraId="76FA01F4" w14:textId="5C6AA38F" w:rsidR="005F02C6" w:rsidRPr="0081317A" w:rsidRDefault="0081317A" w:rsidP="00BB1672">
      <w:pPr>
        <w:pStyle w:val="ListParagraph"/>
        <w:numPr>
          <w:ilvl w:val="0"/>
          <w:numId w:val="19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z w:val="24"/>
          <w:szCs w:val="24"/>
        </w:rPr>
      </w:pPr>
      <w:r w:rsidRPr="00282142">
        <w:rPr>
          <w:noProof/>
          <w:spacing w:val="-2"/>
          <w:sz w:val="24"/>
          <w:szCs w:val="24"/>
          <w:lang w:val="fr"/>
        </w:rPr>
        <w:t xml:space="preserve">Le processus de la Deuxième Etape consistera </w:t>
      </w:r>
      <w:r w:rsidR="000474D4">
        <w:rPr>
          <w:sz w:val="24"/>
          <w:szCs w:val="24"/>
        </w:rPr>
        <w:t>en</w:t>
      </w:r>
      <w:r w:rsidR="000474D4" w:rsidRPr="000223EA">
        <w:rPr>
          <w:sz w:val="24"/>
          <w:szCs w:val="24"/>
        </w:rPr>
        <w:t xml:space="preserve"> la remise et </w:t>
      </w:r>
      <w:r w:rsidR="000474D4">
        <w:rPr>
          <w:sz w:val="24"/>
          <w:szCs w:val="24"/>
        </w:rPr>
        <w:t>l’</w:t>
      </w:r>
      <w:r w:rsidR="000474D4" w:rsidRPr="000223EA">
        <w:rPr>
          <w:sz w:val="24"/>
          <w:szCs w:val="24"/>
        </w:rPr>
        <w:t xml:space="preserve">évaluation de : (i) la </w:t>
      </w:r>
      <w:r w:rsidR="000474D4">
        <w:rPr>
          <w:sz w:val="24"/>
          <w:szCs w:val="24"/>
        </w:rPr>
        <w:t>P</w:t>
      </w:r>
      <w:r w:rsidR="000474D4" w:rsidRPr="000223EA">
        <w:rPr>
          <w:sz w:val="24"/>
          <w:szCs w:val="24"/>
        </w:rPr>
        <w:t xml:space="preserve">artie technique mise à jour incorporant toutes les modifications exigées telles que notées dans le mémorandum spécifique du </w:t>
      </w:r>
      <w:r w:rsidR="000474D4">
        <w:rPr>
          <w:sz w:val="24"/>
          <w:szCs w:val="24"/>
        </w:rPr>
        <w:t>P</w:t>
      </w:r>
      <w:r w:rsidR="000474D4" w:rsidRPr="000223EA">
        <w:rPr>
          <w:sz w:val="24"/>
          <w:szCs w:val="24"/>
        </w:rPr>
        <w:t>roposant, et/ou tel que nécessaire pour refléter les add</w:t>
      </w:r>
      <w:r w:rsidR="000474D4">
        <w:rPr>
          <w:sz w:val="24"/>
          <w:szCs w:val="24"/>
        </w:rPr>
        <w:t>itifs</w:t>
      </w:r>
      <w:r w:rsidR="000474D4" w:rsidRPr="000223EA">
        <w:rPr>
          <w:sz w:val="24"/>
          <w:szCs w:val="24"/>
        </w:rPr>
        <w:t xml:space="preserve"> au do</w:t>
      </w:r>
      <w:r w:rsidR="000474D4">
        <w:rPr>
          <w:sz w:val="24"/>
          <w:szCs w:val="24"/>
        </w:rPr>
        <w:t>ssier</w:t>
      </w:r>
      <w:r w:rsidR="000474D4" w:rsidRPr="000223EA">
        <w:rPr>
          <w:sz w:val="24"/>
          <w:szCs w:val="24"/>
        </w:rPr>
        <w:t xml:space="preserve"> de DP émis suite à la Première Etape ; et (ii) </w:t>
      </w:r>
      <w:r w:rsidRPr="00282142">
        <w:rPr>
          <w:noProof/>
          <w:spacing w:val="-2"/>
          <w:sz w:val="24"/>
          <w:szCs w:val="24"/>
          <w:lang w:val="fr"/>
        </w:rPr>
        <w:t xml:space="preserve">la </w:t>
      </w:r>
      <w:r w:rsidR="00CF05E4">
        <w:rPr>
          <w:noProof/>
          <w:spacing w:val="-2"/>
          <w:sz w:val="24"/>
          <w:szCs w:val="24"/>
          <w:lang w:val="fr"/>
        </w:rPr>
        <w:t>P</w:t>
      </w:r>
      <w:r w:rsidRPr="00282142">
        <w:rPr>
          <w:noProof/>
          <w:spacing w:val="-2"/>
          <w:sz w:val="24"/>
          <w:szCs w:val="24"/>
          <w:lang w:val="fr"/>
        </w:rPr>
        <w:t>artie financière.</w:t>
      </w:r>
      <w:r w:rsidR="00D50E6D" w:rsidRPr="0081317A">
        <w:rPr>
          <w:sz w:val="24"/>
          <w:szCs w:val="24"/>
        </w:rPr>
        <w:t>.</w:t>
      </w:r>
    </w:p>
    <w:p w14:paraId="0E0C92DB" w14:textId="32A05A74"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597268">
        <w:rPr>
          <w:sz w:val="24"/>
          <w:szCs w:val="24"/>
          <w:lang w:eastAsia="en-US"/>
        </w:rPr>
        <w:t xml:space="preserve"> de la Première Etape</w:t>
      </w:r>
      <w:r w:rsidRPr="003B08FC">
        <w:rPr>
          <w:sz w:val="24"/>
          <w:szCs w:val="24"/>
          <w:lang w:eastAsia="en-US"/>
        </w:rPr>
        <w:t xml:space="preserv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Les propositions tardives seront rejetées. L</w:t>
      </w:r>
      <w:r w:rsidR="00597268">
        <w:rPr>
          <w:sz w:val="24"/>
          <w:szCs w:val="24"/>
          <w:lang w:eastAsia="en-US"/>
        </w:rPr>
        <w:t>es</w:t>
      </w:r>
      <w:r w:rsidRPr="003B08FC">
        <w:rPr>
          <w:sz w:val="24"/>
          <w:szCs w:val="24"/>
          <w:lang w:eastAsia="en-US"/>
        </w:rPr>
        <w:t xml:space="preserve"> </w:t>
      </w:r>
      <w:r w:rsidR="008563F5">
        <w:rPr>
          <w:sz w:val="24"/>
          <w:szCs w:val="24"/>
          <w:lang w:eastAsia="en-US"/>
        </w:rPr>
        <w:t>P</w:t>
      </w:r>
      <w:r w:rsidRPr="003B08FC">
        <w:rPr>
          <w:sz w:val="24"/>
          <w:szCs w:val="24"/>
          <w:lang w:eastAsia="en-US"/>
        </w:rPr>
        <w:t>ropositions ser</w:t>
      </w:r>
      <w:r w:rsidR="00597268">
        <w:rPr>
          <w:sz w:val="24"/>
          <w:szCs w:val="24"/>
          <w:lang w:eastAsia="en-US"/>
        </w:rPr>
        <w:t>ont</w:t>
      </w:r>
      <w:r w:rsidRPr="003B08FC">
        <w:rPr>
          <w:sz w:val="24"/>
          <w:szCs w:val="24"/>
          <w:lang w:eastAsia="en-US"/>
        </w:rPr>
        <w:t xml:space="preserve"> ouverte</w:t>
      </w:r>
      <w:r w:rsidR="00597268">
        <w:rPr>
          <w:sz w:val="24"/>
          <w:szCs w:val="24"/>
          <w:lang w:eastAsia="en-US"/>
        </w:rPr>
        <w:t>s</w:t>
      </w:r>
      <w:r w:rsidRPr="003B08FC">
        <w:rPr>
          <w:sz w:val="24"/>
          <w:szCs w:val="24"/>
          <w:lang w:eastAsia="en-US"/>
        </w:rPr>
        <w:t xml:space="preserv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02F8F2FA" w14:textId="56007044" w:rsidR="00116C68"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750CCEBC" w14:textId="1B057959" w:rsidR="00611EE0" w:rsidRPr="00DD0EAC" w:rsidRDefault="00611EE0" w:rsidP="000C1F9C">
      <w:pPr>
        <w:numPr>
          <w:ilvl w:val="0"/>
          <w:numId w:val="79"/>
        </w:numPr>
        <w:tabs>
          <w:tab w:val="clear" w:pos="720"/>
        </w:tabs>
        <w:spacing w:after="120"/>
        <w:ind w:left="630" w:hanging="630"/>
        <w:jc w:val="both"/>
        <w:rPr>
          <w:sz w:val="24"/>
          <w:szCs w:val="24"/>
        </w:rPr>
      </w:pPr>
      <w:r w:rsidRPr="00611EE0">
        <w:rPr>
          <w:sz w:val="24"/>
          <w:szCs w:val="24"/>
        </w:rPr>
        <w:t>Veuillez confirmer</w:t>
      </w:r>
      <w:r w:rsidR="002713CD">
        <w:rPr>
          <w:sz w:val="24"/>
          <w:szCs w:val="24"/>
        </w:rPr>
        <w:t>,</w:t>
      </w:r>
      <w:r w:rsidRPr="00611EE0">
        <w:rPr>
          <w:sz w:val="24"/>
          <w:szCs w:val="24"/>
        </w:rPr>
        <w:t xml:space="preserve"> </w:t>
      </w:r>
      <w:r w:rsidR="002713CD">
        <w:rPr>
          <w:sz w:val="24"/>
          <w:szCs w:val="24"/>
        </w:rPr>
        <w:t xml:space="preserve">dans les meilleurs délais, </w:t>
      </w:r>
      <w:r w:rsidRPr="00611EE0">
        <w:rPr>
          <w:sz w:val="24"/>
          <w:szCs w:val="24"/>
        </w:rPr>
        <w:t xml:space="preserve"> par écrit la réception de cette lettre par courrier électronique ou par télécopie. Si vous n'avez pas l'intention de soumettre une Proposition, nous vous serions reconnaissants de nous en informer par écrit dans les meilleurs délais.</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7400112D" w14:textId="77777777" w:rsidR="00C21318" w:rsidRDefault="00C21318">
      <w:pPr>
        <w:rPr>
          <w:sz w:val="24"/>
          <w:szCs w:val="24"/>
        </w:rPr>
      </w:pPr>
      <w:r>
        <w:rPr>
          <w:sz w:val="24"/>
          <w:szCs w:val="24"/>
        </w:rPr>
        <w:br w:type="page"/>
      </w:r>
    </w:p>
    <w:p w14:paraId="5FD8C38C" w14:textId="4F7FBD1A" w:rsidR="008469C8" w:rsidRDefault="008469C8" w:rsidP="008469C8">
      <w:pPr>
        <w:pStyle w:val="UG-Title"/>
        <w:spacing w:before="240"/>
        <w:rPr>
          <w:szCs w:val="32"/>
          <w:lang w:val="fr-FR"/>
        </w:rPr>
      </w:pPr>
      <w:r>
        <w:rPr>
          <w:szCs w:val="32"/>
          <w:lang w:val="fr-FR"/>
        </w:rPr>
        <w:t>Demande de</w:t>
      </w:r>
      <w:r w:rsidRPr="0047447A">
        <w:rPr>
          <w:szCs w:val="32"/>
          <w:lang w:val="fr-FR"/>
        </w:rPr>
        <w:t xml:space="preserve"> Propositions</w:t>
      </w:r>
      <w:r>
        <w:rPr>
          <w:szCs w:val="32"/>
          <w:lang w:val="fr-FR"/>
        </w:rPr>
        <w:t xml:space="preserve"> </w:t>
      </w:r>
      <w:r w:rsidRPr="006C1597">
        <w:rPr>
          <w:lang w:val="fr-FR"/>
        </w:rPr>
        <w:t xml:space="preserve"> </w:t>
      </w:r>
      <w:r w:rsidRPr="006C1597">
        <w:rPr>
          <w:lang w:val="fr-FR"/>
        </w:rPr>
        <w:br/>
      </w:r>
      <w:r w:rsidR="00957611">
        <w:rPr>
          <w:szCs w:val="32"/>
          <w:lang w:val="fr-FR"/>
        </w:rPr>
        <w:t xml:space="preserve">Modèle de </w:t>
      </w:r>
      <w:r>
        <w:rPr>
          <w:szCs w:val="32"/>
          <w:lang w:val="fr-FR"/>
        </w:rPr>
        <w:t>Deuxième Etape</w:t>
      </w:r>
    </w:p>
    <w:p w14:paraId="6704C8C9" w14:textId="77777777" w:rsidR="0052474C" w:rsidRPr="006A3136" w:rsidRDefault="0052474C" w:rsidP="0052474C">
      <w:pPr>
        <w:pStyle w:val="UG-Title"/>
        <w:tabs>
          <w:tab w:val="center" w:pos="4500"/>
          <w:tab w:val="right" w:pos="9000"/>
        </w:tabs>
        <w:rPr>
          <w:sz w:val="36"/>
          <w:szCs w:val="36"/>
          <w:lang w:val="fr-FR"/>
        </w:rPr>
      </w:pPr>
      <w:r w:rsidRPr="006A3136">
        <w:rPr>
          <w:sz w:val="36"/>
          <w:szCs w:val="36"/>
          <w:lang w:val="fr-FR"/>
        </w:rPr>
        <w:t>Demande de Propositions Etape 2</w:t>
      </w:r>
    </w:p>
    <w:p w14:paraId="19D2CC25" w14:textId="7D40A19A" w:rsidR="008469C8" w:rsidRDefault="008469C8" w:rsidP="008469C8">
      <w:pPr>
        <w:spacing w:before="120" w:after="240"/>
        <w:jc w:val="center"/>
        <w:rPr>
          <w:b/>
          <w:color w:val="000000" w:themeColor="text1"/>
          <w:sz w:val="36"/>
          <w:szCs w:val="36"/>
        </w:rPr>
      </w:pPr>
      <w:r w:rsidRPr="003B08FC">
        <w:rPr>
          <w:b/>
          <w:sz w:val="44"/>
          <w:szCs w:val="44"/>
        </w:rPr>
        <w:t xml:space="preserve">Travaux </w:t>
      </w:r>
      <w:r w:rsidRPr="006C1597">
        <w:t xml:space="preserve"> </w:t>
      </w:r>
      <w:r w:rsidRPr="006C1597">
        <w:br/>
      </w:r>
      <w:r>
        <w:rPr>
          <w:b/>
          <w:color w:val="000000" w:themeColor="text1"/>
          <w:sz w:val="36"/>
          <w:szCs w:val="36"/>
        </w:rPr>
        <w:t>(EPC/Clé-en-Main)</w:t>
      </w:r>
    </w:p>
    <w:p w14:paraId="6A0B15E4" w14:textId="77777777" w:rsidR="008469C8" w:rsidRPr="00514827" w:rsidRDefault="008469C8" w:rsidP="008469C8">
      <w:pPr>
        <w:spacing w:after="120"/>
        <w:rPr>
          <w:b/>
          <w:bCs/>
        </w:rPr>
      </w:pPr>
    </w:p>
    <w:p w14:paraId="4653C79C" w14:textId="77777777" w:rsidR="008469C8" w:rsidRPr="00B4328A" w:rsidRDefault="008469C8" w:rsidP="008469C8">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171D8836" w14:textId="77777777" w:rsidR="008469C8" w:rsidRPr="003757F1" w:rsidRDefault="008469C8" w:rsidP="008469C8">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62FF3F9B" w14:textId="77777777" w:rsidR="008469C8" w:rsidRPr="00B4328A" w:rsidRDefault="008469C8" w:rsidP="008469C8">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7537FBCA" w14:textId="77777777" w:rsidR="008469C8" w:rsidRPr="00B4328A" w:rsidRDefault="008469C8" w:rsidP="008469C8">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7FC37674" w14:textId="77777777" w:rsidR="008469C8" w:rsidRPr="00B4328A" w:rsidRDefault="008469C8" w:rsidP="008469C8">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08A44CEF" w14:textId="77777777" w:rsidR="008469C8" w:rsidRPr="00B4328A" w:rsidRDefault="008469C8" w:rsidP="008469C8">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22282BFE" w14:textId="77777777" w:rsidR="008469C8" w:rsidRPr="003757F1" w:rsidRDefault="008469C8" w:rsidP="008469C8">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7A2C6777" w14:textId="77777777" w:rsidR="008469C8" w:rsidRPr="001E6CED" w:rsidRDefault="008469C8" w:rsidP="008469C8">
      <w:pPr>
        <w:spacing w:before="240" w:after="120"/>
        <w:rPr>
          <w:b/>
          <w:sz w:val="24"/>
          <w:szCs w:val="24"/>
        </w:rPr>
      </w:pPr>
      <w:r w:rsidRPr="003757F1">
        <w:rPr>
          <w:b/>
          <w:sz w:val="24"/>
          <w:szCs w:val="24"/>
        </w:rPr>
        <w:t>A Nom et adresse du Candidat(i) retenu suite à la Sélection initiale</w:t>
      </w:r>
    </w:p>
    <w:p w14:paraId="148A4947" w14:textId="77777777" w:rsidR="008469C8" w:rsidRPr="00041C74" w:rsidRDefault="008469C8" w:rsidP="008469C8">
      <w:pPr>
        <w:spacing w:before="120" w:after="120"/>
        <w:rPr>
          <w:sz w:val="24"/>
          <w:szCs w:val="24"/>
        </w:rPr>
      </w:pPr>
      <w:r w:rsidRPr="00041C74">
        <w:rPr>
          <w:sz w:val="24"/>
          <w:szCs w:val="24"/>
        </w:rPr>
        <w:t xml:space="preserve">Messieurs, Mesdames, </w:t>
      </w:r>
    </w:p>
    <w:p w14:paraId="1829E4D0" w14:textId="1E621078" w:rsidR="008469C8" w:rsidRPr="00041C74" w:rsidRDefault="00766BD4" w:rsidP="00282142">
      <w:pPr>
        <w:pStyle w:val="ListParagraph"/>
        <w:numPr>
          <w:ilvl w:val="0"/>
          <w:numId w:val="196"/>
        </w:numPr>
        <w:suppressAutoHyphens/>
        <w:spacing w:before="240" w:after="240"/>
        <w:jc w:val="both"/>
        <w:rPr>
          <w:sz w:val="24"/>
          <w:szCs w:val="24"/>
        </w:rPr>
      </w:pPr>
      <w:r w:rsidRPr="00282142">
        <w:rPr>
          <w:noProof/>
          <w:sz w:val="24"/>
          <w:szCs w:val="24"/>
          <w:lang w:val="fr"/>
        </w:rPr>
        <w:t xml:space="preserve">Nous vous informons par la présente que vous êtes invité à soumettre une Proposition de Deuxième Etape </w:t>
      </w:r>
      <w:r w:rsidR="00BD3CF4" w:rsidRPr="00282142">
        <w:rPr>
          <w:noProof/>
          <w:sz w:val="24"/>
          <w:szCs w:val="24"/>
          <w:lang w:val="fr"/>
        </w:rPr>
        <w:t xml:space="preserve">sous pli fermé </w:t>
      </w:r>
      <w:r w:rsidRPr="00282142">
        <w:rPr>
          <w:noProof/>
          <w:sz w:val="24"/>
          <w:szCs w:val="24"/>
          <w:lang w:val="fr"/>
        </w:rPr>
        <w:t xml:space="preserve">pour l’exécution et l’achèvement du Marché cité ci-dessus pour lequel vous avez soumis une Proposition de Première Etape le </w:t>
      </w:r>
      <w:r w:rsidRPr="00282142">
        <w:rPr>
          <w:i/>
          <w:iCs/>
          <w:noProof/>
          <w:sz w:val="24"/>
          <w:szCs w:val="24"/>
          <w:lang w:val="fr"/>
        </w:rPr>
        <w:t xml:space="preserve">[insérer: </w:t>
      </w:r>
      <w:r w:rsidRPr="00282142">
        <w:rPr>
          <w:b/>
          <w:bCs/>
          <w:i/>
          <w:iCs/>
          <w:sz w:val="24"/>
          <w:szCs w:val="24"/>
          <w:lang w:val="fr"/>
        </w:rPr>
        <w:t xml:space="preserve">date de soumission de la </w:t>
      </w:r>
      <w:r w:rsidRPr="00282142">
        <w:rPr>
          <w:b/>
          <w:bCs/>
          <w:i/>
          <w:iCs/>
          <w:noProof/>
          <w:sz w:val="24"/>
          <w:szCs w:val="24"/>
          <w:lang w:val="fr"/>
        </w:rPr>
        <w:t>Proposition de Première Etape</w:t>
      </w:r>
      <w:r w:rsidRPr="00282142">
        <w:rPr>
          <w:i/>
          <w:iCs/>
          <w:noProof/>
          <w:sz w:val="24"/>
          <w:szCs w:val="24"/>
          <w:lang w:val="fr"/>
        </w:rPr>
        <w:t>]</w:t>
      </w:r>
      <w:r w:rsidRPr="00282142">
        <w:rPr>
          <w:sz w:val="24"/>
          <w:szCs w:val="24"/>
          <w:lang w:val="fr"/>
        </w:rPr>
        <w:t xml:space="preserve">, qui a </w:t>
      </w:r>
      <w:r w:rsidRPr="00282142">
        <w:rPr>
          <w:noProof/>
          <w:sz w:val="24"/>
          <w:szCs w:val="24"/>
          <w:lang w:val="fr"/>
        </w:rPr>
        <w:t>été examinée</w:t>
      </w:r>
      <w:r w:rsidRPr="00282142">
        <w:rPr>
          <w:sz w:val="24"/>
          <w:szCs w:val="24"/>
          <w:lang w:val="fr"/>
        </w:rPr>
        <w:t xml:space="preserve"> </w:t>
      </w:r>
      <w:r w:rsidRPr="00282142">
        <w:rPr>
          <w:i/>
          <w:iCs/>
          <w:noProof/>
          <w:sz w:val="24"/>
          <w:szCs w:val="24"/>
          <w:lang w:val="fr"/>
        </w:rPr>
        <w:t xml:space="preserve">[le cas échéant, ajouter </w:t>
      </w:r>
      <w:r w:rsidRPr="00282142">
        <w:rPr>
          <w:i/>
          <w:iCs/>
          <w:sz w:val="24"/>
          <w:szCs w:val="24"/>
          <w:lang w:val="fr"/>
        </w:rPr>
        <w:t xml:space="preserve"> </w:t>
      </w:r>
      <w:r w:rsidRPr="00282142">
        <w:rPr>
          <w:i/>
          <w:iCs/>
          <w:noProof/>
          <w:sz w:val="24"/>
          <w:szCs w:val="24"/>
          <w:lang w:val="fr"/>
        </w:rPr>
        <w:t>« </w:t>
      </w:r>
      <w:r w:rsidRPr="00282142">
        <w:rPr>
          <w:b/>
          <w:bCs/>
          <w:i/>
          <w:iCs/>
          <w:noProof/>
          <w:sz w:val="24"/>
          <w:szCs w:val="24"/>
          <w:lang w:val="fr"/>
        </w:rPr>
        <w:t>et discuté lors de la ou des réunions de clarification tenues le</w:t>
      </w:r>
      <w:r w:rsidRPr="00282142">
        <w:rPr>
          <w:i/>
          <w:iCs/>
          <w:noProof/>
          <w:sz w:val="24"/>
          <w:szCs w:val="24"/>
          <w:lang w:val="fr"/>
        </w:rPr>
        <w:t xml:space="preserve"> {insérer:  </w:t>
      </w:r>
      <w:r w:rsidRPr="00282142">
        <w:rPr>
          <w:i/>
          <w:iCs/>
          <w:sz w:val="24"/>
          <w:szCs w:val="24"/>
          <w:lang w:val="fr"/>
        </w:rPr>
        <w:t xml:space="preserve"> </w:t>
      </w:r>
      <w:r w:rsidRPr="00282142">
        <w:rPr>
          <w:b/>
          <w:bCs/>
          <w:i/>
          <w:iCs/>
          <w:noProof/>
          <w:sz w:val="24"/>
          <w:szCs w:val="24"/>
          <w:lang w:val="fr"/>
        </w:rPr>
        <w:t>date(s)}]</w:t>
      </w:r>
      <w:r w:rsidRPr="00282142">
        <w:rPr>
          <w:i/>
          <w:iCs/>
          <w:noProof/>
          <w:sz w:val="24"/>
          <w:szCs w:val="24"/>
          <w:lang w:val="fr"/>
        </w:rPr>
        <w:t>"]</w:t>
      </w:r>
      <w:r w:rsidRPr="00282142">
        <w:rPr>
          <w:sz w:val="24"/>
          <w:szCs w:val="24"/>
          <w:lang w:val="fr"/>
        </w:rPr>
        <w:t xml:space="preserve"> et a été jugée</w:t>
      </w:r>
      <w:r w:rsidRPr="00282142">
        <w:rPr>
          <w:noProof/>
          <w:sz w:val="24"/>
          <w:szCs w:val="24"/>
          <w:lang w:val="fr"/>
        </w:rPr>
        <w:t xml:space="preserve"> suffisamment conforme techniquement aux exigences de la première étape.</w:t>
      </w:r>
    </w:p>
    <w:p w14:paraId="02279797" w14:textId="15996877" w:rsidR="008469C8" w:rsidRPr="00041C74" w:rsidRDefault="00CF3E47" w:rsidP="00282142">
      <w:pPr>
        <w:pStyle w:val="ListParagraph"/>
        <w:numPr>
          <w:ilvl w:val="0"/>
          <w:numId w:val="196"/>
        </w:numPr>
        <w:suppressAutoHyphens/>
        <w:spacing w:before="240" w:after="240"/>
        <w:jc w:val="both"/>
        <w:rPr>
          <w:i/>
          <w:iCs/>
          <w:sz w:val="24"/>
          <w:szCs w:val="24"/>
        </w:rPr>
      </w:pPr>
      <w:r w:rsidRPr="00282142">
        <w:rPr>
          <w:noProof/>
          <w:sz w:val="24"/>
          <w:szCs w:val="24"/>
          <w:lang w:val="fr"/>
        </w:rPr>
        <w:t>Votre Proposition de Deuxième Etape doit inclure une Proposition Technique mise à jour</w:t>
      </w:r>
      <w:r w:rsidRPr="00282142">
        <w:rPr>
          <w:sz w:val="24"/>
          <w:szCs w:val="24"/>
          <w:lang w:val="fr"/>
        </w:rPr>
        <w:t xml:space="preserve"> </w:t>
      </w:r>
      <w:r w:rsidRPr="00282142">
        <w:rPr>
          <w:i/>
          <w:iCs/>
          <w:noProof/>
          <w:sz w:val="24"/>
          <w:szCs w:val="24"/>
          <w:lang w:val="fr"/>
        </w:rPr>
        <w:t xml:space="preserve">[s’il y a lieu, remplacer par ou ajouter : </w:t>
      </w:r>
      <w:r w:rsidRPr="00282142">
        <w:rPr>
          <w:i/>
          <w:iCs/>
          <w:sz w:val="24"/>
          <w:szCs w:val="24"/>
          <w:lang w:val="fr"/>
        </w:rPr>
        <w:t xml:space="preserve">« </w:t>
      </w:r>
      <w:r w:rsidRPr="00282142">
        <w:rPr>
          <w:b/>
          <w:bCs/>
          <w:i/>
          <w:iCs/>
          <w:noProof/>
          <w:sz w:val="24"/>
          <w:szCs w:val="24"/>
          <w:lang w:val="fr"/>
        </w:rPr>
        <w:t xml:space="preserve">et/ou proposition(s) technique(s) </w:t>
      </w:r>
      <w:r w:rsidR="00723F5B">
        <w:rPr>
          <w:b/>
          <w:bCs/>
          <w:i/>
          <w:iCs/>
          <w:noProof/>
          <w:sz w:val="24"/>
          <w:szCs w:val="24"/>
          <w:lang w:val="fr"/>
        </w:rPr>
        <w:t>variant</w:t>
      </w:r>
      <w:r w:rsidRPr="00282142">
        <w:rPr>
          <w:b/>
          <w:bCs/>
          <w:i/>
          <w:iCs/>
          <w:noProof/>
          <w:sz w:val="24"/>
          <w:szCs w:val="24"/>
          <w:lang w:val="fr"/>
        </w:rPr>
        <w:t>e(s) acceptée(s) et mises à jour</w:t>
      </w:r>
      <w:r w:rsidRPr="00282142">
        <w:rPr>
          <w:i/>
          <w:iCs/>
          <w:noProof/>
          <w:sz w:val="24"/>
          <w:szCs w:val="24"/>
          <w:lang w:val="fr"/>
        </w:rPr>
        <w:t>]</w:t>
      </w:r>
      <w:r w:rsidRPr="00282142">
        <w:rPr>
          <w:noProof/>
          <w:sz w:val="24"/>
          <w:szCs w:val="24"/>
          <w:lang w:val="fr"/>
        </w:rPr>
        <w:t xml:space="preserve"> reflétant : (a) tout add</w:t>
      </w:r>
      <w:r w:rsidR="00723F5B">
        <w:rPr>
          <w:noProof/>
          <w:sz w:val="24"/>
          <w:szCs w:val="24"/>
          <w:lang w:val="fr"/>
        </w:rPr>
        <w:t>itif</w:t>
      </w:r>
      <w:r w:rsidRPr="00282142">
        <w:rPr>
          <w:noProof/>
          <w:sz w:val="24"/>
          <w:szCs w:val="24"/>
          <w:lang w:val="fr"/>
        </w:rPr>
        <w:t xml:space="preserve"> au do</w:t>
      </w:r>
      <w:r w:rsidR="00723F5B">
        <w:rPr>
          <w:noProof/>
          <w:sz w:val="24"/>
          <w:szCs w:val="24"/>
          <w:lang w:val="fr"/>
        </w:rPr>
        <w:t>ssier</w:t>
      </w:r>
      <w:r w:rsidRPr="00282142">
        <w:rPr>
          <w:noProof/>
          <w:sz w:val="24"/>
          <w:szCs w:val="24"/>
          <w:lang w:val="fr"/>
        </w:rPr>
        <w:t xml:space="preserve"> de la Demande de Propositions </w:t>
      </w:r>
      <w:r w:rsidR="00037FAA">
        <w:rPr>
          <w:noProof/>
          <w:sz w:val="24"/>
          <w:szCs w:val="24"/>
          <w:lang w:val="fr"/>
        </w:rPr>
        <w:t>remis aux</w:t>
      </w:r>
      <w:r w:rsidRPr="00282142">
        <w:rPr>
          <w:noProof/>
          <w:sz w:val="24"/>
          <w:szCs w:val="24"/>
          <w:lang w:val="fr"/>
        </w:rPr>
        <w:t xml:space="preserve"> Proposants invités à la deuxième étape avec l’invitation ou </w:t>
      </w:r>
      <w:r w:rsidR="00037FAA">
        <w:rPr>
          <w:noProof/>
          <w:sz w:val="24"/>
          <w:szCs w:val="24"/>
          <w:lang w:val="fr"/>
        </w:rPr>
        <w:t>séparément</w:t>
      </w:r>
      <w:r w:rsidRPr="00282142">
        <w:rPr>
          <w:noProof/>
          <w:sz w:val="24"/>
          <w:szCs w:val="24"/>
          <w:lang w:val="fr"/>
        </w:rPr>
        <w:t xml:space="preserve">, ainsi que : (b) le mémorandum, le cas échéant, spécifique à votre proposition et intitulé « </w:t>
      </w:r>
      <w:r w:rsidR="00C6618E">
        <w:rPr>
          <w:noProof/>
          <w:sz w:val="24"/>
          <w:szCs w:val="24"/>
          <w:lang w:val="fr"/>
        </w:rPr>
        <w:t>Modifications requises</w:t>
      </w:r>
      <w:r w:rsidR="00C6618E" w:rsidRPr="00646CBF">
        <w:rPr>
          <w:noProof/>
          <w:sz w:val="24"/>
          <w:szCs w:val="24"/>
          <w:lang w:val="fr"/>
        </w:rPr>
        <w:t xml:space="preserve"> </w:t>
      </w:r>
      <w:r w:rsidRPr="00282142">
        <w:rPr>
          <w:noProof/>
          <w:sz w:val="24"/>
          <w:szCs w:val="24"/>
          <w:lang w:val="fr"/>
        </w:rPr>
        <w:t>en vertu de la première étape de l’évaluation ».  L’add</w:t>
      </w:r>
      <w:r w:rsidR="00C6618E">
        <w:rPr>
          <w:noProof/>
          <w:sz w:val="24"/>
          <w:szCs w:val="24"/>
          <w:lang w:val="fr"/>
        </w:rPr>
        <w:t>itif</w:t>
      </w:r>
      <w:r w:rsidRPr="00282142">
        <w:rPr>
          <w:noProof/>
          <w:sz w:val="24"/>
          <w:szCs w:val="24"/>
          <w:lang w:val="fr"/>
        </w:rPr>
        <w:t xml:space="preserve"> et/ou le mémorandum</w:t>
      </w:r>
      <w:r w:rsidR="005B00AE">
        <w:rPr>
          <w:noProof/>
          <w:sz w:val="24"/>
          <w:szCs w:val="24"/>
          <w:lang w:val="fr"/>
        </w:rPr>
        <w:t>, le cas échéant</w:t>
      </w:r>
      <w:r w:rsidRPr="00282142">
        <w:rPr>
          <w:noProof/>
          <w:sz w:val="24"/>
          <w:szCs w:val="24"/>
          <w:lang w:val="fr"/>
        </w:rPr>
        <w:t xml:space="preserve">, sont énumérés à la fin de cette invitation et </w:t>
      </w:r>
      <w:r w:rsidR="005510C6">
        <w:rPr>
          <w:noProof/>
          <w:sz w:val="24"/>
          <w:szCs w:val="24"/>
          <w:lang w:val="fr"/>
        </w:rPr>
        <w:t xml:space="preserve">y </w:t>
      </w:r>
      <w:r w:rsidR="005510C6" w:rsidRPr="00646CBF">
        <w:rPr>
          <w:noProof/>
          <w:sz w:val="24"/>
          <w:szCs w:val="24"/>
          <w:lang w:val="fr"/>
        </w:rPr>
        <w:t xml:space="preserve">sont </w:t>
      </w:r>
      <w:r w:rsidR="005510C6">
        <w:rPr>
          <w:noProof/>
          <w:sz w:val="24"/>
          <w:szCs w:val="24"/>
          <w:lang w:val="fr"/>
        </w:rPr>
        <w:t>joints</w:t>
      </w:r>
      <w:r w:rsidRPr="00282142">
        <w:rPr>
          <w:noProof/>
          <w:sz w:val="24"/>
          <w:szCs w:val="24"/>
          <w:lang w:val="fr"/>
        </w:rPr>
        <w:t xml:space="preserve">. La Proposition de Deuxième Etape </w:t>
      </w:r>
      <w:r w:rsidR="00540D96" w:rsidRPr="00646CBF">
        <w:rPr>
          <w:noProof/>
          <w:sz w:val="24"/>
          <w:szCs w:val="24"/>
          <w:lang w:val="fr"/>
        </w:rPr>
        <w:t>d</w:t>
      </w:r>
      <w:r w:rsidR="00540D96">
        <w:rPr>
          <w:noProof/>
          <w:sz w:val="24"/>
          <w:szCs w:val="24"/>
          <w:lang w:val="fr"/>
        </w:rPr>
        <w:t>o</w:t>
      </w:r>
      <w:r w:rsidR="00540D96" w:rsidRPr="00646CBF">
        <w:rPr>
          <w:noProof/>
          <w:sz w:val="24"/>
          <w:szCs w:val="24"/>
          <w:lang w:val="fr"/>
        </w:rPr>
        <w:t>it également inclure l</w:t>
      </w:r>
      <w:r w:rsidR="00540D96">
        <w:rPr>
          <w:noProof/>
          <w:sz w:val="24"/>
          <w:szCs w:val="24"/>
          <w:lang w:val="fr"/>
        </w:rPr>
        <w:t>a</w:t>
      </w:r>
      <w:r w:rsidR="00540D96" w:rsidRPr="00646CBF">
        <w:rPr>
          <w:noProof/>
          <w:sz w:val="24"/>
          <w:szCs w:val="24"/>
          <w:lang w:val="fr"/>
        </w:rPr>
        <w:t xml:space="preserve"> </w:t>
      </w:r>
      <w:r w:rsidR="00540D96">
        <w:rPr>
          <w:noProof/>
          <w:sz w:val="24"/>
          <w:szCs w:val="24"/>
          <w:lang w:val="fr"/>
        </w:rPr>
        <w:t>P</w:t>
      </w:r>
      <w:r w:rsidR="00540D96" w:rsidRPr="00646CBF">
        <w:rPr>
          <w:noProof/>
          <w:sz w:val="24"/>
          <w:szCs w:val="24"/>
          <w:lang w:val="fr"/>
        </w:rPr>
        <w:t xml:space="preserve">artie </w:t>
      </w:r>
      <w:r w:rsidR="00540D96">
        <w:rPr>
          <w:noProof/>
          <w:sz w:val="24"/>
          <w:szCs w:val="24"/>
          <w:lang w:val="fr"/>
        </w:rPr>
        <w:t>F</w:t>
      </w:r>
      <w:r w:rsidR="00540D96" w:rsidRPr="00646CBF">
        <w:rPr>
          <w:noProof/>
          <w:sz w:val="24"/>
          <w:szCs w:val="24"/>
          <w:lang w:val="fr"/>
        </w:rPr>
        <w:t xml:space="preserve">inancière </w:t>
      </w:r>
      <w:r w:rsidR="00540D96">
        <w:rPr>
          <w:noProof/>
          <w:sz w:val="24"/>
          <w:szCs w:val="24"/>
          <w:lang w:val="fr"/>
        </w:rPr>
        <w:t>y compris</w:t>
      </w:r>
      <w:r w:rsidR="00540D96" w:rsidRPr="00646CBF">
        <w:rPr>
          <w:noProof/>
          <w:sz w:val="24"/>
          <w:szCs w:val="24"/>
          <w:lang w:val="fr"/>
        </w:rPr>
        <w:t xml:space="preserve"> le </w:t>
      </w:r>
      <w:r w:rsidR="00540D96">
        <w:rPr>
          <w:noProof/>
          <w:sz w:val="24"/>
          <w:szCs w:val="24"/>
          <w:lang w:val="fr"/>
        </w:rPr>
        <w:t xml:space="preserve">montant </w:t>
      </w:r>
      <w:r w:rsidR="00540D96" w:rsidRPr="00646CBF">
        <w:rPr>
          <w:noProof/>
          <w:sz w:val="24"/>
          <w:szCs w:val="24"/>
          <w:lang w:val="fr"/>
        </w:rPr>
        <w:t xml:space="preserve">de la </w:t>
      </w:r>
      <w:r w:rsidR="00540D96">
        <w:rPr>
          <w:noProof/>
          <w:sz w:val="24"/>
          <w:szCs w:val="24"/>
          <w:lang w:val="fr"/>
        </w:rPr>
        <w:t>P</w:t>
      </w:r>
      <w:r w:rsidR="00540D96" w:rsidRPr="00646CBF">
        <w:rPr>
          <w:noProof/>
          <w:sz w:val="24"/>
          <w:szCs w:val="24"/>
          <w:lang w:val="fr"/>
        </w:rPr>
        <w:t>roposition, le</w:t>
      </w:r>
      <w:r w:rsidR="00540D96">
        <w:rPr>
          <w:noProof/>
          <w:sz w:val="24"/>
          <w:szCs w:val="24"/>
          <w:lang w:val="fr"/>
        </w:rPr>
        <w:t xml:space="preserve"> Programme des Activités chiffré / Bordereaux des Prix</w:t>
      </w:r>
      <w:r w:rsidR="00540D96" w:rsidRPr="00646CBF">
        <w:rPr>
          <w:noProof/>
          <w:sz w:val="24"/>
          <w:szCs w:val="24"/>
          <w:lang w:val="fr"/>
        </w:rPr>
        <w:t xml:space="preserve">, la </w:t>
      </w:r>
      <w:r w:rsidR="00540D96">
        <w:rPr>
          <w:noProof/>
          <w:sz w:val="24"/>
          <w:szCs w:val="24"/>
          <w:lang w:val="fr"/>
        </w:rPr>
        <w:t>Garantie de P</w:t>
      </w:r>
      <w:r w:rsidR="00540D96" w:rsidRPr="00646CBF">
        <w:rPr>
          <w:noProof/>
          <w:sz w:val="24"/>
          <w:szCs w:val="24"/>
          <w:lang w:val="fr"/>
        </w:rPr>
        <w:t xml:space="preserve">roposition, etc., comme indiqué dans le </w:t>
      </w:r>
      <w:r w:rsidR="00540D96">
        <w:rPr>
          <w:noProof/>
          <w:sz w:val="24"/>
          <w:szCs w:val="24"/>
          <w:lang w:val="fr"/>
        </w:rPr>
        <w:t>D</w:t>
      </w:r>
      <w:r w:rsidR="00540D96" w:rsidRPr="00646CBF">
        <w:rPr>
          <w:noProof/>
          <w:sz w:val="24"/>
          <w:szCs w:val="24"/>
          <w:lang w:val="fr"/>
        </w:rPr>
        <w:t>o</w:t>
      </w:r>
      <w:r w:rsidR="00540D96">
        <w:rPr>
          <w:noProof/>
          <w:sz w:val="24"/>
          <w:szCs w:val="24"/>
          <w:lang w:val="fr"/>
        </w:rPr>
        <w:t>ssier</w:t>
      </w:r>
      <w:r w:rsidR="00540D96" w:rsidRPr="00646CBF">
        <w:rPr>
          <w:noProof/>
          <w:sz w:val="24"/>
          <w:szCs w:val="24"/>
          <w:lang w:val="fr"/>
        </w:rPr>
        <w:t xml:space="preserve"> de DP. Les parties technique et financière des </w:t>
      </w:r>
      <w:r w:rsidR="00540D96">
        <w:rPr>
          <w:noProof/>
          <w:sz w:val="24"/>
          <w:szCs w:val="24"/>
          <w:lang w:val="fr"/>
        </w:rPr>
        <w:t>P</w:t>
      </w:r>
      <w:r w:rsidR="00540D96" w:rsidRPr="00646CBF">
        <w:rPr>
          <w:noProof/>
          <w:sz w:val="24"/>
          <w:szCs w:val="24"/>
          <w:lang w:val="fr"/>
        </w:rPr>
        <w:t xml:space="preserve">ropositions de la </w:t>
      </w:r>
      <w:r w:rsidR="00540D96">
        <w:rPr>
          <w:noProof/>
          <w:sz w:val="24"/>
          <w:szCs w:val="24"/>
          <w:lang w:val="fr"/>
        </w:rPr>
        <w:t>D</w:t>
      </w:r>
      <w:r w:rsidR="00540D96" w:rsidRPr="00646CBF">
        <w:rPr>
          <w:noProof/>
          <w:sz w:val="24"/>
          <w:szCs w:val="24"/>
          <w:lang w:val="fr"/>
        </w:rPr>
        <w:t xml:space="preserve">euxième </w:t>
      </w:r>
      <w:r w:rsidR="00540D96">
        <w:rPr>
          <w:noProof/>
          <w:sz w:val="24"/>
          <w:szCs w:val="24"/>
          <w:lang w:val="fr"/>
        </w:rPr>
        <w:t>E</w:t>
      </w:r>
      <w:r w:rsidR="00540D96" w:rsidRPr="00646CBF">
        <w:rPr>
          <w:noProof/>
          <w:sz w:val="24"/>
          <w:szCs w:val="24"/>
          <w:lang w:val="fr"/>
        </w:rPr>
        <w:t xml:space="preserve">tape </w:t>
      </w:r>
      <w:r w:rsidR="00540D96">
        <w:rPr>
          <w:noProof/>
          <w:sz w:val="24"/>
          <w:szCs w:val="24"/>
          <w:lang w:val="fr"/>
        </w:rPr>
        <w:t>devront être p</w:t>
      </w:r>
      <w:r w:rsidR="00540D96" w:rsidRPr="00646CBF">
        <w:rPr>
          <w:noProof/>
          <w:sz w:val="24"/>
          <w:szCs w:val="24"/>
          <w:lang w:val="fr"/>
        </w:rPr>
        <w:t xml:space="preserve">résentées dans deux enveloppes </w:t>
      </w:r>
      <w:r w:rsidR="00540D96">
        <w:rPr>
          <w:noProof/>
          <w:sz w:val="24"/>
          <w:szCs w:val="24"/>
          <w:lang w:val="fr"/>
        </w:rPr>
        <w:t>distinct</w:t>
      </w:r>
      <w:r w:rsidR="00540D96" w:rsidRPr="00646CBF">
        <w:rPr>
          <w:noProof/>
          <w:sz w:val="24"/>
          <w:szCs w:val="24"/>
          <w:lang w:val="fr"/>
        </w:rPr>
        <w:t>es</w:t>
      </w:r>
    </w:p>
    <w:p w14:paraId="245F02A1" w14:textId="61FDD48A" w:rsidR="008469C8" w:rsidRPr="00041C74" w:rsidRDefault="008469C8" w:rsidP="001170F2">
      <w:pPr>
        <w:pStyle w:val="ListParagraph"/>
        <w:numPr>
          <w:ilvl w:val="0"/>
          <w:numId w:val="196"/>
        </w:numPr>
        <w:shd w:val="clear" w:color="auto" w:fill="FDFDFD"/>
        <w:spacing w:after="120"/>
        <w:jc w:val="both"/>
        <w:rPr>
          <w:sz w:val="24"/>
          <w:szCs w:val="24"/>
          <w:lang w:eastAsia="en-US"/>
        </w:rPr>
      </w:pPr>
      <w:r w:rsidRPr="00041C74">
        <w:rPr>
          <w:sz w:val="24"/>
          <w:szCs w:val="24"/>
          <w:lang w:eastAsia="en-US"/>
        </w:rPr>
        <w:t xml:space="preserve">La Proposition doit être remise à l’adresse ci-dessous </w:t>
      </w:r>
      <w:r w:rsidRPr="00041C74">
        <w:rPr>
          <w:i/>
          <w:iCs/>
          <w:sz w:val="24"/>
          <w:szCs w:val="24"/>
          <w:lang w:eastAsia="en-US"/>
        </w:rPr>
        <w:t>[indiquer l’adresse à la fin de la présente DP]</w:t>
      </w:r>
      <w:r w:rsidRPr="00041C74">
        <w:rPr>
          <w:sz w:val="24"/>
          <w:szCs w:val="24"/>
          <w:lang w:eastAsia="en-US"/>
        </w:rPr>
        <w:t xml:space="preserve"> au plus tard le </w:t>
      </w:r>
      <w:r w:rsidRPr="00041C74">
        <w:rPr>
          <w:i/>
          <w:iCs/>
          <w:sz w:val="24"/>
          <w:szCs w:val="24"/>
          <w:lang w:eastAsia="en-US"/>
        </w:rPr>
        <w:t>[insérer l’heure et la date]</w:t>
      </w:r>
      <w:r w:rsidR="00DE3E9F">
        <w:rPr>
          <w:rStyle w:val="FootnoteReference"/>
          <w:i/>
          <w:iCs/>
          <w:sz w:val="24"/>
          <w:szCs w:val="24"/>
          <w:lang w:eastAsia="en-US"/>
        </w:rPr>
        <w:footnoteReference w:id="10"/>
      </w:r>
      <w:r w:rsidRPr="00041C74">
        <w:rPr>
          <w:sz w:val="24"/>
          <w:szCs w:val="24"/>
          <w:lang w:eastAsia="en-US"/>
        </w:rPr>
        <w:t xml:space="preserve">. </w:t>
      </w:r>
      <w:r w:rsidR="00540D96" w:rsidRPr="00041C74">
        <w:rPr>
          <w:sz w:val="24"/>
          <w:szCs w:val="24"/>
          <w:lang w:eastAsia="en-US"/>
        </w:rPr>
        <w:t>Les propositions tardives seront rejetées</w:t>
      </w:r>
      <w:r w:rsidR="00540D96" w:rsidRPr="00C12A77">
        <w:rPr>
          <w:sz w:val="24"/>
          <w:szCs w:val="24"/>
        </w:rPr>
        <w:t>.</w:t>
      </w:r>
      <w:r w:rsidR="00A51843">
        <w:rPr>
          <w:sz w:val="24"/>
          <w:szCs w:val="24"/>
        </w:rPr>
        <w:t xml:space="preserve"> </w:t>
      </w:r>
      <w:r w:rsidRPr="00041C74">
        <w:rPr>
          <w:sz w:val="24"/>
          <w:szCs w:val="24"/>
          <w:lang w:eastAsia="en-US"/>
        </w:rPr>
        <w:t xml:space="preserve">La passation électronique de marché sera </w:t>
      </w:r>
      <w:r w:rsidRPr="00041C74">
        <w:rPr>
          <w:i/>
          <w:iCs/>
          <w:sz w:val="24"/>
          <w:szCs w:val="24"/>
          <w:lang w:eastAsia="en-US"/>
        </w:rPr>
        <w:t>[ne sera pas]</w:t>
      </w:r>
      <w:r w:rsidRPr="00041C74">
        <w:rPr>
          <w:sz w:val="24"/>
          <w:szCs w:val="24"/>
          <w:lang w:eastAsia="en-US"/>
        </w:rPr>
        <w:t xml:space="preserve"> autorisée. L</w:t>
      </w:r>
      <w:r w:rsidR="007D2347" w:rsidRPr="00041C74">
        <w:rPr>
          <w:sz w:val="24"/>
          <w:szCs w:val="24"/>
          <w:lang w:eastAsia="en-US"/>
        </w:rPr>
        <w:t>a Partie technique</w:t>
      </w:r>
      <w:r w:rsidRPr="00041C74">
        <w:rPr>
          <w:sz w:val="24"/>
          <w:szCs w:val="24"/>
          <w:lang w:eastAsia="en-US"/>
        </w:rPr>
        <w:t xml:space="preserve"> ser</w:t>
      </w:r>
      <w:r w:rsidR="007D2347" w:rsidRPr="00041C74">
        <w:rPr>
          <w:sz w:val="24"/>
          <w:szCs w:val="24"/>
          <w:lang w:eastAsia="en-US"/>
        </w:rPr>
        <w:t xml:space="preserve">a </w:t>
      </w:r>
      <w:r w:rsidRPr="00041C74">
        <w:rPr>
          <w:sz w:val="24"/>
          <w:szCs w:val="24"/>
          <w:lang w:eastAsia="en-US"/>
        </w:rPr>
        <w:t xml:space="preserve">ouverte publiquement en présence des représentants désignés des Proposants et de toute personne qui choisit d’y assister à l’adresse ci-dessous </w:t>
      </w:r>
      <w:r w:rsidRPr="00041C74">
        <w:rPr>
          <w:i/>
          <w:iCs/>
          <w:sz w:val="24"/>
          <w:szCs w:val="24"/>
          <w:lang w:eastAsia="en-US"/>
        </w:rPr>
        <w:t>[indiquer l’adresse à la fin de la présente DP]</w:t>
      </w:r>
      <w:r w:rsidRPr="00041C74">
        <w:rPr>
          <w:sz w:val="24"/>
          <w:szCs w:val="24"/>
          <w:lang w:eastAsia="en-US"/>
        </w:rPr>
        <w:t xml:space="preserve"> le </w:t>
      </w:r>
      <w:r w:rsidRPr="00041C74">
        <w:rPr>
          <w:i/>
          <w:iCs/>
          <w:sz w:val="24"/>
          <w:szCs w:val="24"/>
          <w:lang w:eastAsia="en-US"/>
        </w:rPr>
        <w:t>[insérer l’heure et la date].</w:t>
      </w:r>
      <w:r w:rsidRPr="00041C74">
        <w:rPr>
          <w:sz w:val="24"/>
          <w:szCs w:val="24"/>
          <w:lang w:eastAsia="en-US"/>
        </w:rPr>
        <w:t xml:space="preserve"> </w:t>
      </w:r>
    </w:p>
    <w:p w14:paraId="567260CD" w14:textId="11684EB3" w:rsidR="001E65F1" w:rsidRPr="00041C74" w:rsidRDefault="001E65F1" w:rsidP="00282142">
      <w:pPr>
        <w:pStyle w:val="ListParagraph"/>
        <w:numPr>
          <w:ilvl w:val="0"/>
          <w:numId w:val="196"/>
        </w:numPr>
        <w:shd w:val="clear" w:color="auto" w:fill="FDFDFD"/>
        <w:spacing w:after="120"/>
        <w:jc w:val="both"/>
        <w:rPr>
          <w:sz w:val="24"/>
          <w:szCs w:val="24"/>
          <w:lang w:eastAsia="en-US"/>
        </w:rPr>
      </w:pPr>
      <w:r w:rsidRPr="00282142">
        <w:rPr>
          <w:sz w:val="24"/>
          <w:szCs w:val="24"/>
        </w:rPr>
        <w:t xml:space="preserve">La Partie financière sera ouverte publiquement à moins que la procédure de Meilleure Offre Financière (MOF) ou la procédure de négociations s’applique </w:t>
      </w:r>
      <w:r w:rsidR="00F1326C">
        <w:rPr>
          <w:sz w:val="24"/>
          <w:szCs w:val="24"/>
        </w:rPr>
        <w:t>auquel cas le</w:t>
      </w:r>
      <w:r w:rsidR="00F1326C" w:rsidRPr="00DD0EAC">
        <w:rPr>
          <w:sz w:val="24"/>
          <w:szCs w:val="24"/>
        </w:rPr>
        <w:t xml:space="preserve"> Règlement de Passation des Marchés exige que les </w:t>
      </w:r>
      <w:hyperlink r:id="rId13" w:history="1">
        <w:r w:rsidR="00F1326C">
          <w:rPr>
            <w:sz w:val="24"/>
            <w:szCs w:val="24"/>
          </w:rPr>
          <w:t>Parties Financières ne seront pas ouvertes en public et seront ouvertes en présence d’un Garant</w:t>
        </w:r>
        <w:r w:rsidR="00F1326C" w:rsidRPr="00B4328A">
          <w:rPr>
            <w:sz w:val="24"/>
            <w:szCs w:val="24"/>
          </w:rPr>
          <w:t xml:space="preserve"> de Probité</w:t>
        </w:r>
        <w:r w:rsidR="00F1326C" w:rsidRPr="00DD0EAC">
          <w:rPr>
            <w:sz w:val="24"/>
            <w:szCs w:val="24"/>
          </w:rPr>
          <w:t xml:space="preserve"> </w:t>
        </w:r>
        <w:r w:rsidR="00F1326C">
          <w:rPr>
            <w:sz w:val="24"/>
            <w:szCs w:val="24"/>
          </w:rPr>
          <w:t>recruté par le Maître d’Ouvrage.</w:t>
        </w:r>
      </w:hyperlink>
    </w:p>
    <w:p w14:paraId="16297F8E" w14:textId="2776275E" w:rsidR="002D3D02" w:rsidRPr="00282142" w:rsidRDefault="002D3D02" w:rsidP="002D3D02">
      <w:pPr>
        <w:numPr>
          <w:ilvl w:val="0"/>
          <w:numId w:val="196"/>
        </w:numPr>
        <w:tabs>
          <w:tab w:val="clear" w:pos="720"/>
        </w:tabs>
        <w:spacing w:before="240" w:after="240"/>
        <w:jc w:val="both"/>
        <w:rPr>
          <w:sz w:val="24"/>
          <w:szCs w:val="24"/>
        </w:rPr>
      </w:pPr>
      <w:r w:rsidRPr="00282142">
        <w:rPr>
          <w:sz w:val="24"/>
          <w:szCs w:val="24"/>
        </w:rPr>
        <w:t xml:space="preserve">La Proposition devra </w:t>
      </w:r>
      <w:r w:rsidR="003C51C1" w:rsidRPr="00282142">
        <w:rPr>
          <w:sz w:val="24"/>
          <w:szCs w:val="24"/>
        </w:rPr>
        <w:t xml:space="preserve">demeurer </w:t>
      </w:r>
      <w:r w:rsidRPr="00282142">
        <w:rPr>
          <w:sz w:val="24"/>
          <w:szCs w:val="24"/>
        </w:rPr>
        <w:t xml:space="preserve">valable jusqu’à </w:t>
      </w:r>
      <w:r w:rsidRPr="00282142">
        <w:rPr>
          <w:i/>
          <w:iCs/>
          <w:sz w:val="24"/>
          <w:szCs w:val="24"/>
        </w:rPr>
        <w:t>[insérer la date]</w:t>
      </w:r>
      <w:r w:rsidRPr="00282142">
        <w:rPr>
          <w:sz w:val="24"/>
          <w:szCs w:val="24"/>
        </w:rPr>
        <w:t xml:space="preserve"> ou toute date </w:t>
      </w:r>
      <w:r w:rsidR="003C51C1" w:rsidRPr="00282142">
        <w:rPr>
          <w:sz w:val="24"/>
          <w:szCs w:val="24"/>
        </w:rPr>
        <w:t>prorogé</w:t>
      </w:r>
      <w:r w:rsidRPr="00282142">
        <w:rPr>
          <w:sz w:val="24"/>
          <w:szCs w:val="24"/>
        </w:rPr>
        <w:t xml:space="preserve">e amendée par le Maître d’Ouvrage conformément </w:t>
      </w:r>
      <w:r w:rsidR="003C51C1" w:rsidRPr="00282142">
        <w:rPr>
          <w:sz w:val="24"/>
          <w:szCs w:val="24"/>
        </w:rPr>
        <w:t>au D</w:t>
      </w:r>
      <w:r w:rsidRPr="00282142">
        <w:rPr>
          <w:sz w:val="24"/>
          <w:szCs w:val="24"/>
        </w:rPr>
        <w:t>DP. [</w:t>
      </w:r>
      <w:r w:rsidRPr="00282142">
        <w:rPr>
          <w:i/>
          <w:iCs/>
          <w:sz w:val="24"/>
          <w:szCs w:val="24"/>
        </w:rPr>
        <w:t xml:space="preserve">insérer </w:t>
      </w:r>
      <w:r w:rsidRPr="00282142">
        <w:rPr>
          <w:b/>
          <w:bCs/>
          <w:i/>
          <w:iCs/>
          <w:sz w:val="24"/>
          <w:szCs w:val="24"/>
        </w:rPr>
        <w:t xml:space="preserve">le jour, mois et année, en prenant en compte un temps nécessaire et raisonnable pour évaluer les propositions, obtenir les approbations nécessaires et la Non-Objection de la Banque (si un examen </w:t>
      </w:r>
      <w:r w:rsidR="005F43D9" w:rsidRPr="00282142">
        <w:rPr>
          <w:b/>
          <w:bCs/>
          <w:i/>
          <w:iCs/>
          <w:sz w:val="24"/>
          <w:szCs w:val="24"/>
        </w:rPr>
        <w:t>préalable</w:t>
      </w:r>
      <w:r w:rsidRPr="00282142">
        <w:rPr>
          <w:b/>
          <w:bCs/>
          <w:i/>
          <w:iCs/>
          <w:sz w:val="24"/>
          <w:szCs w:val="24"/>
        </w:rPr>
        <w:t xml:space="preserve"> est requis).]</w:t>
      </w:r>
      <w:r w:rsidRPr="00282142">
        <w:rPr>
          <w:b/>
          <w:bCs/>
          <w:sz w:val="24"/>
          <w:szCs w:val="24"/>
        </w:rPr>
        <w:t xml:space="preserve">  </w:t>
      </w:r>
      <w:r w:rsidRPr="00282142">
        <w:rPr>
          <w:b/>
          <w:bCs/>
          <w:i/>
          <w:iCs/>
          <w:sz w:val="24"/>
          <w:szCs w:val="24"/>
        </w:rPr>
        <w:t>[Pour minimiser le</w:t>
      </w:r>
      <w:r w:rsidR="005F43D9" w:rsidRPr="00282142">
        <w:rPr>
          <w:b/>
          <w:bCs/>
          <w:i/>
          <w:iCs/>
          <w:sz w:val="24"/>
          <w:szCs w:val="24"/>
        </w:rPr>
        <w:t xml:space="preserve"> risque d’</w:t>
      </w:r>
      <w:r w:rsidRPr="00282142">
        <w:rPr>
          <w:b/>
          <w:bCs/>
          <w:i/>
          <w:iCs/>
          <w:sz w:val="24"/>
          <w:szCs w:val="24"/>
        </w:rPr>
        <w:t xml:space="preserve">erreurs des proposants, la période de validité des propositions est </w:t>
      </w:r>
      <w:r w:rsidR="005F43D9" w:rsidRPr="00282142">
        <w:rPr>
          <w:b/>
          <w:bCs/>
          <w:i/>
          <w:iCs/>
          <w:sz w:val="24"/>
          <w:szCs w:val="24"/>
        </w:rPr>
        <w:t>indiquée sous la forme</w:t>
      </w:r>
      <w:r w:rsidR="00CE46C2" w:rsidRPr="00282142">
        <w:rPr>
          <w:b/>
          <w:bCs/>
          <w:i/>
          <w:iCs/>
          <w:sz w:val="24"/>
          <w:szCs w:val="24"/>
        </w:rPr>
        <w:t xml:space="preserve"> d’</w:t>
      </w:r>
      <w:r w:rsidRPr="00282142">
        <w:rPr>
          <w:b/>
          <w:bCs/>
          <w:i/>
          <w:iCs/>
          <w:sz w:val="24"/>
          <w:szCs w:val="24"/>
        </w:rPr>
        <w:t>une date spécifique et non liée à la date limite de remise des propositions.].</w:t>
      </w:r>
      <w:r w:rsidRPr="00282142">
        <w:rPr>
          <w:sz w:val="24"/>
          <w:szCs w:val="24"/>
        </w:rPr>
        <w:t xml:space="preserve">  </w:t>
      </w:r>
    </w:p>
    <w:p w14:paraId="510F154B" w14:textId="427D710A" w:rsidR="002D3D02" w:rsidRPr="00282142" w:rsidRDefault="002D3D02" w:rsidP="002D3D02">
      <w:pPr>
        <w:numPr>
          <w:ilvl w:val="0"/>
          <w:numId w:val="196"/>
        </w:numPr>
        <w:tabs>
          <w:tab w:val="clear" w:pos="720"/>
        </w:tabs>
        <w:spacing w:before="240" w:after="240"/>
        <w:jc w:val="both"/>
        <w:rPr>
          <w:sz w:val="24"/>
          <w:szCs w:val="24"/>
        </w:rPr>
      </w:pPr>
      <w:r w:rsidRPr="00282142">
        <w:rPr>
          <w:sz w:val="24"/>
          <w:szCs w:val="24"/>
        </w:rPr>
        <w:t xml:space="preserve">Toutes les Propositions doivent être accompagnées d’une </w:t>
      </w:r>
      <w:r w:rsidRPr="00282142">
        <w:rPr>
          <w:i/>
          <w:iCs/>
          <w:sz w:val="24"/>
          <w:szCs w:val="24"/>
        </w:rPr>
        <w:t xml:space="preserve">[insérer « Garantie de Proposition » ou d’une « Déclaration de Garantie de Proposition » </w:t>
      </w:r>
      <w:r w:rsidR="00CE46C2" w:rsidRPr="00282142">
        <w:rPr>
          <w:i/>
          <w:iCs/>
          <w:sz w:val="24"/>
          <w:szCs w:val="24"/>
        </w:rPr>
        <w:t>selon le cas</w:t>
      </w:r>
      <w:r w:rsidRPr="00282142">
        <w:rPr>
          <w:i/>
          <w:iCs/>
          <w:sz w:val="24"/>
          <w:szCs w:val="24"/>
        </w:rPr>
        <w:t>]</w:t>
      </w:r>
      <w:r w:rsidRPr="00282142">
        <w:rPr>
          <w:sz w:val="24"/>
          <w:szCs w:val="24"/>
        </w:rPr>
        <w:t xml:space="preserve"> d’un montant de </w:t>
      </w:r>
      <w:r w:rsidRPr="00282142">
        <w:rPr>
          <w:i/>
          <w:iCs/>
          <w:sz w:val="24"/>
          <w:szCs w:val="24"/>
        </w:rPr>
        <w:t>[insérer le montant et la monnaie dans le cas d’une Garantie de Proposition.</w:t>
      </w:r>
      <w:r w:rsidRPr="00282142">
        <w:rPr>
          <w:rStyle w:val="FootnoteReference"/>
          <w:sz w:val="24"/>
          <w:szCs w:val="24"/>
        </w:rPr>
        <w:footnoteReference w:id="11"/>
      </w:r>
      <w:r w:rsidRPr="00282142">
        <w:rPr>
          <w:sz w:val="24"/>
          <w:szCs w:val="24"/>
        </w:rPr>
        <w:t xml:space="preserve">  </w:t>
      </w:r>
    </w:p>
    <w:p w14:paraId="4AB0CC9D" w14:textId="77777777" w:rsidR="002D3D02" w:rsidRPr="00282142" w:rsidRDefault="002D3D02" w:rsidP="002D3D02">
      <w:pPr>
        <w:numPr>
          <w:ilvl w:val="0"/>
          <w:numId w:val="196"/>
        </w:numPr>
        <w:tabs>
          <w:tab w:val="clear" w:pos="720"/>
        </w:tabs>
        <w:spacing w:before="240" w:after="240"/>
        <w:jc w:val="both"/>
        <w:rPr>
          <w:sz w:val="24"/>
          <w:szCs w:val="24"/>
        </w:rPr>
      </w:pPr>
      <w:r w:rsidRPr="00282142">
        <w:rPr>
          <w:sz w:val="24"/>
          <w:szCs w:val="24"/>
        </w:rPr>
        <w:t xml:space="preserve">Toutes les Propositions doivent être accompagnées d’une Déclaration d’Exploitation et Abus Sexuels (EAS) et/ou Harcèlement Sexuel (HS). </w:t>
      </w:r>
    </w:p>
    <w:p w14:paraId="22E54CA6" w14:textId="0B2A3A47" w:rsidR="008469C8" w:rsidRPr="00041C74" w:rsidRDefault="008469C8" w:rsidP="00282142">
      <w:pPr>
        <w:numPr>
          <w:ilvl w:val="0"/>
          <w:numId w:val="196"/>
        </w:numPr>
        <w:spacing w:after="120"/>
        <w:ind w:left="630" w:hanging="630"/>
        <w:jc w:val="both"/>
        <w:rPr>
          <w:sz w:val="24"/>
          <w:szCs w:val="24"/>
        </w:rPr>
      </w:pPr>
      <w:r w:rsidRPr="00041C74">
        <w:rPr>
          <w:sz w:val="24"/>
          <w:szCs w:val="24"/>
        </w:rPr>
        <w:t>Veuillez confirmer, dans les meilleurs délais par écrit</w:t>
      </w:r>
      <w:r w:rsidR="00F1326C">
        <w:rPr>
          <w:sz w:val="24"/>
          <w:szCs w:val="24"/>
        </w:rPr>
        <w:t>,</w:t>
      </w:r>
      <w:r w:rsidRPr="00041C74">
        <w:rPr>
          <w:sz w:val="24"/>
          <w:szCs w:val="24"/>
        </w:rPr>
        <w:t xml:space="preserve"> la réception de cette lettre par courrier électronique ou par télécopie. Si vous n'avez pas l'intention de soumettre une Proposition, nous vous serions reconnaissants de nous en informer par écrit dans les meilleurs délais.</w:t>
      </w:r>
    </w:p>
    <w:p w14:paraId="74429E37" w14:textId="77777777" w:rsidR="008469C8" w:rsidRPr="00041C74" w:rsidRDefault="008469C8" w:rsidP="008469C8">
      <w:pPr>
        <w:rPr>
          <w:i/>
          <w:sz w:val="24"/>
          <w:szCs w:val="24"/>
        </w:rPr>
      </w:pPr>
    </w:p>
    <w:p w14:paraId="35F208AB" w14:textId="77777777" w:rsidR="001866A3" w:rsidRPr="00282142" w:rsidRDefault="001866A3" w:rsidP="001866A3">
      <w:pPr>
        <w:rPr>
          <w:i/>
          <w:sz w:val="24"/>
          <w:szCs w:val="24"/>
        </w:rPr>
      </w:pPr>
      <w:r w:rsidRPr="00282142">
        <w:rPr>
          <w:i/>
          <w:sz w:val="24"/>
          <w:szCs w:val="24"/>
        </w:rPr>
        <w:t>PIECE/S JOINTE/S : [insérer si nécessaire :</w:t>
      </w:r>
    </w:p>
    <w:p w14:paraId="21435407" w14:textId="4D4A341A" w:rsidR="001866A3" w:rsidRPr="00282142" w:rsidRDefault="001866A3" w:rsidP="001866A3">
      <w:pPr>
        <w:pStyle w:val="ListParagraph"/>
        <w:numPr>
          <w:ilvl w:val="0"/>
          <w:numId w:val="151"/>
        </w:numPr>
        <w:rPr>
          <w:i/>
          <w:iCs/>
          <w:sz w:val="24"/>
          <w:szCs w:val="24"/>
        </w:rPr>
      </w:pPr>
      <w:r w:rsidRPr="00282142">
        <w:rPr>
          <w:i/>
          <w:iCs/>
          <w:sz w:val="24"/>
          <w:szCs w:val="24"/>
        </w:rPr>
        <w:t>Add</w:t>
      </w:r>
      <w:r w:rsidR="00EC3551" w:rsidRPr="00282142">
        <w:rPr>
          <w:i/>
          <w:iCs/>
          <w:sz w:val="24"/>
          <w:szCs w:val="24"/>
        </w:rPr>
        <w:t>itif</w:t>
      </w:r>
      <w:r w:rsidRPr="00282142">
        <w:rPr>
          <w:i/>
          <w:iCs/>
          <w:sz w:val="24"/>
          <w:szCs w:val="24"/>
        </w:rPr>
        <w:t xml:space="preserve"> No. [insérer le numéro de l’add</w:t>
      </w:r>
      <w:r w:rsidR="00EC3551" w:rsidRPr="00282142">
        <w:rPr>
          <w:i/>
          <w:iCs/>
          <w:sz w:val="24"/>
          <w:szCs w:val="24"/>
        </w:rPr>
        <w:t>itif</w:t>
      </w:r>
      <w:r w:rsidRPr="00282142">
        <w:rPr>
          <w:i/>
          <w:iCs/>
          <w:sz w:val="24"/>
          <w:szCs w:val="24"/>
        </w:rPr>
        <w:t xml:space="preserve">] au </w:t>
      </w:r>
      <w:r w:rsidR="00EC3551" w:rsidRPr="00282142">
        <w:rPr>
          <w:i/>
          <w:iCs/>
          <w:sz w:val="24"/>
          <w:szCs w:val="24"/>
        </w:rPr>
        <w:t>D</w:t>
      </w:r>
      <w:r w:rsidRPr="00282142">
        <w:rPr>
          <w:i/>
          <w:iCs/>
          <w:sz w:val="24"/>
          <w:szCs w:val="24"/>
        </w:rPr>
        <w:t>DP, et/ou</w:t>
      </w:r>
    </w:p>
    <w:p w14:paraId="2EFB4418" w14:textId="77777777" w:rsidR="001866A3" w:rsidRPr="00282142" w:rsidRDefault="001866A3" w:rsidP="001866A3">
      <w:pPr>
        <w:pStyle w:val="ListParagraph"/>
        <w:ind w:left="779"/>
        <w:rPr>
          <w:i/>
          <w:iCs/>
          <w:sz w:val="24"/>
          <w:szCs w:val="24"/>
        </w:rPr>
      </w:pPr>
    </w:p>
    <w:p w14:paraId="7870255B" w14:textId="53FC1D10" w:rsidR="001866A3" w:rsidRPr="00282142" w:rsidRDefault="001866A3" w:rsidP="001866A3">
      <w:pPr>
        <w:pStyle w:val="ListParagraph"/>
        <w:numPr>
          <w:ilvl w:val="0"/>
          <w:numId w:val="151"/>
        </w:numPr>
        <w:rPr>
          <w:i/>
          <w:iCs/>
          <w:sz w:val="24"/>
          <w:szCs w:val="24"/>
        </w:rPr>
      </w:pPr>
      <w:r w:rsidRPr="00282142">
        <w:rPr>
          <w:i/>
          <w:iCs/>
          <w:sz w:val="24"/>
          <w:szCs w:val="24"/>
        </w:rPr>
        <w:t xml:space="preserve">Mémorandum pour [insérer le nom du Proposant indiqué en tête de cette invitation] sur les </w:t>
      </w:r>
      <w:r w:rsidR="00EC3551" w:rsidRPr="00282142">
        <w:rPr>
          <w:i/>
          <w:iCs/>
          <w:sz w:val="24"/>
          <w:szCs w:val="24"/>
        </w:rPr>
        <w:t>Modifications</w:t>
      </w:r>
      <w:r w:rsidRPr="00282142">
        <w:rPr>
          <w:i/>
          <w:iCs/>
          <w:sz w:val="24"/>
          <w:szCs w:val="24"/>
        </w:rPr>
        <w:t xml:space="preserve"> </w:t>
      </w:r>
      <w:r w:rsidR="00EC3551" w:rsidRPr="00282142">
        <w:rPr>
          <w:i/>
          <w:iCs/>
          <w:sz w:val="24"/>
          <w:szCs w:val="24"/>
        </w:rPr>
        <w:t>r</w:t>
      </w:r>
      <w:r w:rsidRPr="00282142">
        <w:rPr>
          <w:i/>
          <w:iCs/>
          <w:sz w:val="24"/>
          <w:szCs w:val="24"/>
        </w:rPr>
        <w:t>equis</w:t>
      </w:r>
      <w:r w:rsidR="00EC3551" w:rsidRPr="00282142">
        <w:rPr>
          <w:i/>
          <w:iCs/>
          <w:sz w:val="24"/>
          <w:szCs w:val="24"/>
        </w:rPr>
        <w:t>es</w:t>
      </w:r>
      <w:r w:rsidRPr="00282142">
        <w:rPr>
          <w:i/>
          <w:iCs/>
          <w:sz w:val="24"/>
          <w:szCs w:val="24"/>
        </w:rPr>
        <w:t xml:space="preserve"> suivant l’Evaluation de la Première Etape</w:t>
      </w:r>
    </w:p>
    <w:p w14:paraId="01560FB2" w14:textId="77777777" w:rsidR="001866A3" w:rsidRPr="00282142" w:rsidRDefault="001866A3" w:rsidP="001866A3">
      <w:pPr>
        <w:ind w:left="419" w:hanging="59"/>
        <w:rPr>
          <w:i/>
          <w:iCs/>
          <w:sz w:val="24"/>
          <w:szCs w:val="24"/>
        </w:rPr>
      </w:pPr>
    </w:p>
    <w:p w14:paraId="5DA4C80D" w14:textId="77777777" w:rsidR="001866A3" w:rsidRDefault="001866A3" w:rsidP="001866A3">
      <w:pPr>
        <w:ind w:left="419" w:hanging="59"/>
        <w:rPr>
          <w:i/>
          <w:iCs/>
          <w:sz w:val="24"/>
          <w:szCs w:val="24"/>
        </w:rPr>
      </w:pPr>
      <w:r w:rsidRPr="00282142">
        <w:rPr>
          <w:i/>
          <w:iCs/>
          <w:sz w:val="24"/>
          <w:szCs w:val="24"/>
        </w:rPr>
        <w:t>Ou indiquer :  Il n’y a pas de pièces jointes.</w:t>
      </w:r>
    </w:p>
    <w:p w14:paraId="04317806" w14:textId="77777777" w:rsidR="006A0C3E" w:rsidRDefault="006A0C3E" w:rsidP="001866A3">
      <w:pPr>
        <w:ind w:left="419" w:hanging="59"/>
        <w:rPr>
          <w:i/>
          <w:iCs/>
          <w:sz w:val="24"/>
          <w:szCs w:val="24"/>
        </w:rPr>
        <w:sectPr w:rsidR="006A0C3E" w:rsidSect="00F72668">
          <w:headerReference w:type="default" r:id="rId14"/>
          <w:headerReference w:type="first" r:id="rId15"/>
          <w:pgSz w:w="12240" w:h="15840"/>
          <w:pgMar w:top="1440" w:right="1800" w:bottom="1440" w:left="1800" w:header="720" w:footer="720" w:gutter="0"/>
          <w:pgNumType w:fmt="lowerRoman" w:start="1"/>
          <w:cols w:space="720"/>
        </w:sectPr>
      </w:pPr>
    </w:p>
    <w:p w14:paraId="2EFFAB03" w14:textId="77777777" w:rsidR="00552477" w:rsidRDefault="00552477" w:rsidP="00552477">
      <w:pPr>
        <w:spacing w:before="240" w:after="120"/>
        <w:rPr>
          <w:sz w:val="24"/>
          <w:szCs w:val="24"/>
        </w:r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1B8DF992"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sidR="000C1A20">
        <w:rPr>
          <w:b/>
          <w:sz w:val="36"/>
          <w:szCs w:val="40"/>
          <w:lang w:eastAsia="en-US"/>
        </w:rPr>
        <w:t>EPC/Clé-en-Main</w:t>
      </w:r>
      <w:r w:rsidR="00013924">
        <w:rPr>
          <w:b/>
          <w:sz w:val="36"/>
          <w:szCs w:val="40"/>
          <w:lang w:eastAsia="en-US"/>
        </w:rPr>
        <w:t>)</w:t>
      </w:r>
      <w:r>
        <w:rPr>
          <w:b/>
          <w:sz w:val="36"/>
          <w:szCs w:val="40"/>
          <w:lang w:eastAsia="en-US"/>
        </w:rPr>
        <w:t xml:space="preserve"> </w:t>
      </w:r>
    </w:p>
    <w:p w14:paraId="6DA45E48" w14:textId="57B2E80C"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A14A80">
        <w:rPr>
          <w:b/>
          <w:bCs/>
          <w:i/>
          <w:sz w:val="32"/>
          <w:szCs w:val="32"/>
          <w:lang w:eastAsia="en-US"/>
        </w:rPr>
        <w:t>deux</w:t>
      </w:r>
      <w:r w:rsidR="00A14A80" w:rsidRPr="00754618">
        <w:rPr>
          <w:b/>
          <w:bCs/>
          <w:i/>
          <w:sz w:val="32"/>
          <w:szCs w:val="32"/>
          <w:lang w:eastAsia="en-US"/>
        </w:rPr>
        <w:t xml:space="preserve"> </w:t>
      </w:r>
      <w:r w:rsidR="00EF7BB7" w:rsidRPr="00754618">
        <w:rPr>
          <w:b/>
          <w:bCs/>
          <w:i/>
          <w:sz w:val="32"/>
          <w:szCs w:val="32"/>
          <w:lang w:eastAsia="en-US"/>
        </w:rPr>
        <w:t>étape</w:t>
      </w:r>
      <w:r w:rsidR="00A14A80">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6404888E" w14:textId="77777777" w:rsidR="00F72668" w:rsidRDefault="00F72668">
      <w:pPr>
        <w:rPr>
          <w:b/>
          <w:sz w:val="48"/>
        </w:rPr>
        <w:sectPr w:rsidR="00F72668">
          <w:headerReference w:type="default" r:id="rId16"/>
          <w:pgSz w:w="12240" w:h="15840"/>
          <w:pgMar w:top="1440" w:right="1800" w:bottom="1440" w:left="1800" w:header="720" w:footer="720" w:gutter="0"/>
          <w:cols w:space="720"/>
        </w:sectPr>
      </w:pPr>
      <w:bookmarkStart w:id="72" w:name="_Toc494778669"/>
    </w:p>
    <w:p w14:paraId="073CB292" w14:textId="1CF79950" w:rsidR="00F05551" w:rsidRDefault="00F05551">
      <w:pPr>
        <w:rPr>
          <w:b/>
          <w:sz w:val="48"/>
        </w:rPr>
      </w:pPr>
    </w:p>
    <w:p w14:paraId="3029E343" w14:textId="77777777" w:rsidR="00CD1882" w:rsidRPr="00863AE5" w:rsidRDefault="00CD1882">
      <w:pPr>
        <w:rPr>
          <w:b/>
          <w:sz w:val="48"/>
        </w:rPr>
      </w:pPr>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6C2510C5" w14:textId="24057D67" w:rsidR="00A07039"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735B85">
        <w:instrText>,</w:instrText>
      </w:r>
      <w:r>
        <w:instrText>1</w:instrText>
      </w:r>
      <w:r w:rsidR="00735B85">
        <w:instrText>,</w:instrText>
      </w:r>
      <w:r>
        <w:instrText>Style13</w:instrText>
      </w:r>
      <w:r w:rsidR="00735B85">
        <w:instrText>,</w:instrText>
      </w:r>
      <w:r>
        <w:instrText xml:space="preserve">2" </w:instrText>
      </w:r>
      <w:r>
        <w:fldChar w:fldCharType="separate"/>
      </w:r>
      <w:hyperlink w:anchor="_Toc138322189" w:history="1">
        <w:r w:rsidR="00A07039" w:rsidRPr="000D4D35">
          <w:rPr>
            <w:rStyle w:val="Hyperlink"/>
            <w:noProof/>
          </w:rPr>
          <w:t>PARTIE 1 : PROCEDURES DE DEMANDE DE PROPOSITIONS</w:t>
        </w:r>
        <w:r w:rsidR="00A07039">
          <w:rPr>
            <w:noProof/>
            <w:webHidden/>
          </w:rPr>
          <w:tab/>
        </w:r>
        <w:r w:rsidR="00A07039">
          <w:rPr>
            <w:noProof/>
            <w:webHidden/>
          </w:rPr>
          <w:fldChar w:fldCharType="begin"/>
        </w:r>
        <w:r w:rsidR="00A07039">
          <w:rPr>
            <w:noProof/>
            <w:webHidden/>
          </w:rPr>
          <w:instrText xml:space="preserve"> PAGEREF _Toc138322189 \h </w:instrText>
        </w:r>
        <w:r w:rsidR="00A07039">
          <w:rPr>
            <w:noProof/>
            <w:webHidden/>
          </w:rPr>
        </w:r>
        <w:r w:rsidR="00A07039">
          <w:rPr>
            <w:noProof/>
            <w:webHidden/>
          </w:rPr>
          <w:fldChar w:fldCharType="separate"/>
        </w:r>
        <w:r w:rsidR="00A07039">
          <w:rPr>
            <w:noProof/>
            <w:webHidden/>
          </w:rPr>
          <w:t>2</w:t>
        </w:r>
        <w:r w:rsidR="00A07039">
          <w:rPr>
            <w:noProof/>
            <w:webHidden/>
          </w:rPr>
          <w:fldChar w:fldCharType="end"/>
        </w:r>
      </w:hyperlink>
    </w:p>
    <w:p w14:paraId="6501504C" w14:textId="2BCF63EA" w:rsidR="00A07039" w:rsidRDefault="00717347">
      <w:pPr>
        <w:pStyle w:val="TOC2"/>
        <w:rPr>
          <w:rFonts w:asciiTheme="minorHAnsi" w:eastAsiaTheme="minorEastAsia" w:hAnsiTheme="minorHAnsi" w:cstheme="minorBidi"/>
          <w:sz w:val="22"/>
          <w:szCs w:val="22"/>
          <w:lang w:val="en-US" w:eastAsia="en-US"/>
        </w:rPr>
      </w:pPr>
      <w:hyperlink w:anchor="_Toc138322190" w:history="1">
        <w:r w:rsidR="00A07039" w:rsidRPr="000D4D35">
          <w:rPr>
            <w:rStyle w:val="Hyperlink"/>
          </w:rPr>
          <w:t>Section I. Instructions aux Proposants</w:t>
        </w:r>
        <w:r w:rsidR="00A07039">
          <w:rPr>
            <w:webHidden/>
          </w:rPr>
          <w:tab/>
        </w:r>
        <w:r w:rsidR="00A07039">
          <w:rPr>
            <w:webHidden/>
          </w:rPr>
          <w:fldChar w:fldCharType="begin"/>
        </w:r>
        <w:r w:rsidR="00A07039">
          <w:rPr>
            <w:webHidden/>
          </w:rPr>
          <w:instrText xml:space="preserve"> PAGEREF _Toc138322190 \h </w:instrText>
        </w:r>
        <w:r w:rsidR="00A07039">
          <w:rPr>
            <w:webHidden/>
          </w:rPr>
        </w:r>
        <w:r w:rsidR="00A07039">
          <w:rPr>
            <w:webHidden/>
          </w:rPr>
          <w:fldChar w:fldCharType="separate"/>
        </w:r>
        <w:r w:rsidR="00A07039">
          <w:rPr>
            <w:webHidden/>
          </w:rPr>
          <w:t>3</w:t>
        </w:r>
        <w:r w:rsidR="00A07039">
          <w:rPr>
            <w:webHidden/>
          </w:rPr>
          <w:fldChar w:fldCharType="end"/>
        </w:r>
      </w:hyperlink>
    </w:p>
    <w:p w14:paraId="7E7261D3" w14:textId="30BC0721" w:rsidR="00A07039" w:rsidRDefault="00717347">
      <w:pPr>
        <w:pStyle w:val="TOC2"/>
        <w:rPr>
          <w:rFonts w:asciiTheme="minorHAnsi" w:eastAsiaTheme="minorEastAsia" w:hAnsiTheme="minorHAnsi" w:cstheme="minorBidi"/>
          <w:sz w:val="22"/>
          <w:szCs w:val="22"/>
          <w:lang w:val="en-US" w:eastAsia="en-US"/>
        </w:rPr>
      </w:pPr>
      <w:hyperlink w:anchor="_Toc138322191" w:history="1">
        <w:r w:rsidR="00A07039" w:rsidRPr="000D4D35">
          <w:rPr>
            <w:rStyle w:val="Hyperlink"/>
          </w:rPr>
          <w:t xml:space="preserve">Section II. Données </w:t>
        </w:r>
        <w:r w:rsidR="00A07039" w:rsidRPr="000D4D35">
          <w:rPr>
            <w:rStyle w:val="Hyperlink"/>
            <w:rFonts w:ascii="Times New Roman" w:hAnsi="Times New Roman"/>
          </w:rPr>
          <w:t>particulières de demande de propo</w:t>
        </w:r>
        <w:r w:rsidR="00A07039" w:rsidRPr="000D4D35">
          <w:rPr>
            <w:rStyle w:val="Hyperlink"/>
          </w:rPr>
          <w:t>sitions (DPDP)</w:t>
        </w:r>
        <w:r w:rsidR="00A07039">
          <w:rPr>
            <w:webHidden/>
          </w:rPr>
          <w:tab/>
        </w:r>
        <w:r w:rsidR="00A07039">
          <w:rPr>
            <w:webHidden/>
          </w:rPr>
          <w:fldChar w:fldCharType="begin"/>
        </w:r>
        <w:r w:rsidR="00A07039">
          <w:rPr>
            <w:webHidden/>
          </w:rPr>
          <w:instrText xml:space="preserve"> PAGEREF _Toc138322191 \h </w:instrText>
        </w:r>
        <w:r w:rsidR="00A07039">
          <w:rPr>
            <w:webHidden/>
          </w:rPr>
        </w:r>
        <w:r w:rsidR="00A07039">
          <w:rPr>
            <w:webHidden/>
          </w:rPr>
          <w:fldChar w:fldCharType="separate"/>
        </w:r>
        <w:r w:rsidR="00A07039">
          <w:rPr>
            <w:webHidden/>
          </w:rPr>
          <w:t>42</w:t>
        </w:r>
        <w:r w:rsidR="00A07039">
          <w:rPr>
            <w:webHidden/>
          </w:rPr>
          <w:fldChar w:fldCharType="end"/>
        </w:r>
      </w:hyperlink>
    </w:p>
    <w:p w14:paraId="051FE347" w14:textId="45D4CD8F" w:rsidR="00A07039" w:rsidRDefault="00717347">
      <w:pPr>
        <w:pStyle w:val="TOC2"/>
        <w:rPr>
          <w:rFonts w:asciiTheme="minorHAnsi" w:eastAsiaTheme="minorEastAsia" w:hAnsiTheme="minorHAnsi" w:cstheme="minorBidi"/>
          <w:sz w:val="22"/>
          <w:szCs w:val="22"/>
          <w:lang w:val="en-US" w:eastAsia="en-US"/>
        </w:rPr>
      </w:pPr>
      <w:hyperlink w:anchor="_Toc138322192" w:history="1">
        <w:r w:rsidR="00A07039" w:rsidRPr="000D4D35">
          <w:rPr>
            <w:rStyle w:val="Hyperlink"/>
          </w:rPr>
          <w:t>Section III. Critères d’évaluation et de qualification</w:t>
        </w:r>
        <w:r w:rsidR="00A07039">
          <w:rPr>
            <w:webHidden/>
          </w:rPr>
          <w:tab/>
        </w:r>
        <w:r w:rsidR="00A07039">
          <w:rPr>
            <w:webHidden/>
          </w:rPr>
          <w:fldChar w:fldCharType="begin"/>
        </w:r>
        <w:r w:rsidR="00A07039">
          <w:rPr>
            <w:webHidden/>
          </w:rPr>
          <w:instrText xml:space="preserve"> PAGEREF _Toc138322192 \h </w:instrText>
        </w:r>
        <w:r w:rsidR="00A07039">
          <w:rPr>
            <w:webHidden/>
          </w:rPr>
        </w:r>
        <w:r w:rsidR="00A07039">
          <w:rPr>
            <w:webHidden/>
          </w:rPr>
          <w:fldChar w:fldCharType="separate"/>
        </w:r>
        <w:r w:rsidR="00A07039">
          <w:rPr>
            <w:webHidden/>
          </w:rPr>
          <w:t>54</w:t>
        </w:r>
        <w:r w:rsidR="00A07039">
          <w:rPr>
            <w:webHidden/>
          </w:rPr>
          <w:fldChar w:fldCharType="end"/>
        </w:r>
      </w:hyperlink>
    </w:p>
    <w:p w14:paraId="335EC594" w14:textId="31711589" w:rsidR="00A07039" w:rsidRDefault="00717347">
      <w:pPr>
        <w:pStyle w:val="TOC2"/>
        <w:rPr>
          <w:rFonts w:asciiTheme="minorHAnsi" w:eastAsiaTheme="minorEastAsia" w:hAnsiTheme="minorHAnsi" w:cstheme="minorBidi"/>
          <w:sz w:val="22"/>
          <w:szCs w:val="22"/>
          <w:lang w:val="en-US" w:eastAsia="en-US"/>
        </w:rPr>
      </w:pPr>
      <w:hyperlink w:anchor="_Toc138322193" w:history="1">
        <w:r w:rsidR="00A07039" w:rsidRPr="000D4D35">
          <w:rPr>
            <w:rStyle w:val="Hyperlink"/>
          </w:rPr>
          <w:t>Section IV. Formulaires de Propositions</w:t>
        </w:r>
        <w:r w:rsidR="00A07039">
          <w:rPr>
            <w:webHidden/>
          </w:rPr>
          <w:tab/>
        </w:r>
        <w:r w:rsidR="00A07039">
          <w:rPr>
            <w:webHidden/>
          </w:rPr>
          <w:fldChar w:fldCharType="begin"/>
        </w:r>
        <w:r w:rsidR="00A07039">
          <w:rPr>
            <w:webHidden/>
          </w:rPr>
          <w:instrText xml:space="preserve"> PAGEREF _Toc138322193 \h </w:instrText>
        </w:r>
        <w:r w:rsidR="00A07039">
          <w:rPr>
            <w:webHidden/>
          </w:rPr>
        </w:r>
        <w:r w:rsidR="00A07039">
          <w:rPr>
            <w:webHidden/>
          </w:rPr>
          <w:fldChar w:fldCharType="separate"/>
        </w:r>
        <w:r w:rsidR="00A07039">
          <w:rPr>
            <w:webHidden/>
          </w:rPr>
          <w:t>63</w:t>
        </w:r>
        <w:r w:rsidR="00A07039">
          <w:rPr>
            <w:webHidden/>
          </w:rPr>
          <w:fldChar w:fldCharType="end"/>
        </w:r>
      </w:hyperlink>
    </w:p>
    <w:p w14:paraId="55CE8DBD" w14:textId="69572C14" w:rsidR="00A07039" w:rsidRDefault="00717347">
      <w:pPr>
        <w:pStyle w:val="TOC2"/>
        <w:rPr>
          <w:rFonts w:asciiTheme="minorHAnsi" w:eastAsiaTheme="minorEastAsia" w:hAnsiTheme="minorHAnsi" w:cstheme="minorBidi"/>
          <w:sz w:val="22"/>
          <w:szCs w:val="22"/>
          <w:lang w:val="en-US" w:eastAsia="en-US"/>
        </w:rPr>
      </w:pPr>
      <w:hyperlink w:anchor="_Toc138322194" w:history="1">
        <w:r w:rsidR="00A07039" w:rsidRPr="000D4D35">
          <w:rPr>
            <w:rStyle w:val="Hyperlink"/>
          </w:rPr>
          <w:t>Section V. Pays éligibles</w:t>
        </w:r>
        <w:r w:rsidR="00A07039">
          <w:rPr>
            <w:webHidden/>
          </w:rPr>
          <w:tab/>
        </w:r>
        <w:r w:rsidR="00A07039">
          <w:rPr>
            <w:webHidden/>
          </w:rPr>
          <w:fldChar w:fldCharType="begin"/>
        </w:r>
        <w:r w:rsidR="00A07039">
          <w:rPr>
            <w:webHidden/>
          </w:rPr>
          <w:instrText xml:space="preserve"> PAGEREF _Toc138322194 \h </w:instrText>
        </w:r>
        <w:r w:rsidR="00A07039">
          <w:rPr>
            <w:webHidden/>
          </w:rPr>
        </w:r>
        <w:r w:rsidR="00A07039">
          <w:rPr>
            <w:webHidden/>
          </w:rPr>
          <w:fldChar w:fldCharType="separate"/>
        </w:r>
        <w:r w:rsidR="00A07039">
          <w:rPr>
            <w:webHidden/>
          </w:rPr>
          <w:t>127</w:t>
        </w:r>
        <w:r w:rsidR="00A07039">
          <w:rPr>
            <w:webHidden/>
          </w:rPr>
          <w:fldChar w:fldCharType="end"/>
        </w:r>
      </w:hyperlink>
    </w:p>
    <w:p w14:paraId="702076BB" w14:textId="4B0494EA" w:rsidR="00A07039" w:rsidRDefault="00717347">
      <w:pPr>
        <w:pStyle w:val="TOC2"/>
        <w:rPr>
          <w:rFonts w:asciiTheme="minorHAnsi" w:eastAsiaTheme="minorEastAsia" w:hAnsiTheme="minorHAnsi" w:cstheme="minorBidi"/>
          <w:sz w:val="22"/>
          <w:szCs w:val="22"/>
          <w:lang w:val="en-US" w:eastAsia="en-US"/>
        </w:rPr>
      </w:pPr>
      <w:hyperlink w:anchor="_Toc138322195" w:history="1">
        <w:r w:rsidR="00A07039" w:rsidRPr="000D4D35">
          <w:rPr>
            <w:rStyle w:val="Hyperlink"/>
          </w:rPr>
          <w:t>Section VI. Règles de la Banque en matière  de Fraude et Corruption</w:t>
        </w:r>
        <w:r w:rsidR="00A07039">
          <w:rPr>
            <w:webHidden/>
          </w:rPr>
          <w:tab/>
        </w:r>
        <w:r w:rsidR="00A07039">
          <w:rPr>
            <w:webHidden/>
          </w:rPr>
          <w:fldChar w:fldCharType="begin"/>
        </w:r>
        <w:r w:rsidR="00A07039">
          <w:rPr>
            <w:webHidden/>
          </w:rPr>
          <w:instrText xml:space="preserve"> PAGEREF _Toc138322195 \h </w:instrText>
        </w:r>
        <w:r w:rsidR="00A07039">
          <w:rPr>
            <w:webHidden/>
          </w:rPr>
        </w:r>
        <w:r w:rsidR="00A07039">
          <w:rPr>
            <w:webHidden/>
          </w:rPr>
          <w:fldChar w:fldCharType="separate"/>
        </w:r>
        <w:r w:rsidR="00A07039">
          <w:rPr>
            <w:webHidden/>
          </w:rPr>
          <w:t>128</w:t>
        </w:r>
        <w:r w:rsidR="00A07039">
          <w:rPr>
            <w:webHidden/>
          </w:rPr>
          <w:fldChar w:fldCharType="end"/>
        </w:r>
      </w:hyperlink>
    </w:p>
    <w:p w14:paraId="2877D36E" w14:textId="7025DE7B" w:rsidR="00A07039"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96" w:history="1">
        <w:r w:rsidR="00A07039" w:rsidRPr="000D4D35">
          <w:rPr>
            <w:rStyle w:val="Hyperlink"/>
            <w:noProof/>
          </w:rPr>
          <w:t>PARTIE 2  EXIGENCES DU MAITRE  D’OUVRAGE</w:t>
        </w:r>
        <w:r w:rsidR="00A07039">
          <w:rPr>
            <w:noProof/>
            <w:webHidden/>
          </w:rPr>
          <w:tab/>
        </w:r>
        <w:r w:rsidR="00A07039">
          <w:rPr>
            <w:noProof/>
            <w:webHidden/>
          </w:rPr>
          <w:fldChar w:fldCharType="begin"/>
        </w:r>
        <w:r w:rsidR="00A07039">
          <w:rPr>
            <w:noProof/>
            <w:webHidden/>
          </w:rPr>
          <w:instrText xml:space="preserve"> PAGEREF _Toc138322196 \h </w:instrText>
        </w:r>
        <w:r w:rsidR="00A07039">
          <w:rPr>
            <w:noProof/>
            <w:webHidden/>
          </w:rPr>
        </w:r>
        <w:r w:rsidR="00A07039">
          <w:rPr>
            <w:noProof/>
            <w:webHidden/>
          </w:rPr>
          <w:fldChar w:fldCharType="separate"/>
        </w:r>
        <w:r w:rsidR="00A07039">
          <w:rPr>
            <w:noProof/>
            <w:webHidden/>
          </w:rPr>
          <w:t>131</w:t>
        </w:r>
        <w:r w:rsidR="00A07039">
          <w:rPr>
            <w:noProof/>
            <w:webHidden/>
          </w:rPr>
          <w:fldChar w:fldCharType="end"/>
        </w:r>
      </w:hyperlink>
    </w:p>
    <w:p w14:paraId="17F6E13B" w14:textId="53F8857C" w:rsidR="00A07039" w:rsidRDefault="00717347">
      <w:pPr>
        <w:pStyle w:val="TOC2"/>
        <w:rPr>
          <w:rFonts w:asciiTheme="minorHAnsi" w:eastAsiaTheme="minorEastAsia" w:hAnsiTheme="minorHAnsi" w:cstheme="minorBidi"/>
          <w:sz w:val="22"/>
          <w:szCs w:val="22"/>
          <w:lang w:val="en-US" w:eastAsia="en-US"/>
        </w:rPr>
      </w:pPr>
      <w:hyperlink w:anchor="_Toc138322197" w:history="1">
        <w:r w:rsidR="00A07039" w:rsidRPr="000D4D35">
          <w:rPr>
            <w:rStyle w:val="Hyperlink"/>
          </w:rPr>
          <w:t>Section VII. EXIGENCES DU MAITRE D’OUVRAGE</w:t>
        </w:r>
        <w:r w:rsidR="00A07039">
          <w:rPr>
            <w:webHidden/>
          </w:rPr>
          <w:tab/>
        </w:r>
        <w:r w:rsidR="00A07039">
          <w:rPr>
            <w:webHidden/>
          </w:rPr>
          <w:fldChar w:fldCharType="begin"/>
        </w:r>
        <w:r w:rsidR="00A07039">
          <w:rPr>
            <w:webHidden/>
          </w:rPr>
          <w:instrText xml:space="preserve"> PAGEREF _Toc138322197 \h </w:instrText>
        </w:r>
        <w:r w:rsidR="00A07039">
          <w:rPr>
            <w:webHidden/>
          </w:rPr>
        </w:r>
        <w:r w:rsidR="00A07039">
          <w:rPr>
            <w:webHidden/>
          </w:rPr>
          <w:fldChar w:fldCharType="separate"/>
        </w:r>
        <w:r w:rsidR="00A07039">
          <w:rPr>
            <w:webHidden/>
          </w:rPr>
          <w:t>132</w:t>
        </w:r>
        <w:r w:rsidR="00A07039">
          <w:rPr>
            <w:webHidden/>
          </w:rPr>
          <w:fldChar w:fldCharType="end"/>
        </w:r>
      </w:hyperlink>
    </w:p>
    <w:p w14:paraId="752B45BC" w14:textId="4EDA6906" w:rsidR="00A07039"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98" w:history="1">
        <w:r w:rsidR="00A07039" w:rsidRPr="000D4D35">
          <w:rPr>
            <w:rStyle w:val="Hyperlink"/>
            <w:noProof/>
          </w:rPr>
          <w:t>PARTIE 3  CONDITIONS DU MARCHE  ET  FORMULAIRES DU MARCHE</w:t>
        </w:r>
        <w:r w:rsidR="00A07039">
          <w:rPr>
            <w:noProof/>
            <w:webHidden/>
          </w:rPr>
          <w:tab/>
        </w:r>
        <w:r w:rsidR="00A07039">
          <w:rPr>
            <w:noProof/>
            <w:webHidden/>
          </w:rPr>
          <w:fldChar w:fldCharType="begin"/>
        </w:r>
        <w:r w:rsidR="00A07039">
          <w:rPr>
            <w:noProof/>
            <w:webHidden/>
          </w:rPr>
          <w:instrText xml:space="preserve"> PAGEREF _Toc138322198 \h </w:instrText>
        </w:r>
        <w:r w:rsidR="00A07039">
          <w:rPr>
            <w:noProof/>
            <w:webHidden/>
          </w:rPr>
        </w:r>
        <w:r w:rsidR="00A07039">
          <w:rPr>
            <w:noProof/>
            <w:webHidden/>
          </w:rPr>
          <w:fldChar w:fldCharType="separate"/>
        </w:r>
        <w:r w:rsidR="00A07039">
          <w:rPr>
            <w:noProof/>
            <w:webHidden/>
          </w:rPr>
          <w:t>153</w:t>
        </w:r>
        <w:r w:rsidR="00A07039">
          <w:rPr>
            <w:noProof/>
            <w:webHidden/>
          </w:rPr>
          <w:fldChar w:fldCharType="end"/>
        </w:r>
      </w:hyperlink>
    </w:p>
    <w:p w14:paraId="181F2B12" w14:textId="2DB81239" w:rsidR="00A07039" w:rsidRDefault="00717347">
      <w:pPr>
        <w:pStyle w:val="TOC2"/>
        <w:rPr>
          <w:rFonts w:asciiTheme="minorHAnsi" w:eastAsiaTheme="minorEastAsia" w:hAnsiTheme="minorHAnsi" w:cstheme="minorBidi"/>
          <w:sz w:val="22"/>
          <w:szCs w:val="22"/>
          <w:lang w:val="en-US" w:eastAsia="en-US"/>
        </w:rPr>
      </w:pPr>
      <w:hyperlink w:anchor="_Toc138322199" w:history="1">
        <w:r w:rsidR="00A07039" w:rsidRPr="000D4D35">
          <w:rPr>
            <w:rStyle w:val="Hyperlink"/>
          </w:rPr>
          <w:t>Section VIII. Cahier des Clauses administratives générales (CCAG)</w:t>
        </w:r>
        <w:r w:rsidR="00A07039">
          <w:rPr>
            <w:webHidden/>
          </w:rPr>
          <w:tab/>
        </w:r>
        <w:r w:rsidR="00A07039">
          <w:rPr>
            <w:webHidden/>
          </w:rPr>
          <w:fldChar w:fldCharType="begin"/>
        </w:r>
        <w:r w:rsidR="00A07039">
          <w:rPr>
            <w:webHidden/>
          </w:rPr>
          <w:instrText xml:space="preserve"> PAGEREF _Toc138322199 \h </w:instrText>
        </w:r>
        <w:r w:rsidR="00A07039">
          <w:rPr>
            <w:webHidden/>
          </w:rPr>
        </w:r>
        <w:r w:rsidR="00A07039">
          <w:rPr>
            <w:webHidden/>
          </w:rPr>
          <w:fldChar w:fldCharType="separate"/>
        </w:r>
        <w:r w:rsidR="00A07039">
          <w:rPr>
            <w:webHidden/>
          </w:rPr>
          <w:t>154</w:t>
        </w:r>
        <w:r w:rsidR="00A07039">
          <w:rPr>
            <w:webHidden/>
          </w:rPr>
          <w:fldChar w:fldCharType="end"/>
        </w:r>
      </w:hyperlink>
    </w:p>
    <w:p w14:paraId="7EC4090F" w14:textId="3CD64A92" w:rsidR="00A07039" w:rsidRDefault="00717347">
      <w:pPr>
        <w:pStyle w:val="TOC2"/>
        <w:rPr>
          <w:rFonts w:asciiTheme="minorHAnsi" w:eastAsiaTheme="minorEastAsia" w:hAnsiTheme="minorHAnsi" w:cstheme="minorBidi"/>
          <w:sz w:val="22"/>
          <w:szCs w:val="22"/>
          <w:lang w:val="en-US" w:eastAsia="en-US"/>
        </w:rPr>
      </w:pPr>
      <w:hyperlink w:anchor="_Toc138322200" w:history="1">
        <w:r w:rsidR="00A07039" w:rsidRPr="000D4D35">
          <w:rPr>
            <w:rStyle w:val="Hyperlink"/>
          </w:rPr>
          <w:t>Section IX. Cahier des Clauses administratives Particulières (CCAP)</w:t>
        </w:r>
        <w:r w:rsidR="00A07039">
          <w:rPr>
            <w:webHidden/>
          </w:rPr>
          <w:tab/>
        </w:r>
        <w:r w:rsidR="00A07039">
          <w:rPr>
            <w:webHidden/>
          </w:rPr>
          <w:fldChar w:fldCharType="begin"/>
        </w:r>
        <w:r w:rsidR="00A07039">
          <w:rPr>
            <w:webHidden/>
          </w:rPr>
          <w:instrText xml:space="preserve"> PAGEREF _Toc138322200 \h </w:instrText>
        </w:r>
        <w:r w:rsidR="00A07039">
          <w:rPr>
            <w:webHidden/>
          </w:rPr>
        </w:r>
        <w:r w:rsidR="00A07039">
          <w:rPr>
            <w:webHidden/>
          </w:rPr>
          <w:fldChar w:fldCharType="separate"/>
        </w:r>
        <w:r w:rsidR="00A07039">
          <w:rPr>
            <w:webHidden/>
          </w:rPr>
          <w:t>155</w:t>
        </w:r>
        <w:r w:rsidR="00A07039">
          <w:rPr>
            <w:webHidden/>
          </w:rPr>
          <w:fldChar w:fldCharType="end"/>
        </w:r>
      </w:hyperlink>
    </w:p>
    <w:p w14:paraId="419C7524" w14:textId="70719F9C" w:rsidR="00A07039" w:rsidRDefault="00717347">
      <w:pPr>
        <w:pStyle w:val="TOC2"/>
        <w:rPr>
          <w:rFonts w:asciiTheme="minorHAnsi" w:eastAsiaTheme="minorEastAsia" w:hAnsiTheme="minorHAnsi" w:cstheme="minorBidi"/>
          <w:sz w:val="22"/>
          <w:szCs w:val="22"/>
          <w:lang w:val="en-US" w:eastAsia="en-US"/>
        </w:rPr>
      </w:pPr>
      <w:hyperlink w:anchor="_Toc138322201" w:history="1">
        <w:r w:rsidR="00A07039" w:rsidRPr="000D4D35">
          <w:rPr>
            <w:rStyle w:val="Hyperlink"/>
          </w:rPr>
          <w:t>Section X. Formulaires du Marché</w:t>
        </w:r>
        <w:r w:rsidR="00A07039">
          <w:rPr>
            <w:webHidden/>
          </w:rPr>
          <w:tab/>
        </w:r>
        <w:r w:rsidR="00A07039">
          <w:rPr>
            <w:webHidden/>
          </w:rPr>
          <w:fldChar w:fldCharType="begin"/>
        </w:r>
        <w:r w:rsidR="00A07039">
          <w:rPr>
            <w:webHidden/>
          </w:rPr>
          <w:instrText xml:space="preserve"> PAGEREF _Toc138322201 \h </w:instrText>
        </w:r>
        <w:r w:rsidR="00A07039">
          <w:rPr>
            <w:webHidden/>
          </w:rPr>
        </w:r>
        <w:r w:rsidR="00A07039">
          <w:rPr>
            <w:webHidden/>
          </w:rPr>
          <w:fldChar w:fldCharType="separate"/>
        </w:r>
        <w:r w:rsidR="00A07039">
          <w:rPr>
            <w:webHidden/>
          </w:rPr>
          <w:t>213</w:t>
        </w:r>
        <w:r w:rsidR="00A07039">
          <w:rPr>
            <w:webHidden/>
          </w:rPr>
          <w:fldChar w:fldCharType="end"/>
        </w:r>
      </w:hyperlink>
    </w:p>
    <w:p w14:paraId="007CDA60" w14:textId="2A46C71D"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33C4EFCF"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322189"/>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F72668">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322190"/>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6A549D34" w14:textId="041874F8" w:rsidR="005730CA"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32238E">
        <w:rPr>
          <w:rFonts w:cstheme="majorBidi"/>
          <w:noProof/>
        </w:rPr>
        <w:instrText>,</w:instrText>
      </w:r>
      <w:r>
        <w:rPr>
          <w:rFonts w:cstheme="majorBidi"/>
          <w:noProof/>
        </w:rPr>
        <w:instrText>1</w:instrText>
      </w:r>
      <w:r w:rsidR="0032238E">
        <w:rPr>
          <w:rFonts w:cstheme="majorBidi"/>
          <w:noProof/>
        </w:rPr>
        <w:instrText>,</w:instrText>
      </w:r>
      <w:r>
        <w:rPr>
          <w:rFonts w:cstheme="majorBidi"/>
          <w:noProof/>
        </w:rPr>
        <w:instrText>Heading SPD 02</w:instrText>
      </w:r>
      <w:r w:rsidR="0032238E">
        <w:rPr>
          <w:rFonts w:cstheme="majorBidi"/>
          <w:noProof/>
        </w:rPr>
        <w:instrText>,</w:instrText>
      </w:r>
      <w:r>
        <w:rPr>
          <w:rFonts w:cstheme="majorBidi"/>
          <w:noProof/>
        </w:rPr>
        <w:instrText xml:space="preserve">2" </w:instrText>
      </w:r>
      <w:r>
        <w:rPr>
          <w:rFonts w:cstheme="majorBidi"/>
          <w:noProof/>
        </w:rPr>
        <w:fldChar w:fldCharType="separate"/>
      </w:r>
      <w:hyperlink w:anchor="_Toc138322109" w:history="1">
        <w:r w:rsidR="005730CA" w:rsidRPr="009A4095">
          <w:rPr>
            <w:rStyle w:val="Hyperlink"/>
            <w:rFonts w:ascii="Times New Roman" w:hAnsi="Times New Roman"/>
            <w:noProof/>
          </w:rPr>
          <w:t>A. Généralités</w:t>
        </w:r>
        <w:r w:rsidR="005730CA">
          <w:rPr>
            <w:noProof/>
            <w:webHidden/>
          </w:rPr>
          <w:tab/>
        </w:r>
        <w:r w:rsidR="005730CA">
          <w:rPr>
            <w:noProof/>
            <w:webHidden/>
          </w:rPr>
          <w:fldChar w:fldCharType="begin"/>
        </w:r>
        <w:r w:rsidR="005730CA">
          <w:rPr>
            <w:noProof/>
            <w:webHidden/>
          </w:rPr>
          <w:instrText xml:space="preserve"> PAGEREF _Toc138322109 \h </w:instrText>
        </w:r>
        <w:r w:rsidR="005730CA">
          <w:rPr>
            <w:noProof/>
            <w:webHidden/>
          </w:rPr>
        </w:r>
        <w:r w:rsidR="005730CA">
          <w:rPr>
            <w:noProof/>
            <w:webHidden/>
          </w:rPr>
          <w:fldChar w:fldCharType="separate"/>
        </w:r>
        <w:r w:rsidR="005730CA">
          <w:rPr>
            <w:noProof/>
            <w:webHidden/>
          </w:rPr>
          <w:t>6</w:t>
        </w:r>
        <w:r w:rsidR="005730CA">
          <w:rPr>
            <w:noProof/>
            <w:webHidden/>
          </w:rPr>
          <w:fldChar w:fldCharType="end"/>
        </w:r>
      </w:hyperlink>
    </w:p>
    <w:p w14:paraId="4B1FD06C" w14:textId="0AAFF382" w:rsidR="005730CA" w:rsidRDefault="00717347">
      <w:pPr>
        <w:pStyle w:val="TOC2"/>
        <w:rPr>
          <w:rFonts w:asciiTheme="minorHAnsi" w:eastAsiaTheme="minorEastAsia" w:hAnsiTheme="minorHAnsi" w:cstheme="minorBidi"/>
          <w:sz w:val="22"/>
          <w:szCs w:val="22"/>
          <w:lang w:val="en-US" w:eastAsia="en-US"/>
        </w:rPr>
      </w:pPr>
      <w:hyperlink w:anchor="_Toc138322110" w:history="1">
        <w:r w:rsidR="005730CA" w:rsidRPr="009A4095">
          <w:rPr>
            <w:rStyle w:val="Hyperlink"/>
          </w:rPr>
          <w:t>1.</w:t>
        </w:r>
        <w:r w:rsidR="005730CA">
          <w:rPr>
            <w:rFonts w:asciiTheme="minorHAnsi" w:eastAsiaTheme="minorEastAsia" w:hAnsiTheme="minorHAnsi" w:cstheme="minorBidi"/>
            <w:sz w:val="22"/>
            <w:szCs w:val="22"/>
            <w:lang w:val="en-US" w:eastAsia="en-US"/>
          </w:rPr>
          <w:tab/>
        </w:r>
        <w:r w:rsidR="005730CA" w:rsidRPr="009A4095">
          <w:rPr>
            <w:rStyle w:val="Hyperlink"/>
          </w:rPr>
          <w:t>Objet du Marché</w:t>
        </w:r>
        <w:r w:rsidR="005730CA">
          <w:rPr>
            <w:webHidden/>
          </w:rPr>
          <w:tab/>
        </w:r>
        <w:r w:rsidR="005730CA">
          <w:rPr>
            <w:webHidden/>
          </w:rPr>
          <w:fldChar w:fldCharType="begin"/>
        </w:r>
        <w:r w:rsidR="005730CA">
          <w:rPr>
            <w:webHidden/>
          </w:rPr>
          <w:instrText xml:space="preserve"> PAGEREF _Toc138322110 \h </w:instrText>
        </w:r>
        <w:r w:rsidR="005730CA">
          <w:rPr>
            <w:webHidden/>
          </w:rPr>
        </w:r>
        <w:r w:rsidR="005730CA">
          <w:rPr>
            <w:webHidden/>
          </w:rPr>
          <w:fldChar w:fldCharType="separate"/>
        </w:r>
        <w:r w:rsidR="005730CA">
          <w:rPr>
            <w:webHidden/>
          </w:rPr>
          <w:t>6</w:t>
        </w:r>
        <w:r w:rsidR="005730CA">
          <w:rPr>
            <w:webHidden/>
          </w:rPr>
          <w:fldChar w:fldCharType="end"/>
        </w:r>
      </w:hyperlink>
    </w:p>
    <w:p w14:paraId="1E8B94BB" w14:textId="6C370700" w:rsidR="005730CA" w:rsidRDefault="00717347">
      <w:pPr>
        <w:pStyle w:val="TOC2"/>
        <w:rPr>
          <w:rFonts w:asciiTheme="minorHAnsi" w:eastAsiaTheme="minorEastAsia" w:hAnsiTheme="minorHAnsi" w:cstheme="minorBidi"/>
          <w:sz w:val="22"/>
          <w:szCs w:val="22"/>
          <w:lang w:val="en-US" w:eastAsia="en-US"/>
        </w:rPr>
      </w:pPr>
      <w:hyperlink w:anchor="_Toc138322111" w:history="1">
        <w:r w:rsidR="005730CA" w:rsidRPr="009A4095">
          <w:rPr>
            <w:rStyle w:val="Hyperlink"/>
          </w:rPr>
          <w:t>2.</w:t>
        </w:r>
        <w:r w:rsidR="005730CA">
          <w:rPr>
            <w:rFonts w:asciiTheme="minorHAnsi" w:eastAsiaTheme="minorEastAsia" w:hAnsiTheme="minorHAnsi" w:cstheme="minorBidi"/>
            <w:sz w:val="22"/>
            <w:szCs w:val="22"/>
            <w:lang w:val="en-US" w:eastAsia="en-US"/>
          </w:rPr>
          <w:tab/>
        </w:r>
        <w:r w:rsidR="005730CA" w:rsidRPr="009A4095">
          <w:rPr>
            <w:rStyle w:val="Hyperlink"/>
          </w:rPr>
          <w:t>Origine des fonds</w:t>
        </w:r>
        <w:r w:rsidR="005730CA">
          <w:rPr>
            <w:webHidden/>
          </w:rPr>
          <w:tab/>
        </w:r>
        <w:r w:rsidR="005730CA">
          <w:rPr>
            <w:webHidden/>
          </w:rPr>
          <w:fldChar w:fldCharType="begin"/>
        </w:r>
        <w:r w:rsidR="005730CA">
          <w:rPr>
            <w:webHidden/>
          </w:rPr>
          <w:instrText xml:space="preserve"> PAGEREF _Toc138322111 \h </w:instrText>
        </w:r>
        <w:r w:rsidR="005730CA">
          <w:rPr>
            <w:webHidden/>
          </w:rPr>
        </w:r>
        <w:r w:rsidR="005730CA">
          <w:rPr>
            <w:webHidden/>
          </w:rPr>
          <w:fldChar w:fldCharType="separate"/>
        </w:r>
        <w:r w:rsidR="005730CA">
          <w:rPr>
            <w:webHidden/>
          </w:rPr>
          <w:t>7</w:t>
        </w:r>
        <w:r w:rsidR="005730CA">
          <w:rPr>
            <w:webHidden/>
          </w:rPr>
          <w:fldChar w:fldCharType="end"/>
        </w:r>
      </w:hyperlink>
    </w:p>
    <w:p w14:paraId="6BD58713" w14:textId="6388583E" w:rsidR="005730CA" w:rsidRDefault="00717347">
      <w:pPr>
        <w:pStyle w:val="TOC2"/>
        <w:rPr>
          <w:rFonts w:asciiTheme="minorHAnsi" w:eastAsiaTheme="minorEastAsia" w:hAnsiTheme="minorHAnsi" w:cstheme="minorBidi"/>
          <w:sz w:val="22"/>
          <w:szCs w:val="22"/>
          <w:lang w:val="en-US" w:eastAsia="en-US"/>
        </w:rPr>
      </w:pPr>
      <w:hyperlink w:anchor="_Toc138322112" w:history="1">
        <w:r w:rsidR="005730CA" w:rsidRPr="009A4095">
          <w:rPr>
            <w:rStyle w:val="Hyperlink"/>
          </w:rPr>
          <w:t>3.</w:t>
        </w:r>
        <w:r w:rsidR="005730CA">
          <w:rPr>
            <w:rFonts w:asciiTheme="minorHAnsi" w:eastAsiaTheme="minorEastAsia" w:hAnsiTheme="minorHAnsi" w:cstheme="minorBidi"/>
            <w:sz w:val="22"/>
            <w:szCs w:val="22"/>
            <w:lang w:val="en-US" w:eastAsia="en-US"/>
          </w:rPr>
          <w:tab/>
        </w:r>
        <w:r w:rsidR="005730CA" w:rsidRPr="009A4095">
          <w:rPr>
            <w:rStyle w:val="Hyperlink"/>
          </w:rPr>
          <w:t>Fraude et Corruption</w:t>
        </w:r>
        <w:r w:rsidR="005730CA">
          <w:rPr>
            <w:webHidden/>
          </w:rPr>
          <w:tab/>
        </w:r>
        <w:r w:rsidR="005730CA">
          <w:rPr>
            <w:webHidden/>
          </w:rPr>
          <w:fldChar w:fldCharType="begin"/>
        </w:r>
        <w:r w:rsidR="005730CA">
          <w:rPr>
            <w:webHidden/>
          </w:rPr>
          <w:instrText xml:space="preserve"> PAGEREF _Toc138322112 \h </w:instrText>
        </w:r>
        <w:r w:rsidR="005730CA">
          <w:rPr>
            <w:webHidden/>
          </w:rPr>
        </w:r>
        <w:r w:rsidR="005730CA">
          <w:rPr>
            <w:webHidden/>
          </w:rPr>
          <w:fldChar w:fldCharType="separate"/>
        </w:r>
        <w:r w:rsidR="005730CA">
          <w:rPr>
            <w:webHidden/>
          </w:rPr>
          <w:t>7</w:t>
        </w:r>
        <w:r w:rsidR="005730CA">
          <w:rPr>
            <w:webHidden/>
          </w:rPr>
          <w:fldChar w:fldCharType="end"/>
        </w:r>
      </w:hyperlink>
    </w:p>
    <w:p w14:paraId="79ABC621" w14:textId="293DCB7D" w:rsidR="005730CA" w:rsidRDefault="00717347">
      <w:pPr>
        <w:pStyle w:val="TOC2"/>
        <w:rPr>
          <w:rFonts w:asciiTheme="minorHAnsi" w:eastAsiaTheme="minorEastAsia" w:hAnsiTheme="minorHAnsi" w:cstheme="minorBidi"/>
          <w:sz w:val="22"/>
          <w:szCs w:val="22"/>
          <w:lang w:val="en-US" w:eastAsia="en-US"/>
        </w:rPr>
      </w:pPr>
      <w:hyperlink w:anchor="_Toc138322113" w:history="1">
        <w:r w:rsidR="005730CA" w:rsidRPr="009A4095">
          <w:rPr>
            <w:rStyle w:val="Hyperlink"/>
          </w:rPr>
          <w:t>4.</w:t>
        </w:r>
        <w:r w:rsidR="005730CA">
          <w:rPr>
            <w:rFonts w:asciiTheme="minorHAnsi" w:eastAsiaTheme="minorEastAsia" w:hAnsiTheme="minorHAnsi" w:cstheme="minorBidi"/>
            <w:sz w:val="22"/>
            <w:szCs w:val="22"/>
            <w:lang w:val="en-US" w:eastAsia="en-US"/>
          </w:rPr>
          <w:tab/>
        </w:r>
        <w:r w:rsidR="005730CA" w:rsidRPr="009A4095">
          <w:rPr>
            <w:rStyle w:val="Hyperlink"/>
          </w:rPr>
          <w:t>Proposants éligibles</w:t>
        </w:r>
        <w:r w:rsidR="005730CA">
          <w:rPr>
            <w:webHidden/>
          </w:rPr>
          <w:tab/>
        </w:r>
        <w:r w:rsidR="005730CA">
          <w:rPr>
            <w:webHidden/>
          </w:rPr>
          <w:fldChar w:fldCharType="begin"/>
        </w:r>
        <w:r w:rsidR="005730CA">
          <w:rPr>
            <w:webHidden/>
          </w:rPr>
          <w:instrText xml:space="preserve"> PAGEREF _Toc138322113 \h </w:instrText>
        </w:r>
        <w:r w:rsidR="005730CA">
          <w:rPr>
            <w:webHidden/>
          </w:rPr>
        </w:r>
        <w:r w:rsidR="005730CA">
          <w:rPr>
            <w:webHidden/>
          </w:rPr>
          <w:fldChar w:fldCharType="separate"/>
        </w:r>
        <w:r w:rsidR="005730CA">
          <w:rPr>
            <w:webHidden/>
          </w:rPr>
          <w:t>8</w:t>
        </w:r>
        <w:r w:rsidR="005730CA">
          <w:rPr>
            <w:webHidden/>
          </w:rPr>
          <w:fldChar w:fldCharType="end"/>
        </w:r>
      </w:hyperlink>
    </w:p>
    <w:p w14:paraId="4DDCE549" w14:textId="4A914025" w:rsidR="005730CA" w:rsidRDefault="00717347">
      <w:pPr>
        <w:pStyle w:val="TOC2"/>
        <w:rPr>
          <w:rFonts w:asciiTheme="minorHAnsi" w:eastAsiaTheme="minorEastAsia" w:hAnsiTheme="minorHAnsi" w:cstheme="minorBidi"/>
          <w:sz w:val="22"/>
          <w:szCs w:val="22"/>
          <w:lang w:val="en-US" w:eastAsia="en-US"/>
        </w:rPr>
      </w:pPr>
      <w:hyperlink w:anchor="_Toc138322114" w:history="1">
        <w:r w:rsidR="005730CA" w:rsidRPr="009A4095">
          <w:rPr>
            <w:rStyle w:val="Hyperlink"/>
          </w:rPr>
          <w:t>5.</w:t>
        </w:r>
        <w:r w:rsidR="005730CA">
          <w:rPr>
            <w:rFonts w:asciiTheme="minorHAnsi" w:eastAsiaTheme="minorEastAsia" w:hAnsiTheme="minorHAnsi" w:cstheme="minorBidi"/>
            <w:sz w:val="22"/>
            <w:szCs w:val="22"/>
            <w:lang w:val="en-US" w:eastAsia="en-US"/>
          </w:rPr>
          <w:tab/>
        </w:r>
        <w:r w:rsidR="005730CA" w:rsidRPr="009A4095">
          <w:rPr>
            <w:rStyle w:val="Hyperlink"/>
          </w:rPr>
          <w:t>Matériaux, Equipement et Services éligibles</w:t>
        </w:r>
        <w:r w:rsidR="005730CA">
          <w:rPr>
            <w:webHidden/>
          </w:rPr>
          <w:tab/>
        </w:r>
        <w:r w:rsidR="005730CA">
          <w:rPr>
            <w:webHidden/>
          </w:rPr>
          <w:fldChar w:fldCharType="begin"/>
        </w:r>
        <w:r w:rsidR="005730CA">
          <w:rPr>
            <w:webHidden/>
          </w:rPr>
          <w:instrText xml:space="preserve"> PAGEREF _Toc138322114 \h </w:instrText>
        </w:r>
        <w:r w:rsidR="005730CA">
          <w:rPr>
            <w:webHidden/>
          </w:rPr>
        </w:r>
        <w:r w:rsidR="005730CA">
          <w:rPr>
            <w:webHidden/>
          </w:rPr>
          <w:fldChar w:fldCharType="separate"/>
        </w:r>
        <w:r w:rsidR="005730CA">
          <w:rPr>
            <w:webHidden/>
          </w:rPr>
          <w:t>10</w:t>
        </w:r>
        <w:r w:rsidR="005730CA">
          <w:rPr>
            <w:webHidden/>
          </w:rPr>
          <w:fldChar w:fldCharType="end"/>
        </w:r>
      </w:hyperlink>
    </w:p>
    <w:p w14:paraId="2E5500C1" w14:textId="27F9A826"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15" w:history="1">
        <w:r w:rsidR="005730CA" w:rsidRPr="009A4095">
          <w:rPr>
            <w:rStyle w:val="Hyperlink"/>
            <w:noProof/>
          </w:rPr>
          <w:t>B. Contenu du Dossier de Demande de Propositions</w:t>
        </w:r>
        <w:r w:rsidR="005730CA">
          <w:rPr>
            <w:noProof/>
            <w:webHidden/>
          </w:rPr>
          <w:tab/>
        </w:r>
        <w:r w:rsidR="005730CA">
          <w:rPr>
            <w:noProof/>
            <w:webHidden/>
          </w:rPr>
          <w:fldChar w:fldCharType="begin"/>
        </w:r>
        <w:r w:rsidR="005730CA">
          <w:rPr>
            <w:noProof/>
            <w:webHidden/>
          </w:rPr>
          <w:instrText xml:space="preserve"> PAGEREF _Toc138322115 \h </w:instrText>
        </w:r>
        <w:r w:rsidR="005730CA">
          <w:rPr>
            <w:noProof/>
            <w:webHidden/>
          </w:rPr>
        </w:r>
        <w:r w:rsidR="005730CA">
          <w:rPr>
            <w:noProof/>
            <w:webHidden/>
          </w:rPr>
          <w:fldChar w:fldCharType="separate"/>
        </w:r>
        <w:r w:rsidR="005730CA">
          <w:rPr>
            <w:noProof/>
            <w:webHidden/>
          </w:rPr>
          <w:t>10</w:t>
        </w:r>
        <w:r w:rsidR="005730CA">
          <w:rPr>
            <w:noProof/>
            <w:webHidden/>
          </w:rPr>
          <w:fldChar w:fldCharType="end"/>
        </w:r>
      </w:hyperlink>
    </w:p>
    <w:p w14:paraId="0E0AC0C9" w14:textId="339D6B86" w:rsidR="005730CA" w:rsidRDefault="00717347">
      <w:pPr>
        <w:pStyle w:val="TOC2"/>
        <w:rPr>
          <w:rFonts w:asciiTheme="minorHAnsi" w:eastAsiaTheme="minorEastAsia" w:hAnsiTheme="minorHAnsi" w:cstheme="minorBidi"/>
          <w:sz w:val="22"/>
          <w:szCs w:val="22"/>
          <w:lang w:val="en-US" w:eastAsia="en-US"/>
        </w:rPr>
      </w:pPr>
      <w:hyperlink w:anchor="_Toc138322116" w:history="1">
        <w:r w:rsidR="005730CA" w:rsidRPr="009A4095">
          <w:rPr>
            <w:rStyle w:val="Hyperlink"/>
          </w:rPr>
          <w:t>6.</w:t>
        </w:r>
        <w:r w:rsidR="005730CA">
          <w:rPr>
            <w:rFonts w:asciiTheme="minorHAnsi" w:eastAsiaTheme="minorEastAsia" w:hAnsiTheme="minorHAnsi" w:cstheme="minorBidi"/>
            <w:sz w:val="22"/>
            <w:szCs w:val="22"/>
            <w:lang w:val="en-US" w:eastAsia="en-US"/>
          </w:rPr>
          <w:tab/>
        </w:r>
        <w:r w:rsidR="005730CA" w:rsidRPr="009A4095">
          <w:rPr>
            <w:rStyle w:val="Hyperlink"/>
          </w:rPr>
          <w:t>Sections du Dossier de Demande de Propositions</w:t>
        </w:r>
        <w:r w:rsidR="005730CA">
          <w:rPr>
            <w:webHidden/>
          </w:rPr>
          <w:tab/>
        </w:r>
        <w:r w:rsidR="005730CA">
          <w:rPr>
            <w:webHidden/>
          </w:rPr>
          <w:fldChar w:fldCharType="begin"/>
        </w:r>
        <w:r w:rsidR="005730CA">
          <w:rPr>
            <w:webHidden/>
          </w:rPr>
          <w:instrText xml:space="preserve"> PAGEREF _Toc138322116 \h </w:instrText>
        </w:r>
        <w:r w:rsidR="005730CA">
          <w:rPr>
            <w:webHidden/>
          </w:rPr>
        </w:r>
        <w:r w:rsidR="005730CA">
          <w:rPr>
            <w:webHidden/>
          </w:rPr>
          <w:fldChar w:fldCharType="separate"/>
        </w:r>
        <w:r w:rsidR="005730CA">
          <w:rPr>
            <w:webHidden/>
          </w:rPr>
          <w:t>10</w:t>
        </w:r>
        <w:r w:rsidR="005730CA">
          <w:rPr>
            <w:webHidden/>
          </w:rPr>
          <w:fldChar w:fldCharType="end"/>
        </w:r>
      </w:hyperlink>
    </w:p>
    <w:p w14:paraId="4D929C3C" w14:textId="652099CC" w:rsidR="005730CA" w:rsidRDefault="00717347">
      <w:pPr>
        <w:pStyle w:val="TOC2"/>
        <w:rPr>
          <w:rFonts w:asciiTheme="minorHAnsi" w:eastAsiaTheme="minorEastAsia" w:hAnsiTheme="minorHAnsi" w:cstheme="minorBidi"/>
          <w:sz w:val="22"/>
          <w:szCs w:val="22"/>
          <w:lang w:val="en-US" w:eastAsia="en-US"/>
        </w:rPr>
      </w:pPr>
      <w:hyperlink w:anchor="_Toc138322117" w:history="1">
        <w:r w:rsidR="005730CA" w:rsidRPr="009A4095">
          <w:rPr>
            <w:rStyle w:val="Hyperlink"/>
          </w:rPr>
          <w:t>7.</w:t>
        </w:r>
        <w:r w:rsidR="005730CA">
          <w:rPr>
            <w:rFonts w:asciiTheme="minorHAnsi" w:eastAsiaTheme="minorEastAsia" w:hAnsiTheme="minorHAnsi" w:cstheme="minorBidi"/>
            <w:sz w:val="22"/>
            <w:szCs w:val="22"/>
            <w:lang w:val="en-US" w:eastAsia="en-US"/>
          </w:rPr>
          <w:tab/>
        </w:r>
        <w:r w:rsidR="005730CA" w:rsidRPr="009A4095">
          <w:rPr>
            <w:rStyle w:val="Hyperlink"/>
          </w:rPr>
          <w:t>Eclaircissements apportés au Dossier de Demande de Propositions, visite du site et réunion préparatoire</w:t>
        </w:r>
        <w:r w:rsidR="005730CA">
          <w:rPr>
            <w:webHidden/>
          </w:rPr>
          <w:tab/>
        </w:r>
        <w:r w:rsidR="005730CA">
          <w:rPr>
            <w:webHidden/>
          </w:rPr>
          <w:fldChar w:fldCharType="begin"/>
        </w:r>
        <w:r w:rsidR="005730CA">
          <w:rPr>
            <w:webHidden/>
          </w:rPr>
          <w:instrText xml:space="preserve"> PAGEREF _Toc138322117 \h </w:instrText>
        </w:r>
        <w:r w:rsidR="005730CA">
          <w:rPr>
            <w:webHidden/>
          </w:rPr>
        </w:r>
        <w:r w:rsidR="005730CA">
          <w:rPr>
            <w:webHidden/>
          </w:rPr>
          <w:fldChar w:fldCharType="separate"/>
        </w:r>
        <w:r w:rsidR="005730CA">
          <w:rPr>
            <w:webHidden/>
          </w:rPr>
          <w:t>11</w:t>
        </w:r>
        <w:r w:rsidR="005730CA">
          <w:rPr>
            <w:webHidden/>
          </w:rPr>
          <w:fldChar w:fldCharType="end"/>
        </w:r>
      </w:hyperlink>
    </w:p>
    <w:p w14:paraId="0C809300" w14:textId="68DEBAFC" w:rsidR="005730CA" w:rsidRDefault="00717347">
      <w:pPr>
        <w:pStyle w:val="TOC2"/>
        <w:rPr>
          <w:rFonts w:asciiTheme="minorHAnsi" w:eastAsiaTheme="minorEastAsia" w:hAnsiTheme="minorHAnsi" w:cstheme="minorBidi"/>
          <w:sz w:val="22"/>
          <w:szCs w:val="22"/>
          <w:lang w:val="en-US" w:eastAsia="en-US"/>
        </w:rPr>
      </w:pPr>
      <w:hyperlink w:anchor="_Toc138322118" w:history="1">
        <w:r w:rsidR="005730CA" w:rsidRPr="009A4095">
          <w:rPr>
            <w:rStyle w:val="Hyperlink"/>
          </w:rPr>
          <w:t>8.</w:t>
        </w:r>
        <w:r w:rsidR="005730CA">
          <w:rPr>
            <w:rFonts w:asciiTheme="minorHAnsi" w:eastAsiaTheme="minorEastAsia" w:hAnsiTheme="minorHAnsi" w:cstheme="minorBidi"/>
            <w:sz w:val="22"/>
            <w:szCs w:val="22"/>
            <w:lang w:val="en-US" w:eastAsia="en-US"/>
          </w:rPr>
          <w:tab/>
        </w:r>
        <w:r w:rsidR="005730CA" w:rsidRPr="009A4095">
          <w:rPr>
            <w:rStyle w:val="Hyperlink"/>
          </w:rPr>
          <w:t>Modifications apportées au Dossier de Demande de Propositions</w:t>
        </w:r>
        <w:r w:rsidR="005730CA">
          <w:rPr>
            <w:webHidden/>
          </w:rPr>
          <w:tab/>
        </w:r>
        <w:r w:rsidR="005730CA">
          <w:rPr>
            <w:webHidden/>
          </w:rPr>
          <w:fldChar w:fldCharType="begin"/>
        </w:r>
        <w:r w:rsidR="005730CA">
          <w:rPr>
            <w:webHidden/>
          </w:rPr>
          <w:instrText xml:space="preserve"> PAGEREF _Toc138322118 \h </w:instrText>
        </w:r>
        <w:r w:rsidR="005730CA">
          <w:rPr>
            <w:webHidden/>
          </w:rPr>
        </w:r>
        <w:r w:rsidR="005730CA">
          <w:rPr>
            <w:webHidden/>
          </w:rPr>
          <w:fldChar w:fldCharType="separate"/>
        </w:r>
        <w:r w:rsidR="005730CA">
          <w:rPr>
            <w:webHidden/>
          </w:rPr>
          <w:t>12</w:t>
        </w:r>
        <w:r w:rsidR="005730CA">
          <w:rPr>
            <w:webHidden/>
          </w:rPr>
          <w:fldChar w:fldCharType="end"/>
        </w:r>
      </w:hyperlink>
    </w:p>
    <w:p w14:paraId="3B941B60" w14:textId="3EE2B45A" w:rsidR="005730CA" w:rsidRDefault="00717347">
      <w:pPr>
        <w:pStyle w:val="TOC2"/>
        <w:rPr>
          <w:rFonts w:asciiTheme="minorHAnsi" w:eastAsiaTheme="minorEastAsia" w:hAnsiTheme="minorHAnsi" w:cstheme="minorBidi"/>
          <w:sz w:val="22"/>
          <w:szCs w:val="22"/>
          <w:lang w:val="en-US" w:eastAsia="en-US"/>
        </w:rPr>
      </w:pPr>
      <w:hyperlink w:anchor="_Toc138322119" w:history="1">
        <w:r w:rsidR="005730CA" w:rsidRPr="009A4095">
          <w:rPr>
            <w:rStyle w:val="Hyperlink"/>
          </w:rPr>
          <w:t>9.</w:t>
        </w:r>
        <w:r w:rsidR="005730CA">
          <w:rPr>
            <w:rFonts w:asciiTheme="minorHAnsi" w:eastAsiaTheme="minorEastAsia" w:hAnsiTheme="minorHAnsi" w:cstheme="minorBidi"/>
            <w:sz w:val="22"/>
            <w:szCs w:val="22"/>
            <w:lang w:val="en-US" w:eastAsia="en-US"/>
          </w:rPr>
          <w:tab/>
        </w:r>
        <w:r w:rsidR="005730CA" w:rsidRPr="009A4095">
          <w:rPr>
            <w:rStyle w:val="Hyperlink"/>
          </w:rPr>
          <w:t>Frais de préparation des propositions</w:t>
        </w:r>
        <w:r w:rsidR="005730CA">
          <w:rPr>
            <w:webHidden/>
          </w:rPr>
          <w:tab/>
        </w:r>
        <w:r w:rsidR="005730CA">
          <w:rPr>
            <w:webHidden/>
          </w:rPr>
          <w:fldChar w:fldCharType="begin"/>
        </w:r>
        <w:r w:rsidR="005730CA">
          <w:rPr>
            <w:webHidden/>
          </w:rPr>
          <w:instrText xml:space="preserve"> PAGEREF _Toc138322119 \h </w:instrText>
        </w:r>
        <w:r w:rsidR="005730CA">
          <w:rPr>
            <w:webHidden/>
          </w:rPr>
        </w:r>
        <w:r w:rsidR="005730CA">
          <w:rPr>
            <w:webHidden/>
          </w:rPr>
          <w:fldChar w:fldCharType="separate"/>
        </w:r>
        <w:r w:rsidR="005730CA">
          <w:rPr>
            <w:webHidden/>
          </w:rPr>
          <w:t>12</w:t>
        </w:r>
        <w:r w:rsidR="005730CA">
          <w:rPr>
            <w:webHidden/>
          </w:rPr>
          <w:fldChar w:fldCharType="end"/>
        </w:r>
      </w:hyperlink>
    </w:p>
    <w:p w14:paraId="3BEB0A71" w14:textId="7D789E21" w:rsidR="005730CA" w:rsidRDefault="00717347">
      <w:pPr>
        <w:pStyle w:val="TOC2"/>
        <w:rPr>
          <w:rFonts w:asciiTheme="minorHAnsi" w:eastAsiaTheme="minorEastAsia" w:hAnsiTheme="minorHAnsi" w:cstheme="minorBidi"/>
          <w:sz w:val="22"/>
          <w:szCs w:val="22"/>
          <w:lang w:val="en-US" w:eastAsia="en-US"/>
        </w:rPr>
      </w:pPr>
      <w:hyperlink w:anchor="_Toc138322120" w:history="1">
        <w:r w:rsidR="005730CA" w:rsidRPr="009A4095">
          <w:rPr>
            <w:rStyle w:val="Hyperlink"/>
          </w:rPr>
          <w:t>10.</w:t>
        </w:r>
        <w:r w:rsidR="005730CA">
          <w:rPr>
            <w:rFonts w:asciiTheme="minorHAnsi" w:eastAsiaTheme="minorEastAsia" w:hAnsiTheme="minorHAnsi" w:cstheme="minorBidi"/>
            <w:sz w:val="22"/>
            <w:szCs w:val="22"/>
            <w:lang w:val="en-US" w:eastAsia="en-US"/>
          </w:rPr>
          <w:tab/>
        </w:r>
        <w:r w:rsidR="005730CA" w:rsidRPr="009A4095">
          <w:rPr>
            <w:rStyle w:val="Hyperlink"/>
          </w:rPr>
          <w:t>Contacter le Maître d’Ouvrage</w:t>
        </w:r>
        <w:r w:rsidR="005730CA">
          <w:rPr>
            <w:webHidden/>
          </w:rPr>
          <w:tab/>
        </w:r>
        <w:r w:rsidR="005730CA">
          <w:rPr>
            <w:webHidden/>
          </w:rPr>
          <w:fldChar w:fldCharType="begin"/>
        </w:r>
        <w:r w:rsidR="005730CA">
          <w:rPr>
            <w:webHidden/>
          </w:rPr>
          <w:instrText xml:space="preserve"> PAGEREF _Toc138322120 \h </w:instrText>
        </w:r>
        <w:r w:rsidR="005730CA">
          <w:rPr>
            <w:webHidden/>
          </w:rPr>
        </w:r>
        <w:r w:rsidR="005730CA">
          <w:rPr>
            <w:webHidden/>
          </w:rPr>
          <w:fldChar w:fldCharType="separate"/>
        </w:r>
        <w:r w:rsidR="005730CA">
          <w:rPr>
            <w:webHidden/>
          </w:rPr>
          <w:t>12</w:t>
        </w:r>
        <w:r w:rsidR="005730CA">
          <w:rPr>
            <w:webHidden/>
          </w:rPr>
          <w:fldChar w:fldCharType="end"/>
        </w:r>
      </w:hyperlink>
    </w:p>
    <w:p w14:paraId="42FC5F5A" w14:textId="14C48478" w:rsidR="005730CA" w:rsidRDefault="00717347">
      <w:pPr>
        <w:pStyle w:val="TOC2"/>
        <w:rPr>
          <w:rFonts w:asciiTheme="minorHAnsi" w:eastAsiaTheme="minorEastAsia" w:hAnsiTheme="minorHAnsi" w:cstheme="minorBidi"/>
          <w:sz w:val="22"/>
          <w:szCs w:val="22"/>
          <w:lang w:val="en-US" w:eastAsia="en-US"/>
        </w:rPr>
      </w:pPr>
      <w:hyperlink w:anchor="_Toc138322121" w:history="1">
        <w:r w:rsidR="005730CA" w:rsidRPr="009A4095">
          <w:rPr>
            <w:rStyle w:val="Hyperlink"/>
          </w:rPr>
          <w:t>11.</w:t>
        </w:r>
        <w:r w:rsidR="005730CA">
          <w:rPr>
            <w:rFonts w:asciiTheme="minorHAnsi" w:eastAsiaTheme="minorEastAsia" w:hAnsiTheme="minorHAnsi" w:cstheme="minorBidi"/>
            <w:sz w:val="22"/>
            <w:szCs w:val="22"/>
            <w:lang w:val="en-US" w:eastAsia="en-US"/>
          </w:rPr>
          <w:tab/>
        </w:r>
        <w:r w:rsidR="005730CA" w:rsidRPr="009A4095">
          <w:rPr>
            <w:rStyle w:val="Hyperlink"/>
          </w:rPr>
          <w:t>Langue de la proposition</w:t>
        </w:r>
        <w:r w:rsidR="005730CA">
          <w:rPr>
            <w:webHidden/>
          </w:rPr>
          <w:tab/>
        </w:r>
        <w:r w:rsidR="005730CA">
          <w:rPr>
            <w:webHidden/>
          </w:rPr>
          <w:fldChar w:fldCharType="begin"/>
        </w:r>
        <w:r w:rsidR="005730CA">
          <w:rPr>
            <w:webHidden/>
          </w:rPr>
          <w:instrText xml:space="preserve"> PAGEREF _Toc138322121 \h </w:instrText>
        </w:r>
        <w:r w:rsidR="005730CA">
          <w:rPr>
            <w:webHidden/>
          </w:rPr>
        </w:r>
        <w:r w:rsidR="005730CA">
          <w:rPr>
            <w:webHidden/>
          </w:rPr>
          <w:fldChar w:fldCharType="separate"/>
        </w:r>
        <w:r w:rsidR="005730CA">
          <w:rPr>
            <w:webHidden/>
          </w:rPr>
          <w:t>13</w:t>
        </w:r>
        <w:r w:rsidR="005730CA">
          <w:rPr>
            <w:webHidden/>
          </w:rPr>
          <w:fldChar w:fldCharType="end"/>
        </w:r>
      </w:hyperlink>
    </w:p>
    <w:p w14:paraId="66E2D26A" w14:textId="7D9472CD"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22" w:history="1">
        <w:r w:rsidR="005730CA" w:rsidRPr="009A4095">
          <w:rPr>
            <w:rStyle w:val="Hyperlink"/>
            <w:noProof/>
          </w:rPr>
          <w:t>C. Préparation des Propositions techniques de Première Etape</w:t>
        </w:r>
        <w:r w:rsidR="005730CA">
          <w:rPr>
            <w:noProof/>
            <w:webHidden/>
          </w:rPr>
          <w:tab/>
        </w:r>
        <w:r w:rsidR="005730CA">
          <w:rPr>
            <w:noProof/>
            <w:webHidden/>
          </w:rPr>
          <w:fldChar w:fldCharType="begin"/>
        </w:r>
        <w:r w:rsidR="005730CA">
          <w:rPr>
            <w:noProof/>
            <w:webHidden/>
          </w:rPr>
          <w:instrText xml:space="preserve"> PAGEREF _Toc138322122 \h </w:instrText>
        </w:r>
        <w:r w:rsidR="005730CA">
          <w:rPr>
            <w:noProof/>
            <w:webHidden/>
          </w:rPr>
        </w:r>
        <w:r w:rsidR="005730CA">
          <w:rPr>
            <w:noProof/>
            <w:webHidden/>
          </w:rPr>
          <w:fldChar w:fldCharType="separate"/>
        </w:r>
        <w:r w:rsidR="005730CA">
          <w:rPr>
            <w:noProof/>
            <w:webHidden/>
          </w:rPr>
          <w:t>13</w:t>
        </w:r>
        <w:r w:rsidR="005730CA">
          <w:rPr>
            <w:noProof/>
            <w:webHidden/>
          </w:rPr>
          <w:fldChar w:fldCharType="end"/>
        </w:r>
      </w:hyperlink>
    </w:p>
    <w:p w14:paraId="26AF1ABB" w14:textId="2FEFC17B" w:rsidR="005730CA" w:rsidRDefault="00717347">
      <w:pPr>
        <w:pStyle w:val="TOC2"/>
        <w:rPr>
          <w:rFonts w:asciiTheme="minorHAnsi" w:eastAsiaTheme="minorEastAsia" w:hAnsiTheme="minorHAnsi" w:cstheme="minorBidi"/>
          <w:sz w:val="22"/>
          <w:szCs w:val="22"/>
          <w:lang w:val="en-US" w:eastAsia="en-US"/>
        </w:rPr>
      </w:pPr>
      <w:hyperlink w:anchor="_Toc138322123" w:history="1">
        <w:r w:rsidR="005730CA" w:rsidRPr="009A4095">
          <w:rPr>
            <w:rStyle w:val="Hyperlink"/>
          </w:rPr>
          <w:t>12.</w:t>
        </w:r>
        <w:r w:rsidR="005730CA">
          <w:rPr>
            <w:rFonts w:asciiTheme="minorHAnsi" w:eastAsiaTheme="minorEastAsia" w:hAnsiTheme="minorHAnsi" w:cstheme="minorBidi"/>
            <w:sz w:val="22"/>
            <w:szCs w:val="22"/>
            <w:lang w:val="en-US" w:eastAsia="en-US"/>
          </w:rPr>
          <w:tab/>
        </w:r>
        <w:r w:rsidR="005730CA" w:rsidRPr="009A4095">
          <w:rPr>
            <w:rStyle w:val="Hyperlink"/>
          </w:rPr>
          <w:t>Documents constitutifs de la Proposition</w:t>
        </w:r>
        <w:r w:rsidR="005730CA">
          <w:rPr>
            <w:webHidden/>
          </w:rPr>
          <w:tab/>
        </w:r>
        <w:r w:rsidR="005730CA">
          <w:rPr>
            <w:webHidden/>
          </w:rPr>
          <w:fldChar w:fldCharType="begin"/>
        </w:r>
        <w:r w:rsidR="005730CA">
          <w:rPr>
            <w:webHidden/>
          </w:rPr>
          <w:instrText xml:space="preserve"> PAGEREF _Toc138322123 \h </w:instrText>
        </w:r>
        <w:r w:rsidR="005730CA">
          <w:rPr>
            <w:webHidden/>
          </w:rPr>
        </w:r>
        <w:r w:rsidR="005730CA">
          <w:rPr>
            <w:webHidden/>
          </w:rPr>
          <w:fldChar w:fldCharType="separate"/>
        </w:r>
        <w:r w:rsidR="005730CA">
          <w:rPr>
            <w:webHidden/>
          </w:rPr>
          <w:t>13</w:t>
        </w:r>
        <w:r w:rsidR="005730CA">
          <w:rPr>
            <w:webHidden/>
          </w:rPr>
          <w:fldChar w:fldCharType="end"/>
        </w:r>
      </w:hyperlink>
    </w:p>
    <w:p w14:paraId="26A132D4" w14:textId="748F0E63" w:rsidR="005730CA" w:rsidRDefault="00717347">
      <w:pPr>
        <w:pStyle w:val="TOC2"/>
        <w:rPr>
          <w:rFonts w:asciiTheme="minorHAnsi" w:eastAsiaTheme="minorEastAsia" w:hAnsiTheme="minorHAnsi" w:cstheme="minorBidi"/>
          <w:sz w:val="22"/>
          <w:szCs w:val="22"/>
          <w:lang w:val="en-US" w:eastAsia="en-US"/>
        </w:rPr>
      </w:pPr>
      <w:hyperlink w:anchor="_Toc138322124" w:history="1">
        <w:r w:rsidR="005730CA" w:rsidRPr="009A4095">
          <w:rPr>
            <w:rStyle w:val="Hyperlink"/>
          </w:rPr>
          <w:t>13.</w:t>
        </w:r>
        <w:r w:rsidR="005730CA">
          <w:rPr>
            <w:rFonts w:asciiTheme="minorHAnsi" w:eastAsiaTheme="minorEastAsia" w:hAnsiTheme="minorHAnsi" w:cstheme="minorBidi"/>
            <w:sz w:val="22"/>
            <w:szCs w:val="22"/>
            <w:lang w:val="en-US" w:eastAsia="en-US"/>
          </w:rPr>
          <w:tab/>
        </w:r>
        <w:r w:rsidR="005730CA" w:rsidRPr="009A4095">
          <w:rPr>
            <w:rStyle w:val="Hyperlink"/>
          </w:rPr>
          <w:t>Propositions techniques variantes</w:t>
        </w:r>
        <w:r w:rsidR="005730CA">
          <w:rPr>
            <w:webHidden/>
          </w:rPr>
          <w:tab/>
        </w:r>
        <w:r w:rsidR="005730CA">
          <w:rPr>
            <w:webHidden/>
          </w:rPr>
          <w:fldChar w:fldCharType="begin"/>
        </w:r>
        <w:r w:rsidR="005730CA">
          <w:rPr>
            <w:webHidden/>
          </w:rPr>
          <w:instrText xml:space="preserve"> PAGEREF _Toc138322124 \h </w:instrText>
        </w:r>
        <w:r w:rsidR="005730CA">
          <w:rPr>
            <w:webHidden/>
          </w:rPr>
        </w:r>
        <w:r w:rsidR="005730CA">
          <w:rPr>
            <w:webHidden/>
          </w:rPr>
          <w:fldChar w:fldCharType="separate"/>
        </w:r>
        <w:r w:rsidR="005730CA">
          <w:rPr>
            <w:webHidden/>
          </w:rPr>
          <w:t>14</w:t>
        </w:r>
        <w:r w:rsidR="005730CA">
          <w:rPr>
            <w:webHidden/>
          </w:rPr>
          <w:fldChar w:fldCharType="end"/>
        </w:r>
      </w:hyperlink>
    </w:p>
    <w:p w14:paraId="1127C004" w14:textId="3682A8C2" w:rsidR="005730CA" w:rsidRDefault="00717347">
      <w:pPr>
        <w:pStyle w:val="TOC2"/>
        <w:rPr>
          <w:rFonts w:asciiTheme="minorHAnsi" w:eastAsiaTheme="minorEastAsia" w:hAnsiTheme="minorHAnsi" w:cstheme="minorBidi"/>
          <w:sz w:val="22"/>
          <w:szCs w:val="22"/>
          <w:lang w:val="en-US" w:eastAsia="en-US"/>
        </w:rPr>
      </w:pPr>
      <w:hyperlink w:anchor="_Toc138322125" w:history="1">
        <w:r w:rsidR="005730CA" w:rsidRPr="009A4095">
          <w:rPr>
            <w:rStyle w:val="Hyperlink"/>
          </w:rPr>
          <w:t>14.</w:t>
        </w:r>
        <w:r w:rsidR="005730CA">
          <w:rPr>
            <w:rFonts w:asciiTheme="minorHAnsi" w:eastAsiaTheme="minorEastAsia" w:hAnsiTheme="minorHAnsi" w:cstheme="minorBidi"/>
            <w:sz w:val="22"/>
            <w:szCs w:val="22"/>
            <w:lang w:val="en-US" w:eastAsia="en-US"/>
          </w:rPr>
          <w:tab/>
        </w:r>
        <w:r w:rsidR="005730CA" w:rsidRPr="009A4095">
          <w:rPr>
            <w:rStyle w:val="Hyperlink"/>
          </w:rPr>
          <w:t>Documents attestant de la qualification du Proposant</w:t>
        </w:r>
        <w:r w:rsidR="005730CA">
          <w:rPr>
            <w:webHidden/>
          </w:rPr>
          <w:tab/>
        </w:r>
        <w:r w:rsidR="005730CA">
          <w:rPr>
            <w:webHidden/>
          </w:rPr>
          <w:fldChar w:fldCharType="begin"/>
        </w:r>
        <w:r w:rsidR="005730CA">
          <w:rPr>
            <w:webHidden/>
          </w:rPr>
          <w:instrText xml:space="preserve"> PAGEREF _Toc138322125 \h </w:instrText>
        </w:r>
        <w:r w:rsidR="005730CA">
          <w:rPr>
            <w:webHidden/>
          </w:rPr>
        </w:r>
        <w:r w:rsidR="005730CA">
          <w:rPr>
            <w:webHidden/>
          </w:rPr>
          <w:fldChar w:fldCharType="separate"/>
        </w:r>
        <w:r w:rsidR="005730CA">
          <w:rPr>
            <w:webHidden/>
          </w:rPr>
          <w:t>14</w:t>
        </w:r>
        <w:r w:rsidR="005730CA">
          <w:rPr>
            <w:webHidden/>
          </w:rPr>
          <w:fldChar w:fldCharType="end"/>
        </w:r>
      </w:hyperlink>
    </w:p>
    <w:p w14:paraId="3CFE1A7E" w14:textId="402CAC98" w:rsidR="005730CA" w:rsidRDefault="00717347">
      <w:pPr>
        <w:pStyle w:val="TOC2"/>
        <w:rPr>
          <w:rFonts w:asciiTheme="minorHAnsi" w:eastAsiaTheme="minorEastAsia" w:hAnsiTheme="minorHAnsi" w:cstheme="minorBidi"/>
          <w:sz w:val="22"/>
          <w:szCs w:val="22"/>
          <w:lang w:val="en-US" w:eastAsia="en-US"/>
        </w:rPr>
      </w:pPr>
      <w:hyperlink w:anchor="_Toc138322126" w:history="1">
        <w:r w:rsidR="005730CA" w:rsidRPr="009A4095">
          <w:rPr>
            <w:rStyle w:val="Hyperlink"/>
          </w:rPr>
          <w:t>15.</w:t>
        </w:r>
        <w:r w:rsidR="005730CA">
          <w:rPr>
            <w:rFonts w:asciiTheme="minorHAnsi" w:eastAsiaTheme="minorEastAsia" w:hAnsiTheme="minorHAnsi" w:cstheme="minorBidi"/>
            <w:sz w:val="22"/>
            <w:szCs w:val="22"/>
            <w:lang w:val="en-US" w:eastAsia="en-US"/>
          </w:rPr>
          <w:tab/>
        </w:r>
        <w:r w:rsidR="005730CA" w:rsidRPr="009A4095">
          <w:rPr>
            <w:rStyle w:val="Hyperlink"/>
          </w:rPr>
          <w:t>Documents attestant de la conformité des travaux</w:t>
        </w:r>
        <w:r w:rsidR="005730CA">
          <w:rPr>
            <w:webHidden/>
          </w:rPr>
          <w:tab/>
        </w:r>
        <w:r w:rsidR="005730CA">
          <w:rPr>
            <w:webHidden/>
          </w:rPr>
          <w:fldChar w:fldCharType="begin"/>
        </w:r>
        <w:r w:rsidR="005730CA">
          <w:rPr>
            <w:webHidden/>
          </w:rPr>
          <w:instrText xml:space="preserve"> PAGEREF _Toc138322126 \h </w:instrText>
        </w:r>
        <w:r w:rsidR="005730CA">
          <w:rPr>
            <w:webHidden/>
          </w:rPr>
        </w:r>
        <w:r w:rsidR="005730CA">
          <w:rPr>
            <w:webHidden/>
          </w:rPr>
          <w:fldChar w:fldCharType="separate"/>
        </w:r>
        <w:r w:rsidR="005730CA">
          <w:rPr>
            <w:webHidden/>
          </w:rPr>
          <w:t>14</w:t>
        </w:r>
        <w:r w:rsidR="005730CA">
          <w:rPr>
            <w:webHidden/>
          </w:rPr>
          <w:fldChar w:fldCharType="end"/>
        </w:r>
      </w:hyperlink>
    </w:p>
    <w:p w14:paraId="7B4B20B9" w14:textId="764A7B5F" w:rsidR="005730CA" w:rsidRDefault="00717347">
      <w:pPr>
        <w:pStyle w:val="TOC2"/>
        <w:rPr>
          <w:rFonts w:asciiTheme="minorHAnsi" w:eastAsiaTheme="minorEastAsia" w:hAnsiTheme="minorHAnsi" w:cstheme="minorBidi"/>
          <w:sz w:val="22"/>
          <w:szCs w:val="22"/>
          <w:lang w:val="en-US" w:eastAsia="en-US"/>
        </w:rPr>
      </w:pPr>
      <w:hyperlink w:anchor="_Toc138322127" w:history="1">
        <w:r w:rsidR="005730CA" w:rsidRPr="009A4095">
          <w:rPr>
            <w:rStyle w:val="Hyperlink"/>
          </w:rPr>
          <w:t>16.</w:t>
        </w:r>
        <w:r w:rsidR="005730CA">
          <w:rPr>
            <w:rFonts w:asciiTheme="minorHAnsi" w:eastAsiaTheme="minorEastAsia" w:hAnsiTheme="minorHAnsi" w:cstheme="minorBidi"/>
            <w:sz w:val="22"/>
            <w:szCs w:val="22"/>
            <w:lang w:val="en-US" w:eastAsia="en-US"/>
          </w:rPr>
          <w:tab/>
        </w:r>
        <w:r w:rsidR="005730CA" w:rsidRPr="009A4095">
          <w:rPr>
            <w:rStyle w:val="Hyperlink"/>
          </w:rPr>
          <w:t>Lettre de Proposition technique de Première Etape</w:t>
        </w:r>
        <w:r w:rsidR="005730CA">
          <w:rPr>
            <w:webHidden/>
          </w:rPr>
          <w:tab/>
        </w:r>
        <w:r w:rsidR="005730CA">
          <w:rPr>
            <w:webHidden/>
          </w:rPr>
          <w:fldChar w:fldCharType="begin"/>
        </w:r>
        <w:r w:rsidR="005730CA">
          <w:rPr>
            <w:webHidden/>
          </w:rPr>
          <w:instrText xml:space="preserve"> PAGEREF _Toc138322127 \h </w:instrText>
        </w:r>
        <w:r w:rsidR="005730CA">
          <w:rPr>
            <w:webHidden/>
          </w:rPr>
        </w:r>
        <w:r w:rsidR="005730CA">
          <w:rPr>
            <w:webHidden/>
          </w:rPr>
          <w:fldChar w:fldCharType="separate"/>
        </w:r>
        <w:r w:rsidR="005730CA">
          <w:rPr>
            <w:webHidden/>
          </w:rPr>
          <w:t>15</w:t>
        </w:r>
        <w:r w:rsidR="005730CA">
          <w:rPr>
            <w:webHidden/>
          </w:rPr>
          <w:fldChar w:fldCharType="end"/>
        </w:r>
      </w:hyperlink>
    </w:p>
    <w:p w14:paraId="0C3347F4" w14:textId="60C8AFCF" w:rsidR="005730CA" w:rsidRDefault="00717347">
      <w:pPr>
        <w:pStyle w:val="TOC2"/>
        <w:rPr>
          <w:rFonts w:asciiTheme="minorHAnsi" w:eastAsiaTheme="minorEastAsia" w:hAnsiTheme="minorHAnsi" w:cstheme="minorBidi"/>
          <w:sz w:val="22"/>
          <w:szCs w:val="22"/>
          <w:lang w:val="en-US" w:eastAsia="en-US"/>
        </w:rPr>
      </w:pPr>
      <w:hyperlink w:anchor="_Toc138322128" w:history="1">
        <w:r w:rsidR="005730CA" w:rsidRPr="009A4095">
          <w:rPr>
            <w:rStyle w:val="Hyperlink"/>
          </w:rPr>
          <w:t>17.</w:t>
        </w:r>
        <w:r w:rsidR="005730CA">
          <w:rPr>
            <w:rFonts w:asciiTheme="minorHAnsi" w:eastAsiaTheme="minorEastAsia" w:hAnsiTheme="minorHAnsi" w:cstheme="minorBidi"/>
            <w:sz w:val="22"/>
            <w:szCs w:val="22"/>
            <w:lang w:val="en-US" w:eastAsia="en-US"/>
          </w:rPr>
          <w:tab/>
        </w:r>
        <w:r w:rsidR="005730CA" w:rsidRPr="009A4095">
          <w:rPr>
            <w:rStyle w:val="Hyperlink"/>
          </w:rPr>
          <w:t>Format et Signature de la Proposition de Première Etape</w:t>
        </w:r>
        <w:r w:rsidR="005730CA">
          <w:rPr>
            <w:webHidden/>
          </w:rPr>
          <w:tab/>
        </w:r>
        <w:r w:rsidR="005730CA">
          <w:rPr>
            <w:webHidden/>
          </w:rPr>
          <w:fldChar w:fldCharType="begin"/>
        </w:r>
        <w:r w:rsidR="005730CA">
          <w:rPr>
            <w:webHidden/>
          </w:rPr>
          <w:instrText xml:space="preserve"> PAGEREF _Toc138322128 \h </w:instrText>
        </w:r>
        <w:r w:rsidR="005730CA">
          <w:rPr>
            <w:webHidden/>
          </w:rPr>
        </w:r>
        <w:r w:rsidR="005730CA">
          <w:rPr>
            <w:webHidden/>
          </w:rPr>
          <w:fldChar w:fldCharType="separate"/>
        </w:r>
        <w:r w:rsidR="005730CA">
          <w:rPr>
            <w:webHidden/>
          </w:rPr>
          <w:t>15</w:t>
        </w:r>
        <w:r w:rsidR="005730CA">
          <w:rPr>
            <w:webHidden/>
          </w:rPr>
          <w:fldChar w:fldCharType="end"/>
        </w:r>
      </w:hyperlink>
    </w:p>
    <w:p w14:paraId="265C211A" w14:textId="395205AB"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29" w:history="1">
        <w:r w:rsidR="005730CA" w:rsidRPr="009A4095">
          <w:rPr>
            <w:rStyle w:val="Hyperlink"/>
            <w:noProof/>
          </w:rPr>
          <w:t>D. Dépôt des Propositions Techniques de Première Etape</w:t>
        </w:r>
        <w:r w:rsidR="005730CA">
          <w:rPr>
            <w:noProof/>
            <w:webHidden/>
          </w:rPr>
          <w:tab/>
        </w:r>
        <w:r w:rsidR="005730CA">
          <w:rPr>
            <w:noProof/>
            <w:webHidden/>
          </w:rPr>
          <w:fldChar w:fldCharType="begin"/>
        </w:r>
        <w:r w:rsidR="005730CA">
          <w:rPr>
            <w:noProof/>
            <w:webHidden/>
          </w:rPr>
          <w:instrText xml:space="preserve"> PAGEREF _Toc138322129 \h </w:instrText>
        </w:r>
        <w:r w:rsidR="005730CA">
          <w:rPr>
            <w:noProof/>
            <w:webHidden/>
          </w:rPr>
        </w:r>
        <w:r w:rsidR="005730CA">
          <w:rPr>
            <w:noProof/>
            <w:webHidden/>
          </w:rPr>
          <w:fldChar w:fldCharType="separate"/>
        </w:r>
        <w:r w:rsidR="005730CA">
          <w:rPr>
            <w:noProof/>
            <w:webHidden/>
          </w:rPr>
          <w:t>16</w:t>
        </w:r>
        <w:r w:rsidR="005730CA">
          <w:rPr>
            <w:noProof/>
            <w:webHidden/>
          </w:rPr>
          <w:fldChar w:fldCharType="end"/>
        </w:r>
      </w:hyperlink>
    </w:p>
    <w:p w14:paraId="376EA488" w14:textId="6DEB9AB4" w:rsidR="005730CA" w:rsidRDefault="00717347">
      <w:pPr>
        <w:pStyle w:val="TOC2"/>
        <w:rPr>
          <w:rFonts w:asciiTheme="minorHAnsi" w:eastAsiaTheme="minorEastAsia" w:hAnsiTheme="minorHAnsi" w:cstheme="minorBidi"/>
          <w:sz w:val="22"/>
          <w:szCs w:val="22"/>
          <w:lang w:val="en-US" w:eastAsia="en-US"/>
        </w:rPr>
      </w:pPr>
      <w:hyperlink w:anchor="_Toc138322130" w:history="1">
        <w:r w:rsidR="005730CA" w:rsidRPr="009A4095">
          <w:rPr>
            <w:rStyle w:val="Hyperlink"/>
          </w:rPr>
          <w:t>18.</w:t>
        </w:r>
        <w:r w:rsidR="005730CA">
          <w:rPr>
            <w:rFonts w:asciiTheme="minorHAnsi" w:eastAsiaTheme="minorEastAsia" w:hAnsiTheme="minorHAnsi" w:cstheme="minorBidi"/>
            <w:sz w:val="22"/>
            <w:szCs w:val="22"/>
            <w:lang w:val="en-US" w:eastAsia="en-US"/>
          </w:rPr>
          <w:tab/>
        </w:r>
        <w:r w:rsidR="005730CA" w:rsidRPr="009A4095">
          <w:rPr>
            <w:rStyle w:val="Hyperlink"/>
          </w:rPr>
          <w:t>Dépôt, Cachetage et Marquage des Propositions</w:t>
        </w:r>
        <w:r w:rsidR="005730CA">
          <w:rPr>
            <w:webHidden/>
          </w:rPr>
          <w:tab/>
        </w:r>
        <w:r w:rsidR="005730CA">
          <w:rPr>
            <w:webHidden/>
          </w:rPr>
          <w:fldChar w:fldCharType="begin"/>
        </w:r>
        <w:r w:rsidR="005730CA">
          <w:rPr>
            <w:webHidden/>
          </w:rPr>
          <w:instrText xml:space="preserve"> PAGEREF _Toc138322130 \h </w:instrText>
        </w:r>
        <w:r w:rsidR="005730CA">
          <w:rPr>
            <w:webHidden/>
          </w:rPr>
        </w:r>
        <w:r w:rsidR="005730CA">
          <w:rPr>
            <w:webHidden/>
          </w:rPr>
          <w:fldChar w:fldCharType="separate"/>
        </w:r>
        <w:r w:rsidR="005730CA">
          <w:rPr>
            <w:webHidden/>
          </w:rPr>
          <w:t>16</w:t>
        </w:r>
        <w:r w:rsidR="005730CA">
          <w:rPr>
            <w:webHidden/>
          </w:rPr>
          <w:fldChar w:fldCharType="end"/>
        </w:r>
      </w:hyperlink>
    </w:p>
    <w:p w14:paraId="2AAAD730" w14:textId="4DF5EB36" w:rsidR="005730CA" w:rsidRDefault="00717347">
      <w:pPr>
        <w:pStyle w:val="TOC2"/>
        <w:rPr>
          <w:rFonts w:asciiTheme="minorHAnsi" w:eastAsiaTheme="minorEastAsia" w:hAnsiTheme="minorHAnsi" w:cstheme="minorBidi"/>
          <w:sz w:val="22"/>
          <w:szCs w:val="22"/>
          <w:lang w:val="en-US" w:eastAsia="en-US"/>
        </w:rPr>
      </w:pPr>
      <w:hyperlink w:anchor="_Toc138322131" w:history="1">
        <w:r w:rsidR="005730CA" w:rsidRPr="009A4095">
          <w:rPr>
            <w:rStyle w:val="Hyperlink"/>
          </w:rPr>
          <w:t>19.</w:t>
        </w:r>
        <w:r w:rsidR="005730CA">
          <w:rPr>
            <w:rFonts w:asciiTheme="minorHAnsi" w:eastAsiaTheme="minorEastAsia" w:hAnsiTheme="minorHAnsi" w:cstheme="minorBidi"/>
            <w:sz w:val="22"/>
            <w:szCs w:val="22"/>
            <w:lang w:val="en-US" w:eastAsia="en-US"/>
          </w:rPr>
          <w:tab/>
        </w:r>
        <w:r w:rsidR="005730CA" w:rsidRPr="009A4095">
          <w:rPr>
            <w:rStyle w:val="Hyperlink"/>
          </w:rPr>
          <w:t>Date et heure limites de dépôt des Propositions Techniques de Première Etape</w:t>
        </w:r>
        <w:r w:rsidR="005730CA">
          <w:rPr>
            <w:webHidden/>
          </w:rPr>
          <w:tab/>
        </w:r>
        <w:r w:rsidR="005730CA">
          <w:rPr>
            <w:webHidden/>
          </w:rPr>
          <w:fldChar w:fldCharType="begin"/>
        </w:r>
        <w:r w:rsidR="005730CA">
          <w:rPr>
            <w:webHidden/>
          </w:rPr>
          <w:instrText xml:space="preserve"> PAGEREF _Toc138322131 \h </w:instrText>
        </w:r>
        <w:r w:rsidR="005730CA">
          <w:rPr>
            <w:webHidden/>
          </w:rPr>
        </w:r>
        <w:r w:rsidR="005730CA">
          <w:rPr>
            <w:webHidden/>
          </w:rPr>
          <w:fldChar w:fldCharType="separate"/>
        </w:r>
        <w:r w:rsidR="005730CA">
          <w:rPr>
            <w:webHidden/>
          </w:rPr>
          <w:t>16</w:t>
        </w:r>
        <w:r w:rsidR="005730CA">
          <w:rPr>
            <w:webHidden/>
          </w:rPr>
          <w:fldChar w:fldCharType="end"/>
        </w:r>
      </w:hyperlink>
    </w:p>
    <w:p w14:paraId="770E27D9" w14:textId="35326FA3" w:rsidR="005730CA" w:rsidRDefault="00717347">
      <w:pPr>
        <w:pStyle w:val="TOC2"/>
        <w:rPr>
          <w:rFonts w:asciiTheme="minorHAnsi" w:eastAsiaTheme="minorEastAsia" w:hAnsiTheme="minorHAnsi" w:cstheme="minorBidi"/>
          <w:sz w:val="22"/>
          <w:szCs w:val="22"/>
          <w:lang w:val="en-US" w:eastAsia="en-US"/>
        </w:rPr>
      </w:pPr>
      <w:hyperlink w:anchor="_Toc138322132" w:history="1">
        <w:r w:rsidR="005730CA" w:rsidRPr="009A4095">
          <w:rPr>
            <w:rStyle w:val="Hyperlink"/>
          </w:rPr>
          <w:t>20.</w:t>
        </w:r>
        <w:r w:rsidR="005730CA">
          <w:rPr>
            <w:rFonts w:asciiTheme="minorHAnsi" w:eastAsiaTheme="minorEastAsia" w:hAnsiTheme="minorHAnsi" w:cstheme="minorBidi"/>
            <w:sz w:val="22"/>
            <w:szCs w:val="22"/>
            <w:lang w:val="en-US" w:eastAsia="en-US"/>
          </w:rPr>
          <w:tab/>
        </w:r>
        <w:r w:rsidR="005730CA" w:rsidRPr="009A4095">
          <w:rPr>
            <w:rStyle w:val="Hyperlink"/>
          </w:rPr>
          <w:t>Propositions hors délai</w:t>
        </w:r>
        <w:r w:rsidR="005730CA">
          <w:rPr>
            <w:webHidden/>
          </w:rPr>
          <w:tab/>
        </w:r>
        <w:r w:rsidR="005730CA">
          <w:rPr>
            <w:webHidden/>
          </w:rPr>
          <w:fldChar w:fldCharType="begin"/>
        </w:r>
        <w:r w:rsidR="005730CA">
          <w:rPr>
            <w:webHidden/>
          </w:rPr>
          <w:instrText xml:space="preserve"> PAGEREF _Toc138322132 \h </w:instrText>
        </w:r>
        <w:r w:rsidR="005730CA">
          <w:rPr>
            <w:webHidden/>
          </w:rPr>
        </w:r>
        <w:r w:rsidR="005730CA">
          <w:rPr>
            <w:webHidden/>
          </w:rPr>
          <w:fldChar w:fldCharType="separate"/>
        </w:r>
        <w:r w:rsidR="005730CA">
          <w:rPr>
            <w:webHidden/>
          </w:rPr>
          <w:t>17</w:t>
        </w:r>
        <w:r w:rsidR="005730CA">
          <w:rPr>
            <w:webHidden/>
          </w:rPr>
          <w:fldChar w:fldCharType="end"/>
        </w:r>
      </w:hyperlink>
    </w:p>
    <w:p w14:paraId="751BA0BF" w14:textId="26E0579F" w:rsidR="005730CA" w:rsidRDefault="00717347">
      <w:pPr>
        <w:pStyle w:val="TOC2"/>
        <w:rPr>
          <w:rFonts w:asciiTheme="minorHAnsi" w:eastAsiaTheme="minorEastAsia" w:hAnsiTheme="minorHAnsi" w:cstheme="minorBidi"/>
          <w:sz w:val="22"/>
          <w:szCs w:val="22"/>
          <w:lang w:val="en-US" w:eastAsia="en-US"/>
        </w:rPr>
      </w:pPr>
      <w:hyperlink w:anchor="_Toc138322133" w:history="1">
        <w:r w:rsidR="005730CA" w:rsidRPr="009A4095">
          <w:rPr>
            <w:rStyle w:val="Hyperlink"/>
          </w:rPr>
          <w:t>21.</w:t>
        </w:r>
        <w:r w:rsidR="005730CA">
          <w:rPr>
            <w:rFonts w:asciiTheme="minorHAnsi" w:eastAsiaTheme="minorEastAsia" w:hAnsiTheme="minorHAnsi" w:cstheme="minorBidi"/>
            <w:sz w:val="22"/>
            <w:szCs w:val="22"/>
            <w:lang w:val="en-US" w:eastAsia="en-US"/>
          </w:rPr>
          <w:tab/>
        </w:r>
        <w:r w:rsidR="005730CA" w:rsidRPr="009A4095">
          <w:rPr>
            <w:rStyle w:val="Hyperlink"/>
          </w:rPr>
          <w:t>Retrait, substitution et modification des Propositions</w:t>
        </w:r>
        <w:r w:rsidR="005730CA">
          <w:rPr>
            <w:webHidden/>
          </w:rPr>
          <w:tab/>
        </w:r>
        <w:r w:rsidR="005730CA">
          <w:rPr>
            <w:webHidden/>
          </w:rPr>
          <w:fldChar w:fldCharType="begin"/>
        </w:r>
        <w:r w:rsidR="005730CA">
          <w:rPr>
            <w:webHidden/>
          </w:rPr>
          <w:instrText xml:space="preserve"> PAGEREF _Toc138322133 \h </w:instrText>
        </w:r>
        <w:r w:rsidR="005730CA">
          <w:rPr>
            <w:webHidden/>
          </w:rPr>
        </w:r>
        <w:r w:rsidR="005730CA">
          <w:rPr>
            <w:webHidden/>
          </w:rPr>
          <w:fldChar w:fldCharType="separate"/>
        </w:r>
        <w:r w:rsidR="005730CA">
          <w:rPr>
            <w:webHidden/>
          </w:rPr>
          <w:t>17</w:t>
        </w:r>
        <w:r w:rsidR="005730CA">
          <w:rPr>
            <w:webHidden/>
          </w:rPr>
          <w:fldChar w:fldCharType="end"/>
        </w:r>
      </w:hyperlink>
    </w:p>
    <w:p w14:paraId="3FF2B566" w14:textId="563EC206"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34" w:history="1">
        <w:r w:rsidR="005730CA" w:rsidRPr="009A4095">
          <w:rPr>
            <w:rStyle w:val="Hyperlink"/>
            <w:noProof/>
          </w:rPr>
          <w:t>E. OUVERTURE ET EVALUATION DES PROPOSITIONS TECHNIQUES DE PREMIERE ETAPE</w:t>
        </w:r>
        <w:r w:rsidR="005730CA">
          <w:rPr>
            <w:noProof/>
            <w:webHidden/>
          </w:rPr>
          <w:tab/>
        </w:r>
        <w:r w:rsidR="005730CA">
          <w:rPr>
            <w:noProof/>
            <w:webHidden/>
          </w:rPr>
          <w:fldChar w:fldCharType="begin"/>
        </w:r>
        <w:r w:rsidR="005730CA">
          <w:rPr>
            <w:noProof/>
            <w:webHidden/>
          </w:rPr>
          <w:instrText xml:space="preserve"> PAGEREF _Toc138322134 \h </w:instrText>
        </w:r>
        <w:r w:rsidR="005730CA">
          <w:rPr>
            <w:noProof/>
            <w:webHidden/>
          </w:rPr>
        </w:r>
        <w:r w:rsidR="005730CA">
          <w:rPr>
            <w:noProof/>
            <w:webHidden/>
          </w:rPr>
          <w:fldChar w:fldCharType="separate"/>
        </w:r>
        <w:r w:rsidR="005730CA">
          <w:rPr>
            <w:noProof/>
            <w:webHidden/>
          </w:rPr>
          <w:t>17</w:t>
        </w:r>
        <w:r w:rsidR="005730CA">
          <w:rPr>
            <w:noProof/>
            <w:webHidden/>
          </w:rPr>
          <w:fldChar w:fldCharType="end"/>
        </w:r>
      </w:hyperlink>
    </w:p>
    <w:p w14:paraId="5D25E730" w14:textId="2D991E33" w:rsidR="005730CA" w:rsidRDefault="00717347">
      <w:pPr>
        <w:pStyle w:val="TOC2"/>
        <w:rPr>
          <w:rFonts w:asciiTheme="minorHAnsi" w:eastAsiaTheme="minorEastAsia" w:hAnsiTheme="minorHAnsi" w:cstheme="minorBidi"/>
          <w:sz w:val="22"/>
          <w:szCs w:val="22"/>
          <w:lang w:val="en-US" w:eastAsia="en-US"/>
        </w:rPr>
      </w:pPr>
      <w:hyperlink w:anchor="_Toc138322135" w:history="1">
        <w:r w:rsidR="005730CA" w:rsidRPr="009A4095">
          <w:rPr>
            <w:rStyle w:val="Hyperlink"/>
          </w:rPr>
          <w:t>22.</w:t>
        </w:r>
        <w:r w:rsidR="005730CA">
          <w:rPr>
            <w:rFonts w:asciiTheme="minorHAnsi" w:eastAsiaTheme="minorEastAsia" w:hAnsiTheme="minorHAnsi" w:cstheme="minorBidi"/>
            <w:sz w:val="22"/>
            <w:szCs w:val="22"/>
            <w:lang w:val="en-US" w:eastAsia="en-US"/>
          </w:rPr>
          <w:tab/>
        </w:r>
        <w:r w:rsidR="005730CA" w:rsidRPr="009A4095">
          <w:rPr>
            <w:rStyle w:val="Hyperlink"/>
          </w:rPr>
          <w:t>Ouverture des Propositions Techniques par le Maitre d’Ouvrage</w:t>
        </w:r>
        <w:r w:rsidR="005730CA">
          <w:rPr>
            <w:webHidden/>
          </w:rPr>
          <w:tab/>
        </w:r>
        <w:r w:rsidR="005730CA">
          <w:rPr>
            <w:webHidden/>
          </w:rPr>
          <w:fldChar w:fldCharType="begin"/>
        </w:r>
        <w:r w:rsidR="005730CA">
          <w:rPr>
            <w:webHidden/>
          </w:rPr>
          <w:instrText xml:space="preserve"> PAGEREF _Toc138322135 \h </w:instrText>
        </w:r>
        <w:r w:rsidR="005730CA">
          <w:rPr>
            <w:webHidden/>
          </w:rPr>
        </w:r>
        <w:r w:rsidR="005730CA">
          <w:rPr>
            <w:webHidden/>
          </w:rPr>
          <w:fldChar w:fldCharType="separate"/>
        </w:r>
        <w:r w:rsidR="005730CA">
          <w:rPr>
            <w:webHidden/>
          </w:rPr>
          <w:t>17</w:t>
        </w:r>
        <w:r w:rsidR="005730CA">
          <w:rPr>
            <w:webHidden/>
          </w:rPr>
          <w:fldChar w:fldCharType="end"/>
        </w:r>
      </w:hyperlink>
    </w:p>
    <w:p w14:paraId="1223142D" w14:textId="473E66B1" w:rsidR="005730CA" w:rsidRDefault="00717347">
      <w:pPr>
        <w:pStyle w:val="TOC2"/>
        <w:rPr>
          <w:rFonts w:asciiTheme="minorHAnsi" w:eastAsiaTheme="minorEastAsia" w:hAnsiTheme="minorHAnsi" w:cstheme="minorBidi"/>
          <w:sz w:val="22"/>
          <w:szCs w:val="22"/>
          <w:lang w:val="en-US" w:eastAsia="en-US"/>
        </w:rPr>
      </w:pPr>
      <w:hyperlink w:anchor="_Toc138322136" w:history="1">
        <w:r w:rsidR="005730CA" w:rsidRPr="009A4095">
          <w:rPr>
            <w:rStyle w:val="Hyperlink"/>
          </w:rPr>
          <w:t>23.</w:t>
        </w:r>
        <w:r w:rsidR="005730CA">
          <w:rPr>
            <w:rFonts w:asciiTheme="minorHAnsi" w:eastAsiaTheme="minorEastAsia" w:hAnsiTheme="minorHAnsi" w:cstheme="minorBidi"/>
            <w:sz w:val="22"/>
            <w:szCs w:val="22"/>
            <w:lang w:val="en-US" w:eastAsia="en-US"/>
          </w:rPr>
          <w:tab/>
        </w:r>
        <w:r w:rsidR="005730CA" w:rsidRPr="009A4095">
          <w:rPr>
            <w:rStyle w:val="Hyperlink"/>
          </w:rPr>
          <w:t>Détermination de la Conformité des Propositions Techniques de Première Etape</w:t>
        </w:r>
        <w:r w:rsidR="005730CA">
          <w:rPr>
            <w:webHidden/>
          </w:rPr>
          <w:tab/>
        </w:r>
        <w:r w:rsidR="005730CA">
          <w:rPr>
            <w:webHidden/>
          </w:rPr>
          <w:fldChar w:fldCharType="begin"/>
        </w:r>
        <w:r w:rsidR="005730CA">
          <w:rPr>
            <w:webHidden/>
          </w:rPr>
          <w:instrText xml:space="preserve"> PAGEREF _Toc138322136 \h </w:instrText>
        </w:r>
        <w:r w:rsidR="005730CA">
          <w:rPr>
            <w:webHidden/>
          </w:rPr>
        </w:r>
        <w:r w:rsidR="005730CA">
          <w:rPr>
            <w:webHidden/>
          </w:rPr>
          <w:fldChar w:fldCharType="separate"/>
        </w:r>
        <w:r w:rsidR="005730CA">
          <w:rPr>
            <w:webHidden/>
          </w:rPr>
          <w:t>18</w:t>
        </w:r>
        <w:r w:rsidR="005730CA">
          <w:rPr>
            <w:webHidden/>
          </w:rPr>
          <w:fldChar w:fldCharType="end"/>
        </w:r>
      </w:hyperlink>
    </w:p>
    <w:p w14:paraId="66C9BFDD" w14:textId="1EF44077" w:rsidR="005730CA" w:rsidRDefault="00717347">
      <w:pPr>
        <w:pStyle w:val="TOC2"/>
        <w:rPr>
          <w:rFonts w:asciiTheme="minorHAnsi" w:eastAsiaTheme="minorEastAsia" w:hAnsiTheme="minorHAnsi" w:cstheme="minorBidi"/>
          <w:sz w:val="22"/>
          <w:szCs w:val="22"/>
          <w:lang w:val="en-US" w:eastAsia="en-US"/>
        </w:rPr>
      </w:pPr>
      <w:hyperlink w:anchor="_Toc138322137" w:history="1">
        <w:r w:rsidR="005730CA" w:rsidRPr="009A4095">
          <w:rPr>
            <w:rStyle w:val="Hyperlink"/>
          </w:rPr>
          <w:t>24.</w:t>
        </w:r>
        <w:r w:rsidR="005730CA">
          <w:rPr>
            <w:rFonts w:asciiTheme="minorHAnsi" w:eastAsiaTheme="minorEastAsia" w:hAnsiTheme="minorHAnsi" w:cstheme="minorBidi"/>
            <w:sz w:val="22"/>
            <w:szCs w:val="22"/>
            <w:lang w:val="en-US" w:eastAsia="en-US"/>
          </w:rPr>
          <w:tab/>
        </w:r>
        <w:r w:rsidR="005730CA" w:rsidRPr="009A4095">
          <w:rPr>
            <w:rStyle w:val="Hyperlink"/>
          </w:rPr>
          <w:t>Evaluation des Parties techniques</w:t>
        </w:r>
        <w:r w:rsidR="005730CA">
          <w:rPr>
            <w:webHidden/>
          </w:rPr>
          <w:tab/>
        </w:r>
        <w:r w:rsidR="005730CA">
          <w:rPr>
            <w:webHidden/>
          </w:rPr>
          <w:fldChar w:fldCharType="begin"/>
        </w:r>
        <w:r w:rsidR="005730CA">
          <w:rPr>
            <w:webHidden/>
          </w:rPr>
          <w:instrText xml:space="preserve"> PAGEREF _Toc138322137 \h </w:instrText>
        </w:r>
        <w:r w:rsidR="005730CA">
          <w:rPr>
            <w:webHidden/>
          </w:rPr>
        </w:r>
        <w:r w:rsidR="005730CA">
          <w:rPr>
            <w:webHidden/>
          </w:rPr>
          <w:fldChar w:fldCharType="separate"/>
        </w:r>
        <w:r w:rsidR="005730CA">
          <w:rPr>
            <w:webHidden/>
          </w:rPr>
          <w:t>18</w:t>
        </w:r>
        <w:r w:rsidR="005730CA">
          <w:rPr>
            <w:webHidden/>
          </w:rPr>
          <w:fldChar w:fldCharType="end"/>
        </w:r>
      </w:hyperlink>
    </w:p>
    <w:p w14:paraId="64D25FFE" w14:textId="2E68B071" w:rsidR="005730CA" w:rsidRDefault="00717347">
      <w:pPr>
        <w:pStyle w:val="TOC2"/>
        <w:rPr>
          <w:rFonts w:asciiTheme="minorHAnsi" w:eastAsiaTheme="minorEastAsia" w:hAnsiTheme="minorHAnsi" w:cstheme="minorBidi"/>
          <w:sz w:val="22"/>
          <w:szCs w:val="22"/>
          <w:lang w:val="en-US" w:eastAsia="en-US"/>
        </w:rPr>
      </w:pPr>
      <w:hyperlink w:anchor="_Toc138322138" w:history="1">
        <w:r w:rsidR="005730CA" w:rsidRPr="009A4095">
          <w:rPr>
            <w:rStyle w:val="Hyperlink"/>
          </w:rPr>
          <w:t>25.</w:t>
        </w:r>
        <w:r w:rsidR="005730CA">
          <w:rPr>
            <w:rFonts w:asciiTheme="minorHAnsi" w:eastAsiaTheme="minorEastAsia" w:hAnsiTheme="minorHAnsi" w:cstheme="minorBidi"/>
            <w:sz w:val="22"/>
            <w:szCs w:val="22"/>
            <w:lang w:val="en-US" w:eastAsia="en-US"/>
          </w:rPr>
          <w:tab/>
        </w:r>
        <w:r w:rsidR="005730CA" w:rsidRPr="009A4095">
          <w:rPr>
            <w:rStyle w:val="Hyperlink"/>
          </w:rPr>
          <w:t>Évaluation de la qualification du Proposant</w:t>
        </w:r>
        <w:r w:rsidR="005730CA">
          <w:rPr>
            <w:webHidden/>
          </w:rPr>
          <w:tab/>
        </w:r>
        <w:r w:rsidR="005730CA">
          <w:rPr>
            <w:webHidden/>
          </w:rPr>
          <w:fldChar w:fldCharType="begin"/>
        </w:r>
        <w:r w:rsidR="005730CA">
          <w:rPr>
            <w:webHidden/>
          </w:rPr>
          <w:instrText xml:space="preserve"> PAGEREF _Toc138322138 \h </w:instrText>
        </w:r>
        <w:r w:rsidR="005730CA">
          <w:rPr>
            <w:webHidden/>
          </w:rPr>
        </w:r>
        <w:r w:rsidR="005730CA">
          <w:rPr>
            <w:webHidden/>
          </w:rPr>
          <w:fldChar w:fldCharType="separate"/>
        </w:r>
        <w:r w:rsidR="005730CA">
          <w:rPr>
            <w:webHidden/>
          </w:rPr>
          <w:t>19</w:t>
        </w:r>
        <w:r w:rsidR="005730CA">
          <w:rPr>
            <w:webHidden/>
          </w:rPr>
          <w:fldChar w:fldCharType="end"/>
        </w:r>
      </w:hyperlink>
    </w:p>
    <w:p w14:paraId="75B983E3" w14:textId="3FDE5723" w:rsidR="005730CA" w:rsidRDefault="00717347">
      <w:pPr>
        <w:pStyle w:val="TOC2"/>
        <w:rPr>
          <w:rFonts w:asciiTheme="minorHAnsi" w:eastAsiaTheme="minorEastAsia" w:hAnsiTheme="minorHAnsi" w:cstheme="minorBidi"/>
          <w:sz w:val="22"/>
          <w:szCs w:val="22"/>
          <w:lang w:val="en-US" w:eastAsia="en-US"/>
        </w:rPr>
      </w:pPr>
      <w:hyperlink w:anchor="_Toc138322139" w:history="1">
        <w:r w:rsidR="005730CA" w:rsidRPr="009A4095">
          <w:rPr>
            <w:rStyle w:val="Hyperlink"/>
          </w:rPr>
          <w:t>26.</w:t>
        </w:r>
        <w:r w:rsidR="005730CA">
          <w:rPr>
            <w:rFonts w:asciiTheme="minorHAnsi" w:eastAsiaTheme="minorEastAsia" w:hAnsiTheme="minorHAnsi" w:cstheme="minorBidi"/>
            <w:sz w:val="22"/>
            <w:szCs w:val="22"/>
            <w:lang w:val="en-US" w:eastAsia="en-US"/>
          </w:rPr>
          <w:tab/>
        </w:r>
        <w:r w:rsidR="005730CA" w:rsidRPr="009A4095">
          <w:rPr>
            <w:rStyle w:val="Hyperlink"/>
          </w:rPr>
          <w:t>Clarification des Propositions Techniques de Première Etape et examen des divergences et Variantes proposées par les Proposants</w:t>
        </w:r>
        <w:r w:rsidR="005730CA">
          <w:rPr>
            <w:webHidden/>
          </w:rPr>
          <w:tab/>
        </w:r>
        <w:r w:rsidR="005730CA">
          <w:rPr>
            <w:webHidden/>
          </w:rPr>
          <w:fldChar w:fldCharType="begin"/>
        </w:r>
        <w:r w:rsidR="005730CA">
          <w:rPr>
            <w:webHidden/>
          </w:rPr>
          <w:instrText xml:space="preserve"> PAGEREF _Toc138322139 \h </w:instrText>
        </w:r>
        <w:r w:rsidR="005730CA">
          <w:rPr>
            <w:webHidden/>
          </w:rPr>
        </w:r>
        <w:r w:rsidR="005730CA">
          <w:rPr>
            <w:webHidden/>
          </w:rPr>
          <w:fldChar w:fldCharType="separate"/>
        </w:r>
        <w:r w:rsidR="005730CA">
          <w:rPr>
            <w:webHidden/>
          </w:rPr>
          <w:t>20</w:t>
        </w:r>
        <w:r w:rsidR="005730CA">
          <w:rPr>
            <w:webHidden/>
          </w:rPr>
          <w:fldChar w:fldCharType="end"/>
        </w:r>
      </w:hyperlink>
    </w:p>
    <w:p w14:paraId="69059BE4" w14:textId="42B7B65E"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40" w:history="1">
        <w:r w:rsidR="005730CA" w:rsidRPr="009A4095">
          <w:rPr>
            <w:rStyle w:val="Hyperlink"/>
            <w:noProof/>
          </w:rPr>
          <w:t>F. INVITATION A SOUMETTRE UNE PROPOSITION COMBINEE TECHNIQUE ET FINANCIERE DE DEUXIEME ETAPE</w:t>
        </w:r>
        <w:r w:rsidR="005730CA">
          <w:rPr>
            <w:noProof/>
            <w:webHidden/>
          </w:rPr>
          <w:tab/>
        </w:r>
        <w:r w:rsidR="005730CA">
          <w:rPr>
            <w:noProof/>
            <w:webHidden/>
          </w:rPr>
          <w:fldChar w:fldCharType="begin"/>
        </w:r>
        <w:r w:rsidR="005730CA">
          <w:rPr>
            <w:noProof/>
            <w:webHidden/>
          </w:rPr>
          <w:instrText xml:space="preserve"> PAGEREF _Toc138322140 \h </w:instrText>
        </w:r>
        <w:r w:rsidR="005730CA">
          <w:rPr>
            <w:noProof/>
            <w:webHidden/>
          </w:rPr>
        </w:r>
        <w:r w:rsidR="005730CA">
          <w:rPr>
            <w:noProof/>
            <w:webHidden/>
          </w:rPr>
          <w:fldChar w:fldCharType="separate"/>
        </w:r>
        <w:r w:rsidR="005730CA">
          <w:rPr>
            <w:noProof/>
            <w:webHidden/>
          </w:rPr>
          <w:t>22</w:t>
        </w:r>
        <w:r w:rsidR="005730CA">
          <w:rPr>
            <w:noProof/>
            <w:webHidden/>
          </w:rPr>
          <w:fldChar w:fldCharType="end"/>
        </w:r>
      </w:hyperlink>
    </w:p>
    <w:p w14:paraId="173A608F" w14:textId="69A0E9F6" w:rsidR="005730CA" w:rsidRDefault="00717347">
      <w:pPr>
        <w:pStyle w:val="TOC2"/>
        <w:rPr>
          <w:rFonts w:asciiTheme="minorHAnsi" w:eastAsiaTheme="minorEastAsia" w:hAnsiTheme="minorHAnsi" w:cstheme="minorBidi"/>
          <w:sz w:val="22"/>
          <w:szCs w:val="22"/>
          <w:lang w:val="en-US" w:eastAsia="en-US"/>
        </w:rPr>
      </w:pPr>
      <w:hyperlink w:anchor="_Toc138322141" w:history="1">
        <w:r w:rsidR="005730CA" w:rsidRPr="009A4095">
          <w:rPr>
            <w:rStyle w:val="Hyperlink"/>
          </w:rPr>
          <w:t>27.</w:t>
        </w:r>
        <w:r w:rsidR="005730CA">
          <w:rPr>
            <w:rFonts w:asciiTheme="minorHAnsi" w:eastAsiaTheme="minorEastAsia" w:hAnsiTheme="minorHAnsi" w:cstheme="minorBidi"/>
            <w:sz w:val="22"/>
            <w:szCs w:val="22"/>
            <w:lang w:val="en-US" w:eastAsia="en-US"/>
          </w:rPr>
          <w:tab/>
        </w:r>
        <w:r w:rsidR="005730CA" w:rsidRPr="009A4095">
          <w:rPr>
            <w:rStyle w:val="Hyperlink"/>
          </w:rPr>
          <w:t>Invitation à soumettre une Proposition combinée Technique et Financière de Deuxième Etape</w:t>
        </w:r>
        <w:r w:rsidR="005730CA">
          <w:rPr>
            <w:webHidden/>
          </w:rPr>
          <w:tab/>
        </w:r>
        <w:r w:rsidR="005730CA">
          <w:rPr>
            <w:webHidden/>
          </w:rPr>
          <w:fldChar w:fldCharType="begin"/>
        </w:r>
        <w:r w:rsidR="005730CA">
          <w:rPr>
            <w:webHidden/>
          </w:rPr>
          <w:instrText xml:space="preserve"> PAGEREF _Toc138322141 \h </w:instrText>
        </w:r>
        <w:r w:rsidR="005730CA">
          <w:rPr>
            <w:webHidden/>
          </w:rPr>
        </w:r>
        <w:r w:rsidR="005730CA">
          <w:rPr>
            <w:webHidden/>
          </w:rPr>
          <w:fldChar w:fldCharType="separate"/>
        </w:r>
        <w:r w:rsidR="005730CA">
          <w:rPr>
            <w:webHidden/>
          </w:rPr>
          <w:t>22</w:t>
        </w:r>
        <w:r w:rsidR="005730CA">
          <w:rPr>
            <w:webHidden/>
          </w:rPr>
          <w:fldChar w:fldCharType="end"/>
        </w:r>
      </w:hyperlink>
    </w:p>
    <w:p w14:paraId="3597028D" w14:textId="1E0A2311"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42" w:history="1">
        <w:r w:rsidR="005730CA" w:rsidRPr="009A4095">
          <w:rPr>
            <w:rStyle w:val="Hyperlink"/>
            <w:noProof/>
          </w:rPr>
          <w:t>G. DEUXIEME ETAPE - PREPARATION DE LA PROPOSITION TECHNIQUE ET FINANCIERE</w:t>
        </w:r>
        <w:r w:rsidR="005730CA">
          <w:rPr>
            <w:noProof/>
            <w:webHidden/>
          </w:rPr>
          <w:tab/>
        </w:r>
        <w:r w:rsidR="005730CA">
          <w:rPr>
            <w:noProof/>
            <w:webHidden/>
          </w:rPr>
          <w:fldChar w:fldCharType="begin"/>
        </w:r>
        <w:r w:rsidR="005730CA">
          <w:rPr>
            <w:noProof/>
            <w:webHidden/>
          </w:rPr>
          <w:instrText xml:space="preserve"> PAGEREF _Toc138322142 \h </w:instrText>
        </w:r>
        <w:r w:rsidR="005730CA">
          <w:rPr>
            <w:noProof/>
            <w:webHidden/>
          </w:rPr>
        </w:r>
        <w:r w:rsidR="005730CA">
          <w:rPr>
            <w:noProof/>
            <w:webHidden/>
          </w:rPr>
          <w:fldChar w:fldCharType="separate"/>
        </w:r>
        <w:r w:rsidR="005730CA">
          <w:rPr>
            <w:noProof/>
            <w:webHidden/>
          </w:rPr>
          <w:t>23</w:t>
        </w:r>
        <w:r w:rsidR="005730CA">
          <w:rPr>
            <w:noProof/>
            <w:webHidden/>
          </w:rPr>
          <w:fldChar w:fldCharType="end"/>
        </w:r>
      </w:hyperlink>
    </w:p>
    <w:p w14:paraId="7D49A254" w14:textId="2377E780" w:rsidR="005730CA" w:rsidRDefault="00717347">
      <w:pPr>
        <w:pStyle w:val="TOC2"/>
        <w:rPr>
          <w:rFonts w:asciiTheme="minorHAnsi" w:eastAsiaTheme="minorEastAsia" w:hAnsiTheme="minorHAnsi" w:cstheme="minorBidi"/>
          <w:sz w:val="22"/>
          <w:szCs w:val="22"/>
          <w:lang w:val="en-US" w:eastAsia="en-US"/>
        </w:rPr>
      </w:pPr>
      <w:hyperlink w:anchor="_Toc138322143" w:history="1">
        <w:r w:rsidR="005730CA" w:rsidRPr="009A4095">
          <w:rPr>
            <w:rStyle w:val="Hyperlink"/>
          </w:rPr>
          <w:t>28.</w:t>
        </w:r>
        <w:r w:rsidR="005730CA">
          <w:rPr>
            <w:rFonts w:asciiTheme="minorHAnsi" w:eastAsiaTheme="minorEastAsia" w:hAnsiTheme="minorHAnsi" w:cstheme="minorBidi"/>
            <w:sz w:val="22"/>
            <w:szCs w:val="22"/>
            <w:lang w:val="en-US" w:eastAsia="en-US"/>
          </w:rPr>
          <w:tab/>
        </w:r>
        <w:r w:rsidR="005730CA" w:rsidRPr="009A4095">
          <w:rPr>
            <w:rStyle w:val="Hyperlink"/>
          </w:rPr>
          <w:t>Documents constituant la Proposition Technique et Financière de Deuxième Etape</w:t>
        </w:r>
        <w:r w:rsidR="005730CA">
          <w:rPr>
            <w:webHidden/>
          </w:rPr>
          <w:tab/>
        </w:r>
        <w:r w:rsidR="005730CA">
          <w:rPr>
            <w:webHidden/>
          </w:rPr>
          <w:fldChar w:fldCharType="begin"/>
        </w:r>
        <w:r w:rsidR="005730CA">
          <w:rPr>
            <w:webHidden/>
          </w:rPr>
          <w:instrText xml:space="preserve"> PAGEREF _Toc138322143 \h </w:instrText>
        </w:r>
        <w:r w:rsidR="005730CA">
          <w:rPr>
            <w:webHidden/>
          </w:rPr>
        </w:r>
        <w:r w:rsidR="005730CA">
          <w:rPr>
            <w:webHidden/>
          </w:rPr>
          <w:fldChar w:fldCharType="separate"/>
        </w:r>
        <w:r w:rsidR="005730CA">
          <w:rPr>
            <w:webHidden/>
          </w:rPr>
          <w:t>23</w:t>
        </w:r>
        <w:r w:rsidR="005730CA">
          <w:rPr>
            <w:webHidden/>
          </w:rPr>
          <w:fldChar w:fldCharType="end"/>
        </w:r>
      </w:hyperlink>
    </w:p>
    <w:p w14:paraId="0CE558D2" w14:textId="7AB65539" w:rsidR="005730CA" w:rsidRDefault="00717347">
      <w:pPr>
        <w:pStyle w:val="TOC2"/>
        <w:rPr>
          <w:rFonts w:asciiTheme="minorHAnsi" w:eastAsiaTheme="minorEastAsia" w:hAnsiTheme="minorHAnsi" w:cstheme="minorBidi"/>
          <w:sz w:val="22"/>
          <w:szCs w:val="22"/>
          <w:lang w:val="en-US" w:eastAsia="en-US"/>
        </w:rPr>
      </w:pPr>
      <w:hyperlink w:anchor="_Toc138322144" w:history="1">
        <w:r w:rsidR="005730CA" w:rsidRPr="009A4095">
          <w:rPr>
            <w:rStyle w:val="Hyperlink"/>
          </w:rPr>
          <w:t>29.</w:t>
        </w:r>
        <w:r w:rsidR="005730CA">
          <w:rPr>
            <w:rFonts w:asciiTheme="minorHAnsi" w:eastAsiaTheme="minorEastAsia" w:hAnsiTheme="minorHAnsi" w:cstheme="minorBidi"/>
            <w:sz w:val="22"/>
            <w:szCs w:val="22"/>
            <w:lang w:val="en-US" w:eastAsia="en-US"/>
          </w:rPr>
          <w:tab/>
        </w:r>
        <w:r w:rsidR="005730CA" w:rsidRPr="009A4095">
          <w:rPr>
            <w:rStyle w:val="Hyperlink"/>
          </w:rPr>
          <w:t>Lettre de Proposition et Annexes</w:t>
        </w:r>
        <w:r w:rsidR="005730CA">
          <w:rPr>
            <w:webHidden/>
          </w:rPr>
          <w:tab/>
        </w:r>
        <w:r w:rsidR="005730CA">
          <w:rPr>
            <w:webHidden/>
          </w:rPr>
          <w:fldChar w:fldCharType="begin"/>
        </w:r>
        <w:r w:rsidR="005730CA">
          <w:rPr>
            <w:webHidden/>
          </w:rPr>
          <w:instrText xml:space="preserve"> PAGEREF _Toc138322144 \h </w:instrText>
        </w:r>
        <w:r w:rsidR="005730CA">
          <w:rPr>
            <w:webHidden/>
          </w:rPr>
        </w:r>
        <w:r w:rsidR="005730CA">
          <w:rPr>
            <w:webHidden/>
          </w:rPr>
          <w:fldChar w:fldCharType="separate"/>
        </w:r>
        <w:r w:rsidR="005730CA">
          <w:rPr>
            <w:webHidden/>
          </w:rPr>
          <w:t>24</w:t>
        </w:r>
        <w:r w:rsidR="005730CA">
          <w:rPr>
            <w:webHidden/>
          </w:rPr>
          <w:fldChar w:fldCharType="end"/>
        </w:r>
      </w:hyperlink>
    </w:p>
    <w:p w14:paraId="558D1DC5" w14:textId="72C79805" w:rsidR="005730CA" w:rsidRDefault="00717347">
      <w:pPr>
        <w:pStyle w:val="TOC2"/>
        <w:rPr>
          <w:rFonts w:asciiTheme="minorHAnsi" w:eastAsiaTheme="minorEastAsia" w:hAnsiTheme="minorHAnsi" w:cstheme="minorBidi"/>
          <w:sz w:val="22"/>
          <w:szCs w:val="22"/>
          <w:lang w:val="en-US" w:eastAsia="en-US"/>
        </w:rPr>
      </w:pPr>
      <w:hyperlink w:anchor="_Toc138322145" w:history="1">
        <w:r w:rsidR="005730CA" w:rsidRPr="009A4095">
          <w:rPr>
            <w:rStyle w:val="Hyperlink"/>
          </w:rPr>
          <w:t>30.</w:t>
        </w:r>
        <w:r w:rsidR="005730CA">
          <w:rPr>
            <w:rFonts w:asciiTheme="minorHAnsi" w:eastAsiaTheme="minorEastAsia" w:hAnsiTheme="minorHAnsi" w:cstheme="minorBidi"/>
            <w:sz w:val="22"/>
            <w:szCs w:val="22"/>
            <w:lang w:val="en-US" w:eastAsia="en-US"/>
          </w:rPr>
          <w:tab/>
        </w:r>
        <w:r w:rsidR="005730CA" w:rsidRPr="009A4095">
          <w:rPr>
            <w:rStyle w:val="Hyperlink"/>
          </w:rPr>
          <w:t>Prix de la Proposition</w:t>
        </w:r>
        <w:r w:rsidR="005730CA">
          <w:rPr>
            <w:webHidden/>
          </w:rPr>
          <w:tab/>
        </w:r>
        <w:r w:rsidR="005730CA">
          <w:rPr>
            <w:webHidden/>
          </w:rPr>
          <w:fldChar w:fldCharType="begin"/>
        </w:r>
        <w:r w:rsidR="005730CA">
          <w:rPr>
            <w:webHidden/>
          </w:rPr>
          <w:instrText xml:space="preserve"> PAGEREF _Toc138322145 \h </w:instrText>
        </w:r>
        <w:r w:rsidR="005730CA">
          <w:rPr>
            <w:webHidden/>
          </w:rPr>
        </w:r>
        <w:r w:rsidR="005730CA">
          <w:rPr>
            <w:webHidden/>
          </w:rPr>
          <w:fldChar w:fldCharType="separate"/>
        </w:r>
        <w:r w:rsidR="005730CA">
          <w:rPr>
            <w:webHidden/>
          </w:rPr>
          <w:t>25</w:t>
        </w:r>
        <w:r w:rsidR="005730CA">
          <w:rPr>
            <w:webHidden/>
          </w:rPr>
          <w:fldChar w:fldCharType="end"/>
        </w:r>
      </w:hyperlink>
    </w:p>
    <w:p w14:paraId="21BBF239" w14:textId="2523DCE1" w:rsidR="005730CA" w:rsidRDefault="00717347">
      <w:pPr>
        <w:pStyle w:val="TOC2"/>
        <w:rPr>
          <w:rFonts w:asciiTheme="minorHAnsi" w:eastAsiaTheme="minorEastAsia" w:hAnsiTheme="minorHAnsi" w:cstheme="minorBidi"/>
          <w:sz w:val="22"/>
          <w:szCs w:val="22"/>
          <w:lang w:val="en-US" w:eastAsia="en-US"/>
        </w:rPr>
      </w:pPr>
      <w:hyperlink w:anchor="_Toc138322146" w:history="1">
        <w:r w:rsidR="005730CA" w:rsidRPr="009A4095">
          <w:rPr>
            <w:rStyle w:val="Hyperlink"/>
            <w:spacing w:val="-3"/>
          </w:rPr>
          <w:t>31.</w:t>
        </w:r>
        <w:r w:rsidR="005730CA">
          <w:rPr>
            <w:rFonts w:asciiTheme="minorHAnsi" w:eastAsiaTheme="minorEastAsia" w:hAnsiTheme="minorHAnsi" w:cstheme="minorBidi"/>
            <w:sz w:val="22"/>
            <w:szCs w:val="22"/>
            <w:lang w:val="en-US" w:eastAsia="en-US"/>
          </w:rPr>
          <w:tab/>
        </w:r>
        <w:r w:rsidR="005730CA" w:rsidRPr="009A4095">
          <w:rPr>
            <w:rStyle w:val="Hyperlink"/>
          </w:rPr>
          <w:t>Monnaies de la Proposition</w:t>
        </w:r>
        <w:r w:rsidR="005730CA">
          <w:rPr>
            <w:webHidden/>
          </w:rPr>
          <w:tab/>
        </w:r>
        <w:r w:rsidR="005730CA">
          <w:rPr>
            <w:webHidden/>
          </w:rPr>
          <w:fldChar w:fldCharType="begin"/>
        </w:r>
        <w:r w:rsidR="005730CA">
          <w:rPr>
            <w:webHidden/>
          </w:rPr>
          <w:instrText xml:space="preserve"> PAGEREF _Toc138322146 \h </w:instrText>
        </w:r>
        <w:r w:rsidR="005730CA">
          <w:rPr>
            <w:webHidden/>
          </w:rPr>
        </w:r>
        <w:r w:rsidR="005730CA">
          <w:rPr>
            <w:webHidden/>
          </w:rPr>
          <w:fldChar w:fldCharType="separate"/>
        </w:r>
        <w:r w:rsidR="005730CA">
          <w:rPr>
            <w:webHidden/>
          </w:rPr>
          <w:t>26</w:t>
        </w:r>
        <w:r w:rsidR="005730CA">
          <w:rPr>
            <w:webHidden/>
          </w:rPr>
          <w:fldChar w:fldCharType="end"/>
        </w:r>
      </w:hyperlink>
    </w:p>
    <w:p w14:paraId="42483E83" w14:textId="5DE2B945" w:rsidR="005730CA" w:rsidRDefault="00717347">
      <w:pPr>
        <w:pStyle w:val="TOC2"/>
        <w:rPr>
          <w:rFonts w:asciiTheme="minorHAnsi" w:eastAsiaTheme="minorEastAsia" w:hAnsiTheme="minorHAnsi" w:cstheme="minorBidi"/>
          <w:sz w:val="22"/>
          <w:szCs w:val="22"/>
          <w:lang w:val="en-US" w:eastAsia="en-US"/>
        </w:rPr>
      </w:pPr>
      <w:hyperlink w:anchor="_Toc138322147" w:history="1">
        <w:r w:rsidR="005730CA" w:rsidRPr="009A4095">
          <w:rPr>
            <w:rStyle w:val="Hyperlink"/>
          </w:rPr>
          <w:t>32.</w:t>
        </w:r>
        <w:r w:rsidR="005730CA">
          <w:rPr>
            <w:rFonts w:asciiTheme="minorHAnsi" w:eastAsiaTheme="minorEastAsia" w:hAnsiTheme="minorHAnsi" w:cstheme="minorBidi"/>
            <w:sz w:val="22"/>
            <w:szCs w:val="22"/>
            <w:lang w:val="en-US" w:eastAsia="en-US"/>
          </w:rPr>
          <w:tab/>
        </w:r>
        <w:r w:rsidR="005730CA" w:rsidRPr="009A4095">
          <w:rPr>
            <w:rStyle w:val="Hyperlink"/>
          </w:rPr>
          <w:t>Garantie de Proposition</w:t>
        </w:r>
        <w:r w:rsidR="005730CA">
          <w:rPr>
            <w:webHidden/>
          </w:rPr>
          <w:tab/>
        </w:r>
        <w:r w:rsidR="005730CA">
          <w:rPr>
            <w:webHidden/>
          </w:rPr>
          <w:fldChar w:fldCharType="begin"/>
        </w:r>
        <w:r w:rsidR="005730CA">
          <w:rPr>
            <w:webHidden/>
          </w:rPr>
          <w:instrText xml:space="preserve"> PAGEREF _Toc138322147 \h </w:instrText>
        </w:r>
        <w:r w:rsidR="005730CA">
          <w:rPr>
            <w:webHidden/>
          </w:rPr>
        </w:r>
        <w:r w:rsidR="005730CA">
          <w:rPr>
            <w:webHidden/>
          </w:rPr>
          <w:fldChar w:fldCharType="separate"/>
        </w:r>
        <w:r w:rsidR="005730CA">
          <w:rPr>
            <w:webHidden/>
          </w:rPr>
          <w:t>26</w:t>
        </w:r>
        <w:r w:rsidR="005730CA">
          <w:rPr>
            <w:webHidden/>
          </w:rPr>
          <w:fldChar w:fldCharType="end"/>
        </w:r>
      </w:hyperlink>
    </w:p>
    <w:p w14:paraId="6892FE34" w14:textId="23A9EF06" w:rsidR="005730CA" w:rsidRDefault="00717347">
      <w:pPr>
        <w:pStyle w:val="TOC2"/>
        <w:rPr>
          <w:rFonts w:asciiTheme="minorHAnsi" w:eastAsiaTheme="minorEastAsia" w:hAnsiTheme="minorHAnsi" w:cstheme="minorBidi"/>
          <w:sz w:val="22"/>
          <w:szCs w:val="22"/>
          <w:lang w:val="en-US" w:eastAsia="en-US"/>
        </w:rPr>
      </w:pPr>
      <w:hyperlink w:anchor="_Toc138322148" w:history="1">
        <w:r w:rsidR="005730CA" w:rsidRPr="009A4095">
          <w:rPr>
            <w:rStyle w:val="Hyperlink"/>
          </w:rPr>
          <w:t>33.</w:t>
        </w:r>
        <w:r w:rsidR="005730CA">
          <w:rPr>
            <w:rFonts w:asciiTheme="minorHAnsi" w:eastAsiaTheme="minorEastAsia" w:hAnsiTheme="minorHAnsi" w:cstheme="minorBidi"/>
            <w:sz w:val="22"/>
            <w:szCs w:val="22"/>
            <w:lang w:val="en-US" w:eastAsia="en-US"/>
          </w:rPr>
          <w:tab/>
        </w:r>
        <w:r w:rsidR="005730CA" w:rsidRPr="009A4095">
          <w:rPr>
            <w:rStyle w:val="Hyperlink"/>
          </w:rPr>
          <w:t>Période de validité des Propositions</w:t>
        </w:r>
        <w:r w:rsidR="005730CA">
          <w:rPr>
            <w:webHidden/>
          </w:rPr>
          <w:tab/>
        </w:r>
        <w:r w:rsidR="005730CA">
          <w:rPr>
            <w:webHidden/>
          </w:rPr>
          <w:fldChar w:fldCharType="begin"/>
        </w:r>
        <w:r w:rsidR="005730CA">
          <w:rPr>
            <w:webHidden/>
          </w:rPr>
          <w:instrText xml:space="preserve"> PAGEREF _Toc138322148 \h </w:instrText>
        </w:r>
        <w:r w:rsidR="005730CA">
          <w:rPr>
            <w:webHidden/>
          </w:rPr>
        </w:r>
        <w:r w:rsidR="005730CA">
          <w:rPr>
            <w:webHidden/>
          </w:rPr>
          <w:fldChar w:fldCharType="separate"/>
        </w:r>
        <w:r w:rsidR="005730CA">
          <w:rPr>
            <w:webHidden/>
          </w:rPr>
          <w:t>27</w:t>
        </w:r>
        <w:r w:rsidR="005730CA">
          <w:rPr>
            <w:webHidden/>
          </w:rPr>
          <w:fldChar w:fldCharType="end"/>
        </w:r>
      </w:hyperlink>
    </w:p>
    <w:p w14:paraId="6A2F1031" w14:textId="77358566" w:rsidR="005730CA" w:rsidRDefault="00717347">
      <w:pPr>
        <w:pStyle w:val="TOC2"/>
        <w:rPr>
          <w:rFonts w:asciiTheme="minorHAnsi" w:eastAsiaTheme="minorEastAsia" w:hAnsiTheme="minorHAnsi" w:cstheme="minorBidi"/>
          <w:sz w:val="22"/>
          <w:szCs w:val="22"/>
          <w:lang w:val="en-US" w:eastAsia="en-US"/>
        </w:rPr>
      </w:pPr>
      <w:hyperlink w:anchor="_Toc138322149" w:history="1">
        <w:r w:rsidR="005730CA" w:rsidRPr="009A4095">
          <w:rPr>
            <w:rStyle w:val="Hyperlink"/>
          </w:rPr>
          <w:t>34.</w:t>
        </w:r>
        <w:r w:rsidR="005730CA">
          <w:rPr>
            <w:rFonts w:asciiTheme="minorHAnsi" w:eastAsiaTheme="minorEastAsia" w:hAnsiTheme="minorHAnsi" w:cstheme="minorBidi"/>
            <w:sz w:val="22"/>
            <w:szCs w:val="22"/>
            <w:lang w:val="en-US" w:eastAsia="en-US"/>
          </w:rPr>
          <w:tab/>
        </w:r>
        <w:r w:rsidR="005730CA" w:rsidRPr="009A4095">
          <w:rPr>
            <w:rStyle w:val="Hyperlink"/>
          </w:rPr>
          <w:t>Forme et signature des Propositions</w:t>
        </w:r>
        <w:r w:rsidR="005730CA">
          <w:rPr>
            <w:webHidden/>
          </w:rPr>
          <w:tab/>
        </w:r>
        <w:r w:rsidR="005730CA">
          <w:rPr>
            <w:webHidden/>
          </w:rPr>
          <w:fldChar w:fldCharType="begin"/>
        </w:r>
        <w:r w:rsidR="005730CA">
          <w:rPr>
            <w:webHidden/>
          </w:rPr>
          <w:instrText xml:space="preserve"> PAGEREF _Toc138322149 \h </w:instrText>
        </w:r>
        <w:r w:rsidR="005730CA">
          <w:rPr>
            <w:webHidden/>
          </w:rPr>
        </w:r>
        <w:r w:rsidR="005730CA">
          <w:rPr>
            <w:webHidden/>
          </w:rPr>
          <w:fldChar w:fldCharType="separate"/>
        </w:r>
        <w:r w:rsidR="005730CA">
          <w:rPr>
            <w:webHidden/>
          </w:rPr>
          <w:t>28</w:t>
        </w:r>
        <w:r w:rsidR="005730CA">
          <w:rPr>
            <w:webHidden/>
          </w:rPr>
          <w:fldChar w:fldCharType="end"/>
        </w:r>
      </w:hyperlink>
    </w:p>
    <w:p w14:paraId="2A8D18F2" w14:textId="7ED17CC1"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50" w:history="1">
        <w:r w:rsidR="005730CA" w:rsidRPr="009A4095">
          <w:rPr>
            <w:rStyle w:val="Hyperlink"/>
            <w:rFonts w:ascii="Times New Roman" w:hAnsi="Times New Roman"/>
            <w:noProof/>
          </w:rPr>
          <w:t>H. Deuxième Etape - Dépôt des Propositions Techniques et Financières</w:t>
        </w:r>
        <w:r w:rsidR="005730CA">
          <w:rPr>
            <w:noProof/>
            <w:webHidden/>
          </w:rPr>
          <w:tab/>
        </w:r>
        <w:r w:rsidR="005730CA">
          <w:rPr>
            <w:noProof/>
            <w:webHidden/>
          </w:rPr>
          <w:fldChar w:fldCharType="begin"/>
        </w:r>
        <w:r w:rsidR="005730CA">
          <w:rPr>
            <w:noProof/>
            <w:webHidden/>
          </w:rPr>
          <w:instrText xml:space="preserve"> PAGEREF _Toc138322150 \h </w:instrText>
        </w:r>
        <w:r w:rsidR="005730CA">
          <w:rPr>
            <w:noProof/>
            <w:webHidden/>
          </w:rPr>
        </w:r>
        <w:r w:rsidR="005730CA">
          <w:rPr>
            <w:noProof/>
            <w:webHidden/>
          </w:rPr>
          <w:fldChar w:fldCharType="separate"/>
        </w:r>
        <w:r w:rsidR="005730CA">
          <w:rPr>
            <w:noProof/>
            <w:webHidden/>
          </w:rPr>
          <w:t>29</w:t>
        </w:r>
        <w:r w:rsidR="005730CA">
          <w:rPr>
            <w:noProof/>
            <w:webHidden/>
          </w:rPr>
          <w:fldChar w:fldCharType="end"/>
        </w:r>
      </w:hyperlink>
    </w:p>
    <w:p w14:paraId="0202BA09" w14:textId="6CF94061" w:rsidR="005730CA" w:rsidRDefault="00717347">
      <w:pPr>
        <w:pStyle w:val="TOC2"/>
        <w:rPr>
          <w:rFonts w:asciiTheme="minorHAnsi" w:eastAsiaTheme="minorEastAsia" w:hAnsiTheme="minorHAnsi" w:cstheme="minorBidi"/>
          <w:sz w:val="22"/>
          <w:szCs w:val="22"/>
          <w:lang w:val="en-US" w:eastAsia="en-US"/>
        </w:rPr>
      </w:pPr>
      <w:hyperlink w:anchor="_Toc138322151" w:history="1">
        <w:r w:rsidR="005730CA" w:rsidRPr="009A4095">
          <w:rPr>
            <w:rStyle w:val="Hyperlink"/>
          </w:rPr>
          <w:t>35.</w:t>
        </w:r>
        <w:r w:rsidR="005730CA">
          <w:rPr>
            <w:rFonts w:asciiTheme="minorHAnsi" w:eastAsiaTheme="minorEastAsia" w:hAnsiTheme="minorHAnsi" w:cstheme="minorBidi"/>
            <w:sz w:val="22"/>
            <w:szCs w:val="22"/>
            <w:lang w:val="en-US" w:eastAsia="en-US"/>
          </w:rPr>
          <w:tab/>
        </w:r>
        <w:r w:rsidR="005730CA" w:rsidRPr="009A4095">
          <w:rPr>
            <w:rStyle w:val="Hyperlink"/>
          </w:rPr>
          <w:t>Dépôt, Cachetage et marquage des Propositions</w:t>
        </w:r>
        <w:r w:rsidR="005730CA">
          <w:rPr>
            <w:webHidden/>
          </w:rPr>
          <w:tab/>
        </w:r>
        <w:r w:rsidR="005730CA">
          <w:rPr>
            <w:webHidden/>
          </w:rPr>
          <w:fldChar w:fldCharType="begin"/>
        </w:r>
        <w:r w:rsidR="005730CA">
          <w:rPr>
            <w:webHidden/>
          </w:rPr>
          <w:instrText xml:space="preserve"> PAGEREF _Toc138322151 \h </w:instrText>
        </w:r>
        <w:r w:rsidR="005730CA">
          <w:rPr>
            <w:webHidden/>
          </w:rPr>
        </w:r>
        <w:r w:rsidR="005730CA">
          <w:rPr>
            <w:webHidden/>
          </w:rPr>
          <w:fldChar w:fldCharType="separate"/>
        </w:r>
        <w:r w:rsidR="005730CA">
          <w:rPr>
            <w:webHidden/>
          </w:rPr>
          <w:t>29</w:t>
        </w:r>
        <w:r w:rsidR="005730CA">
          <w:rPr>
            <w:webHidden/>
          </w:rPr>
          <w:fldChar w:fldCharType="end"/>
        </w:r>
      </w:hyperlink>
    </w:p>
    <w:p w14:paraId="3DA78EA3" w14:textId="13089496" w:rsidR="005730CA" w:rsidRDefault="00717347">
      <w:pPr>
        <w:pStyle w:val="TOC2"/>
        <w:rPr>
          <w:rFonts w:asciiTheme="minorHAnsi" w:eastAsiaTheme="minorEastAsia" w:hAnsiTheme="minorHAnsi" w:cstheme="minorBidi"/>
          <w:sz w:val="22"/>
          <w:szCs w:val="22"/>
          <w:lang w:val="en-US" w:eastAsia="en-US"/>
        </w:rPr>
      </w:pPr>
      <w:hyperlink w:anchor="_Toc138322152" w:history="1">
        <w:r w:rsidR="005730CA" w:rsidRPr="009A4095">
          <w:rPr>
            <w:rStyle w:val="Hyperlink"/>
          </w:rPr>
          <w:t>36.</w:t>
        </w:r>
        <w:r w:rsidR="005730CA">
          <w:rPr>
            <w:rFonts w:asciiTheme="minorHAnsi" w:eastAsiaTheme="minorEastAsia" w:hAnsiTheme="minorHAnsi" w:cstheme="minorBidi"/>
            <w:sz w:val="22"/>
            <w:szCs w:val="22"/>
            <w:lang w:val="en-US" w:eastAsia="en-US"/>
          </w:rPr>
          <w:tab/>
        </w:r>
        <w:r w:rsidR="005730CA" w:rsidRPr="009A4095">
          <w:rPr>
            <w:rStyle w:val="Hyperlink"/>
          </w:rPr>
          <w:t>Date et heure limites de dépôt des Propositions</w:t>
        </w:r>
        <w:r w:rsidR="005730CA">
          <w:rPr>
            <w:webHidden/>
          </w:rPr>
          <w:tab/>
        </w:r>
        <w:r w:rsidR="005730CA">
          <w:rPr>
            <w:webHidden/>
          </w:rPr>
          <w:fldChar w:fldCharType="begin"/>
        </w:r>
        <w:r w:rsidR="005730CA">
          <w:rPr>
            <w:webHidden/>
          </w:rPr>
          <w:instrText xml:space="preserve"> PAGEREF _Toc138322152 \h </w:instrText>
        </w:r>
        <w:r w:rsidR="005730CA">
          <w:rPr>
            <w:webHidden/>
          </w:rPr>
        </w:r>
        <w:r w:rsidR="005730CA">
          <w:rPr>
            <w:webHidden/>
          </w:rPr>
          <w:fldChar w:fldCharType="separate"/>
        </w:r>
        <w:r w:rsidR="005730CA">
          <w:rPr>
            <w:webHidden/>
          </w:rPr>
          <w:t>29</w:t>
        </w:r>
        <w:r w:rsidR="005730CA">
          <w:rPr>
            <w:webHidden/>
          </w:rPr>
          <w:fldChar w:fldCharType="end"/>
        </w:r>
      </w:hyperlink>
    </w:p>
    <w:p w14:paraId="6017D2DD" w14:textId="3DB6BA98" w:rsidR="005730CA" w:rsidRDefault="00717347">
      <w:pPr>
        <w:pStyle w:val="TOC2"/>
        <w:rPr>
          <w:rFonts w:asciiTheme="minorHAnsi" w:eastAsiaTheme="minorEastAsia" w:hAnsiTheme="minorHAnsi" w:cstheme="minorBidi"/>
          <w:sz w:val="22"/>
          <w:szCs w:val="22"/>
          <w:lang w:val="en-US" w:eastAsia="en-US"/>
        </w:rPr>
      </w:pPr>
      <w:hyperlink w:anchor="_Toc138322153" w:history="1">
        <w:r w:rsidR="005730CA" w:rsidRPr="009A4095">
          <w:rPr>
            <w:rStyle w:val="Hyperlink"/>
          </w:rPr>
          <w:t>37.</w:t>
        </w:r>
        <w:r w:rsidR="005730CA">
          <w:rPr>
            <w:rFonts w:asciiTheme="minorHAnsi" w:eastAsiaTheme="minorEastAsia" w:hAnsiTheme="minorHAnsi" w:cstheme="minorBidi"/>
            <w:sz w:val="22"/>
            <w:szCs w:val="22"/>
            <w:lang w:val="en-US" w:eastAsia="en-US"/>
          </w:rPr>
          <w:tab/>
        </w:r>
        <w:r w:rsidR="005730CA" w:rsidRPr="009A4095">
          <w:rPr>
            <w:rStyle w:val="Hyperlink"/>
          </w:rPr>
          <w:t>Propositions hors délai</w:t>
        </w:r>
        <w:r w:rsidR="005730CA">
          <w:rPr>
            <w:webHidden/>
          </w:rPr>
          <w:tab/>
        </w:r>
        <w:r w:rsidR="005730CA">
          <w:rPr>
            <w:webHidden/>
          </w:rPr>
          <w:fldChar w:fldCharType="begin"/>
        </w:r>
        <w:r w:rsidR="005730CA">
          <w:rPr>
            <w:webHidden/>
          </w:rPr>
          <w:instrText xml:space="preserve"> PAGEREF _Toc138322153 \h </w:instrText>
        </w:r>
        <w:r w:rsidR="005730CA">
          <w:rPr>
            <w:webHidden/>
          </w:rPr>
        </w:r>
        <w:r w:rsidR="005730CA">
          <w:rPr>
            <w:webHidden/>
          </w:rPr>
          <w:fldChar w:fldCharType="separate"/>
        </w:r>
        <w:r w:rsidR="005730CA">
          <w:rPr>
            <w:webHidden/>
          </w:rPr>
          <w:t>29</w:t>
        </w:r>
        <w:r w:rsidR="005730CA">
          <w:rPr>
            <w:webHidden/>
          </w:rPr>
          <w:fldChar w:fldCharType="end"/>
        </w:r>
      </w:hyperlink>
    </w:p>
    <w:p w14:paraId="0D015C5A" w14:textId="73117EB9" w:rsidR="005730CA" w:rsidRDefault="00717347">
      <w:pPr>
        <w:pStyle w:val="TOC2"/>
        <w:rPr>
          <w:rFonts w:asciiTheme="minorHAnsi" w:eastAsiaTheme="minorEastAsia" w:hAnsiTheme="minorHAnsi" w:cstheme="minorBidi"/>
          <w:sz w:val="22"/>
          <w:szCs w:val="22"/>
          <w:lang w:val="en-US" w:eastAsia="en-US"/>
        </w:rPr>
      </w:pPr>
      <w:hyperlink w:anchor="_Toc138322154" w:history="1">
        <w:r w:rsidR="005730CA" w:rsidRPr="009A4095">
          <w:rPr>
            <w:rStyle w:val="Hyperlink"/>
          </w:rPr>
          <w:t>38.</w:t>
        </w:r>
        <w:r w:rsidR="005730CA">
          <w:rPr>
            <w:rFonts w:asciiTheme="minorHAnsi" w:eastAsiaTheme="minorEastAsia" w:hAnsiTheme="minorHAnsi" w:cstheme="minorBidi"/>
            <w:sz w:val="22"/>
            <w:szCs w:val="22"/>
            <w:lang w:val="en-US" w:eastAsia="en-US"/>
          </w:rPr>
          <w:tab/>
        </w:r>
        <w:r w:rsidR="005730CA" w:rsidRPr="009A4095">
          <w:rPr>
            <w:rStyle w:val="Hyperlink"/>
          </w:rPr>
          <w:t>Retrait, substitution et modification des Propositions</w:t>
        </w:r>
        <w:r w:rsidR="005730CA">
          <w:rPr>
            <w:webHidden/>
          </w:rPr>
          <w:tab/>
        </w:r>
        <w:r w:rsidR="005730CA">
          <w:rPr>
            <w:webHidden/>
          </w:rPr>
          <w:fldChar w:fldCharType="begin"/>
        </w:r>
        <w:r w:rsidR="005730CA">
          <w:rPr>
            <w:webHidden/>
          </w:rPr>
          <w:instrText xml:space="preserve"> PAGEREF _Toc138322154 \h </w:instrText>
        </w:r>
        <w:r w:rsidR="005730CA">
          <w:rPr>
            <w:webHidden/>
          </w:rPr>
        </w:r>
        <w:r w:rsidR="005730CA">
          <w:rPr>
            <w:webHidden/>
          </w:rPr>
          <w:fldChar w:fldCharType="separate"/>
        </w:r>
        <w:r w:rsidR="005730CA">
          <w:rPr>
            <w:webHidden/>
          </w:rPr>
          <w:t>29</w:t>
        </w:r>
        <w:r w:rsidR="005730CA">
          <w:rPr>
            <w:webHidden/>
          </w:rPr>
          <w:fldChar w:fldCharType="end"/>
        </w:r>
      </w:hyperlink>
    </w:p>
    <w:p w14:paraId="0840AA09" w14:textId="6DA99E36"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55" w:history="1">
        <w:r w:rsidR="005730CA" w:rsidRPr="009A4095">
          <w:rPr>
            <w:rStyle w:val="Hyperlink"/>
            <w:rFonts w:ascii="Times New Roman" w:hAnsi="Times New Roman"/>
            <w:noProof/>
          </w:rPr>
          <w:t>I. Deuxième Etape - Ouverture Publique Des Parties techniques</w:t>
        </w:r>
        <w:r w:rsidR="005730CA">
          <w:rPr>
            <w:noProof/>
            <w:webHidden/>
          </w:rPr>
          <w:tab/>
        </w:r>
        <w:r w:rsidR="005730CA">
          <w:rPr>
            <w:noProof/>
            <w:webHidden/>
          </w:rPr>
          <w:fldChar w:fldCharType="begin"/>
        </w:r>
        <w:r w:rsidR="005730CA">
          <w:rPr>
            <w:noProof/>
            <w:webHidden/>
          </w:rPr>
          <w:instrText xml:space="preserve"> PAGEREF _Toc138322155 \h </w:instrText>
        </w:r>
        <w:r w:rsidR="005730CA">
          <w:rPr>
            <w:noProof/>
            <w:webHidden/>
          </w:rPr>
        </w:r>
        <w:r w:rsidR="005730CA">
          <w:rPr>
            <w:noProof/>
            <w:webHidden/>
          </w:rPr>
          <w:fldChar w:fldCharType="separate"/>
        </w:r>
        <w:r w:rsidR="005730CA">
          <w:rPr>
            <w:noProof/>
            <w:webHidden/>
          </w:rPr>
          <w:t>30</w:t>
        </w:r>
        <w:r w:rsidR="005730CA">
          <w:rPr>
            <w:noProof/>
            <w:webHidden/>
          </w:rPr>
          <w:fldChar w:fldCharType="end"/>
        </w:r>
      </w:hyperlink>
    </w:p>
    <w:p w14:paraId="33C7DDBB" w14:textId="545ABFAC" w:rsidR="005730CA" w:rsidRDefault="00717347">
      <w:pPr>
        <w:pStyle w:val="TOC2"/>
        <w:rPr>
          <w:rFonts w:asciiTheme="minorHAnsi" w:eastAsiaTheme="minorEastAsia" w:hAnsiTheme="minorHAnsi" w:cstheme="minorBidi"/>
          <w:sz w:val="22"/>
          <w:szCs w:val="22"/>
          <w:lang w:val="en-US" w:eastAsia="en-US"/>
        </w:rPr>
      </w:pPr>
      <w:hyperlink w:anchor="_Toc138322156" w:history="1">
        <w:r w:rsidR="005730CA" w:rsidRPr="009A4095">
          <w:rPr>
            <w:rStyle w:val="Hyperlink"/>
          </w:rPr>
          <w:t>39.</w:t>
        </w:r>
        <w:r w:rsidR="005730CA">
          <w:rPr>
            <w:rFonts w:asciiTheme="minorHAnsi" w:eastAsiaTheme="minorEastAsia" w:hAnsiTheme="minorHAnsi" w:cstheme="minorBidi"/>
            <w:sz w:val="22"/>
            <w:szCs w:val="22"/>
            <w:lang w:val="en-US" w:eastAsia="en-US"/>
          </w:rPr>
          <w:tab/>
        </w:r>
        <w:r w:rsidR="005730CA" w:rsidRPr="009A4095">
          <w:rPr>
            <w:rStyle w:val="Hyperlink"/>
          </w:rPr>
          <w:t>Ouverture des Parties techniques par le Maitre d’Ouvrage</w:t>
        </w:r>
        <w:r w:rsidR="005730CA">
          <w:rPr>
            <w:webHidden/>
          </w:rPr>
          <w:tab/>
        </w:r>
        <w:r w:rsidR="005730CA">
          <w:rPr>
            <w:webHidden/>
          </w:rPr>
          <w:fldChar w:fldCharType="begin"/>
        </w:r>
        <w:r w:rsidR="005730CA">
          <w:rPr>
            <w:webHidden/>
          </w:rPr>
          <w:instrText xml:space="preserve"> PAGEREF _Toc138322156 \h </w:instrText>
        </w:r>
        <w:r w:rsidR="005730CA">
          <w:rPr>
            <w:webHidden/>
          </w:rPr>
        </w:r>
        <w:r w:rsidR="005730CA">
          <w:rPr>
            <w:webHidden/>
          </w:rPr>
          <w:fldChar w:fldCharType="separate"/>
        </w:r>
        <w:r w:rsidR="005730CA">
          <w:rPr>
            <w:webHidden/>
          </w:rPr>
          <w:t>30</w:t>
        </w:r>
        <w:r w:rsidR="005730CA">
          <w:rPr>
            <w:webHidden/>
          </w:rPr>
          <w:fldChar w:fldCharType="end"/>
        </w:r>
      </w:hyperlink>
    </w:p>
    <w:p w14:paraId="15922D32" w14:textId="7FEEDD63"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57" w:history="1">
        <w:r w:rsidR="005730CA" w:rsidRPr="009A4095">
          <w:rPr>
            <w:rStyle w:val="Hyperlink"/>
            <w:rFonts w:ascii="Times New Roman" w:hAnsi="Times New Roman"/>
            <w:noProof/>
          </w:rPr>
          <w:t>J. Deuxième Etape - Evaluation des Parties Techniques</w:t>
        </w:r>
        <w:r w:rsidR="005730CA">
          <w:rPr>
            <w:noProof/>
            <w:webHidden/>
          </w:rPr>
          <w:tab/>
        </w:r>
        <w:r w:rsidR="005730CA">
          <w:rPr>
            <w:noProof/>
            <w:webHidden/>
          </w:rPr>
          <w:fldChar w:fldCharType="begin"/>
        </w:r>
        <w:r w:rsidR="005730CA">
          <w:rPr>
            <w:noProof/>
            <w:webHidden/>
          </w:rPr>
          <w:instrText xml:space="preserve"> PAGEREF _Toc138322157 \h </w:instrText>
        </w:r>
        <w:r w:rsidR="005730CA">
          <w:rPr>
            <w:noProof/>
            <w:webHidden/>
          </w:rPr>
        </w:r>
        <w:r w:rsidR="005730CA">
          <w:rPr>
            <w:noProof/>
            <w:webHidden/>
          </w:rPr>
          <w:fldChar w:fldCharType="separate"/>
        </w:r>
        <w:r w:rsidR="005730CA">
          <w:rPr>
            <w:noProof/>
            <w:webHidden/>
          </w:rPr>
          <w:t>31</w:t>
        </w:r>
        <w:r w:rsidR="005730CA">
          <w:rPr>
            <w:noProof/>
            <w:webHidden/>
          </w:rPr>
          <w:fldChar w:fldCharType="end"/>
        </w:r>
      </w:hyperlink>
    </w:p>
    <w:p w14:paraId="23DC9DF9" w14:textId="5AE372B1" w:rsidR="005730CA" w:rsidRDefault="00717347">
      <w:pPr>
        <w:pStyle w:val="TOC2"/>
        <w:rPr>
          <w:rFonts w:asciiTheme="minorHAnsi" w:eastAsiaTheme="minorEastAsia" w:hAnsiTheme="minorHAnsi" w:cstheme="minorBidi"/>
          <w:sz w:val="22"/>
          <w:szCs w:val="22"/>
          <w:lang w:val="en-US" w:eastAsia="en-US"/>
        </w:rPr>
      </w:pPr>
      <w:hyperlink w:anchor="_Toc138322158" w:history="1">
        <w:r w:rsidR="005730CA" w:rsidRPr="009A4095">
          <w:rPr>
            <w:rStyle w:val="Hyperlink"/>
          </w:rPr>
          <w:t>40.</w:t>
        </w:r>
        <w:r w:rsidR="005730CA">
          <w:rPr>
            <w:rFonts w:asciiTheme="minorHAnsi" w:eastAsiaTheme="minorEastAsia" w:hAnsiTheme="minorHAnsi" w:cstheme="minorBidi"/>
            <w:sz w:val="22"/>
            <w:szCs w:val="22"/>
            <w:lang w:val="en-US" w:eastAsia="en-US"/>
          </w:rPr>
          <w:tab/>
        </w:r>
        <w:r w:rsidR="005730CA" w:rsidRPr="009A4095">
          <w:rPr>
            <w:rStyle w:val="Hyperlink"/>
          </w:rPr>
          <w:t>Confidentialité</w:t>
        </w:r>
        <w:r w:rsidR="005730CA">
          <w:rPr>
            <w:webHidden/>
          </w:rPr>
          <w:tab/>
        </w:r>
        <w:r w:rsidR="005730CA">
          <w:rPr>
            <w:webHidden/>
          </w:rPr>
          <w:fldChar w:fldCharType="begin"/>
        </w:r>
        <w:r w:rsidR="005730CA">
          <w:rPr>
            <w:webHidden/>
          </w:rPr>
          <w:instrText xml:space="preserve"> PAGEREF _Toc138322158 \h </w:instrText>
        </w:r>
        <w:r w:rsidR="005730CA">
          <w:rPr>
            <w:webHidden/>
          </w:rPr>
        </w:r>
        <w:r w:rsidR="005730CA">
          <w:rPr>
            <w:webHidden/>
          </w:rPr>
          <w:fldChar w:fldCharType="separate"/>
        </w:r>
        <w:r w:rsidR="005730CA">
          <w:rPr>
            <w:webHidden/>
          </w:rPr>
          <w:t>31</w:t>
        </w:r>
        <w:r w:rsidR="005730CA">
          <w:rPr>
            <w:webHidden/>
          </w:rPr>
          <w:fldChar w:fldCharType="end"/>
        </w:r>
      </w:hyperlink>
    </w:p>
    <w:p w14:paraId="61A525E2" w14:textId="160BBDE6" w:rsidR="005730CA" w:rsidRDefault="00717347">
      <w:pPr>
        <w:pStyle w:val="TOC2"/>
        <w:rPr>
          <w:rFonts w:asciiTheme="minorHAnsi" w:eastAsiaTheme="minorEastAsia" w:hAnsiTheme="minorHAnsi" w:cstheme="minorBidi"/>
          <w:sz w:val="22"/>
          <w:szCs w:val="22"/>
          <w:lang w:val="en-US" w:eastAsia="en-US"/>
        </w:rPr>
      </w:pPr>
      <w:hyperlink w:anchor="_Toc138322159" w:history="1">
        <w:r w:rsidR="005730CA" w:rsidRPr="009A4095">
          <w:rPr>
            <w:rStyle w:val="Hyperlink"/>
          </w:rPr>
          <w:t>41.</w:t>
        </w:r>
        <w:r w:rsidR="005730CA">
          <w:rPr>
            <w:rFonts w:asciiTheme="minorHAnsi" w:eastAsiaTheme="minorEastAsia" w:hAnsiTheme="minorHAnsi" w:cstheme="minorBidi"/>
            <w:sz w:val="22"/>
            <w:szCs w:val="22"/>
            <w:lang w:val="en-US" w:eastAsia="en-US"/>
          </w:rPr>
          <w:tab/>
        </w:r>
        <w:r w:rsidR="005730CA" w:rsidRPr="009A4095">
          <w:rPr>
            <w:rStyle w:val="Hyperlink"/>
          </w:rPr>
          <w:t>Éclaircissements concernant les Propositions</w:t>
        </w:r>
        <w:r w:rsidR="005730CA">
          <w:rPr>
            <w:webHidden/>
          </w:rPr>
          <w:tab/>
        </w:r>
        <w:r w:rsidR="005730CA">
          <w:rPr>
            <w:webHidden/>
          </w:rPr>
          <w:fldChar w:fldCharType="begin"/>
        </w:r>
        <w:r w:rsidR="005730CA">
          <w:rPr>
            <w:webHidden/>
          </w:rPr>
          <w:instrText xml:space="preserve"> PAGEREF _Toc138322159 \h </w:instrText>
        </w:r>
        <w:r w:rsidR="005730CA">
          <w:rPr>
            <w:webHidden/>
          </w:rPr>
        </w:r>
        <w:r w:rsidR="005730CA">
          <w:rPr>
            <w:webHidden/>
          </w:rPr>
          <w:fldChar w:fldCharType="separate"/>
        </w:r>
        <w:r w:rsidR="005730CA">
          <w:rPr>
            <w:webHidden/>
          </w:rPr>
          <w:t>31</w:t>
        </w:r>
        <w:r w:rsidR="005730CA">
          <w:rPr>
            <w:webHidden/>
          </w:rPr>
          <w:fldChar w:fldCharType="end"/>
        </w:r>
      </w:hyperlink>
    </w:p>
    <w:p w14:paraId="17AB336F" w14:textId="7096AEB4" w:rsidR="005730CA" w:rsidRDefault="00717347">
      <w:pPr>
        <w:pStyle w:val="TOC2"/>
        <w:rPr>
          <w:rFonts w:asciiTheme="minorHAnsi" w:eastAsiaTheme="minorEastAsia" w:hAnsiTheme="minorHAnsi" w:cstheme="minorBidi"/>
          <w:sz w:val="22"/>
          <w:szCs w:val="22"/>
          <w:lang w:val="en-US" w:eastAsia="en-US"/>
        </w:rPr>
      </w:pPr>
      <w:hyperlink w:anchor="_Toc138322160" w:history="1">
        <w:r w:rsidR="005730CA" w:rsidRPr="009A4095">
          <w:rPr>
            <w:rStyle w:val="Hyperlink"/>
          </w:rPr>
          <w:t>42.</w:t>
        </w:r>
        <w:r w:rsidR="005730CA">
          <w:rPr>
            <w:rFonts w:asciiTheme="minorHAnsi" w:eastAsiaTheme="minorEastAsia" w:hAnsiTheme="minorHAnsi" w:cstheme="minorBidi"/>
            <w:sz w:val="22"/>
            <w:szCs w:val="22"/>
            <w:lang w:val="en-US" w:eastAsia="en-US"/>
          </w:rPr>
          <w:tab/>
        </w:r>
        <w:r w:rsidR="005730CA" w:rsidRPr="009A4095">
          <w:rPr>
            <w:rStyle w:val="Hyperlink"/>
          </w:rPr>
          <w:t>Détermination de la Conformité des Parties techniques</w:t>
        </w:r>
        <w:r w:rsidR="005730CA">
          <w:rPr>
            <w:webHidden/>
          </w:rPr>
          <w:tab/>
        </w:r>
        <w:r w:rsidR="005730CA">
          <w:rPr>
            <w:webHidden/>
          </w:rPr>
          <w:fldChar w:fldCharType="begin"/>
        </w:r>
        <w:r w:rsidR="005730CA">
          <w:rPr>
            <w:webHidden/>
          </w:rPr>
          <w:instrText xml:space="preserve"> PAGEREF _Toc138322160 \h </w:instrText>
        </w:r>
        <w:r w:rsidR="005730CA">
          <w:rPr>
            <w:webHidden/>
          </w:rPr>
        </w:r>
        <w:r w:rsidR="005730CA">
          <w:rPr>
            <w:webHidden/>
          </w:rPr>
          <w:fldChar w:fldCharType="separate"/>
        </w:r>
        <w:r w:rsidR="005730CA">
          <w:rPr>
            <w:webHidden/>
          </w:rPr>
          <w:t>32</w:t>
        </w:r>
        <w:r w:rsidR="005730CA">
          <w:rPr>
            <w:webHidden/>
          </w:rPr>
          <w:fldChar w:fldCharType="end"/>
        </w:r>
      </w:hyperlink>
    </w:p>
    <w:p w14:paraId="1DE0E51F" w14:textId="41D4FB4F" w:rsidR="005730CA" w:rsidRDefault="00717347">
      <w:pPr>
        <w:pStyle w:val="TOC2"/>
        <w:rPr>
          <w:rFonts w:asciiTheme="minorHAnsi" w:eastAsiaTheme="minorEastAsia" w:hAnsiTheme="minorHAnsi" w:cstheme="minorBidi"/>
          <w:sz w:val="22"/>
          <w:szCs w:val="22"/>
          <w:lang w:val="en-US" w:eastAsia="en-US"/>
        </w:rPr>
      </w:pPr>
      <w:hyperlink w:anchor="_Toc138322161" w:history="1">
        <w:r w:rsidR="005730CA" w:rsidRPr="009A4095">
          <w:rPr>
            <w:rStyle w:val="Hyperlink"/>
          </w:rPr>
          <w:t>43.</w:t>
        </w:r>
        <w:r w:rsidR="005730CA">
          <w:rPr>
            <w:rFonts w:asciiTheme="minorHAnsi" w:eastAsiaTheme="minorEastAsia" w:hAnsiTheme="minorHAnsi" w:cstheme="minorBidi"/>
            <w:sz w:val="22"/>
            <w:szCs w:val="22"/>
            <w:lang w:val="en-US" w:eastAsia="en-US"/>
          </w:rPr>
          <w:tab/>
        </w:r>
        <w:r w:rsidR="005730CA" w:rsidRPr="009A4095">
          <w:rPr>
            <w:rStyle w:val="Hyperlink"/>
          </w:rPr>
          <w:t>Evaluation des Propositions techniques</w:t>
        </w:r>
        <w:r w:rsidR="005730CA">
          <w:rPr>
            <w:webHidden/>
          </w:rPr>
          <w:tab/>
        </w:r>
        <w:r w:rsidR="005730CA">
          <w:rPr>
            <w:webHidden/>
          </w:rPr>
          <w:fldChar w:fldCharType="begin"/>
        </w:r>
        <w:r w:rsidR="005730CA">
          <w:rPr>
            <w:webHidden/>
          </w:rPr>
          <w:instrText xml:space="preserve"> PAGEREF _Toc138322161 \h </w:instrText>
        </w:r>
        <w:r w:rsidR="005730CA">
          <w:rPr>
            <w:webHidden/>
          </w:rPr>
        </w:r>
        <w:r w:rsidR="005730CA">
          <w:rPr>
            <w:webHidden/>
          </w:rPr>
          <w:fldChar w:fldCharType="separate"/>
        </w:r>
        <w:r w:rsidR="005730CA">
          <w:rPr>
            <w:webHidden/>
          </w:rPr>
          <w:t>32</w:t>
        </w:r>
        <w:r w:rsidR="005730CA">
          <w:rPr>
            <w:webHidden/>
          </w:rPr>
          <w:fldChar w:fldCharType="end"/>
        </w:r>
      </w:hyperlink>
    </w:p>
    <w:p w14:paraId="57C287CA" w14:textId="3BC00795" w:rsidR="005730CA" w:rsidRDefault="00717347">
      <w:pPr>
        <w:pStyle w:val="TOC2"/>
        <w:rPr>
          <w:rFonts w:asciiTheme="minorHAnsi" w:eastAsiaTheme="minorEastAsia" w:hAnsiTheme="minorHAnsi" w:cstheme="minorBidi"/>
          <w:sz w:val="22"/>
          <w:szCs w:val="22"/>
          <w:lang w:val="en-US" w:eastAsia="en-US"/>
        </w:rPr>
      </w:pPr>
      <w:hyperlink w:anchor="_Toc138322162" w:history="1">
        <w:r w:rsidR="005730CA" w:rsidRPr="009A4095">
          <w:rPr>
            <w:rStyle w:val="Hyperlink"/>
          </w:rPr>
          <w:t>44.</w:t>
        </w:r>
        <w:r w:rsidR="005730CA">
          <w:rPr>
            <w:rFonts w:asciiTheme="minorHAnsi" w:eastAsiaTheme="minorEastAsia" w:hAnsiTheme="minorHAnsi" w:cstheme="minorBidi"/>
            <w:sz w:val="22"/>
            <w:szCs w:val="22"/>
            <w:lang w:val="en-US" w:eastAsia="en-US"/>
          </w:rPr>
          <w:tab/>
        </w:r>
        <w:r w:rsidR="005730CA" w:rsidRPr="009A4095">
          <w:rPr>
            <w:rStyle w:val="Hyperlink"/>
          </w:rPr>
          <w:t>Notification de l’évaluation des Parties techniques</w:t>
        </w:r>
        <w:r w:rsidR="005730CA">
          <w:rPr>
            <w:webHidden/>
          </w:rPr>
          <w:tab/>
        </w:r>
        <w:r w:rsidR="005730CA">
          <w:rPr>
            <w:webHidden/>
          </w:rPr>
          <w:fldChar w:fldCharType="begin"/>
        </w:r>
        <w:r w:rsidR="005730CA">
          <w:rPr>
            <w:webHidden/>
          </w:rPr>
          <w:instrText xml:space="preserve"> PAGEREF _Toc138322162 \h </w:instrText>
        </w:r>
        <w:r w:rsidR="005730CA">
          <w:rPr>
            <w:webHidden/>
          </w:rPr>
        </w:r>
        <w:r w:rsidR="005730CA">
          <w:rPr>
            <w:webHidden/>
          </w:rPr>
          <w:fldChar w:fldCharType="separate"/>
        </w:r>
        <w:r w:rsidR="005730CA">
          <w:rPr>
            <w:webHidden/>
          </w:rPr>
          <w:t>32</w:t>
        </w:r>
        <w:r w:rsidR="005730CA">
          <w:rPr>
            <w:webHidden/>
          </w:rPr>
          <w:fldChar w:fldCharType="end"/>
        </w:r>
      </w:hyperlink>
    </w:p>
    <w:p w14:paraId="5CE02CB1" w14:textId="409E7AE1"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63" w:history="1">
        <w:r w:rsidR="005730CA" w:rsidRPr="009A4095">
          <w:rPr>
            <w:rStyle w:val="Hyperlink"/>
            <w:rFonts w:ascii="Times New Roman" w:hAnsi="Times New Roman"/>
            <w:noProof/>
          </w:rPr>
          <w:t>K. Deuxième Etape - Ouverture des Parties financières</w:t>
        </w:r>
        <w:r w:rsidR="005730CA">
          <w:rPr>
            <w:noProof/>
            <w:webHidden/>
          </w:rPr>
          <w:tab/>
        </w:r>
        <w:r w:rsidR="005730CA">
          <w:rPr>
            <w:noProof/>
            <w:webHidden/>
          </w:rPr>
          <w:fldChar w:fldCharType="begin"/>
        </w:r>
        <w:r w:rsidR="005730CA">
          <w:rPr>
            <w:noProof/>
            <w:webHidden/>
          </w:rPr>
          <w:instrText xml:space="preserve"> PAGEREF _Toc138322163 \h </w:instrText>
        </w:r>
        <w:r w:rsidR="005730CA">
          <w:rPr>
            <w:noProof/>
            <w:webHidden/>
          </w:rPr>
        </w:r>
        <w:r w:rsidR="005730CA">
          <w:rPr>
            <w:noProof/>
            <w:webHidden/>
          </w:rPr>
          <w:fldChar w:fldCharType="separate"/>
        </w:r>
        <w:r w:rsidR="005730CA">
          <w:rPr>
            <w:noProof/>
            <w:webHidden/>
          </w:rPr>
          <w:t>33</w:t>
        </w:r>
        <w:r w:rsidR="005730CA">
          <w:rPr>
            <w:noProof/>
            <w:webHidden/>
          </w:rPr>
          <w:fldChar w:fldCharType="end"/>
        </w:r>
      </w:hyperlink>
    </w:p>
    <w:p w14:paraId="1F1F7A1D" w14:textId="26DD3C97" w:rsidR="005730CA" w:rsidRDefault="00717347">
      <w:pPr>
        <w:pStyle w:val="TOC2"/>
        <w:rPr>
          <w:rFonts w:asciiTheme="minorHAnsi" w:eastAsiaTheme="minorEastAsia" w:hAnsiTheme="minorHAnsi" w:cstheme="minorBidi"/>
          <w:sz w:val="22"/>
          <w:szCs w:val="22"/>
          <w:lang w:val="en-US" w:eastAsia="en-US"/>
        </w:rPr>
      </w:pPr>
      <w:hyperlink w:anchor="_Toc138322164" w:history="1">
        <w:r w:rsidR="005730CA" w:rsidRPr="009A4095">
          <w:rPr>
            <w:rStyle w:val="Hyperlink"/>
          </w:rPr>
          <w:t>45.</w:t>
        </w:r>
        <w:r w:rsidR="005730CA">
          <w:rPr>
            <w:rFonts w:asciiTheme="minorHAnsi" w:eastAsiaTheme="minorEastAsia" w:hAnsiTheme="minorHAnsi" w:cstheme="minorBidi"/>
            <w:sz w:val="22"/>
            <w:szCs w:val="22"/>
            <w:lang w:val="en-US" w:eastAsia="en-US"/>
          </w:rPr>
          <w:tab/>
        </w:r>
        <w:r w:rsidR="005730CA" w:rsidRPr="009A4095">
          <w:rPr>
            <w:rStyle w:val="Hyperlink"/>
          </w:rPr>
          <w:t>Ouverture publique des Parties financières lorsque MOF ou négociations ne sont pas applicables</w:t>
        </w:r>
        <w:r w:rsidR="005730CA">
          <w:rPr>
            <w:webHidden/>
          </w:rPr>
          <w:tab/>
        </w:r>
        <w:r w:rsidR="005730CA">
          <w:rPr>
            <w:webHidden/>
          </w:rPr>
          <w:fldChar w:fldCharType="begin"/>
        </w:r>
        <w:r w:rsidR="005730CA">
          <w:rPr>
            <w:webHidden/>
          </w:rPr>
          <w:instrText xml:space="preserve"> PAGEREF _Toc138322164 \h </w:instrText>
        </w:r>
        <w:r w:rsidR="005730CA">
          <w:rPr>
            <w:webHidden/>
          </w:rPr>
        </w:r>
        <w:r w:rsidR="005730CA">
          <w:rPr>
            <w:webHidden/>
          </w:rPr>
          <w:fldChar w:fldCharType="separate"/>
        </w:r>
        <w:r w:rsidR="005730CA">
          <w:rPr>
            <w:webHidden/>
          </w:rPr>
          <w:t>33</w:t>
        </w:r>
        <w:r w:rsidR="005730CA">
          <w:rPr>
            <w:webHidden/>
          </w:rPr>
          <w:fldChar w:fldCharType="end"/>
        </w:r>
      </w:hyperlink>
    </w:p>
    <w:p w14:paraId="159C6F06" w14:textId="5E0B8C4C" w:rsidR="005730CA" w:rsidRDefault="00717347">
      <w:pPr>
        <w:pStyle w:val="TOC2"/>
        <w:rPr>
          <w:rFonts w:asciiTheme="minorHAnsi" w:eastAsiaTheme="minorEastAsia" w:hAnsiTheme="minorHAnsi" w:cstheme="minorBidi"/>
          <w:sz w:val="22"/>
          <w:szCs w:val="22"/>
          <w:lang w:val="en-US" w:eastAsia="en-US"/>
        </w:rPr>
      </w:pPr>
      <w:hyperlink w:anchor="_Toc138322165" w:history="1">
        <w:r w:rsidR="005730CA" w:rsidRPr="009A4095">
          <w:rPr>
            <w:rStyle w:val="Hyperlink"/>
          </w:rPr>
          <w:t>46.</w:t>
        </w:r>
        <w:r w:rsidR="005730CA">
          <w:rPr>
            <w:rFonts w:asciiTheme="minorHAnsi" w:eastAsiaTheme="minorEastAsia" w:hAnsiTheme="minorHAnsi" w:cstheme="minorBidi"/>
            <w:sz w:val="22"/>
            <w:szCs w:val="22"/>
            <w:lang w:val="en-US" w:eastAsia="en-US"/>
          </w:rPr>
          <w:tab/>
        </w:r>
        <w:r w:rsidR="005730CA" w:rsidRPr="009A4095">
          <w:rPr>
            <w:rStyle w:val="Hyperlink"/>
          </w:rPr>
          <w:t>Ouverture des Parties financières lorsque MOF ou négociations sont applicables</w:t>
        </w:r>
        <w:r w:rsidR="005730CA">
          <w:rPr>
            <w:webHidden/>
          </w:rPr>
          <w:tab/>
        </w:r>
        <w:r w:rsidR="005730CA">
          <w:rPr>
            <w:webHidden/>
          </w:rPr>
          <w:fldChar w:fldCharType="begin"/>
        </w:r>
        <w:r w:rsidR="005730CA">
          <w:rPr>
            <w:webHidden/>
          </w:rPr>
          <w:instrText xml:space="preserve"> PAGEREF _Toc138322165 \h </w:instrText>
        </w:r>
        <w:r w:rsidR="005730CA">
          <w:rPr>
            <w:webHidden/>
          </w:rPr>
        </w:r>
        <w:r w:rsidR="005730CA">
          <w:rPr>
            <w:webHidden/>
          </w:rPr>
          <w:fldChar w:fldCharType="separate"/>
        </w:r>
        <w:r w:rsidR="005730CA">
          <w:rPr>
            <w:webHidden/>
          </w:rPr>
          <w:t>34</w:t>
        </w:r>
        <w:r w:rsidR="005730CA">
          <w:rPr>
            <w:webHidden/>
          </w:rPr>
          <w:fldChar w:fldCharType="end"/>
        </w:r>
      </w:hyperlink>
    </w:p>
    <w:p w14:paraId="2D5BED68" w14:textId="57AED071"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66" w:history="1">
        <w:r w:rsidR="005730CA" w:rsidRPr="009A4095">
          <w:rPr>
            <w:rStyle w:val="Hyperlink"/>
            <w:rFonts w:ascii="Times New Roman" w:hAnsi="Times New Roman"/>
            <w:noProof/>
          </w:rPr>
          <w:t>L. Deuxième Etape - Evaluation des Parties financières</w:t>
        </w:r>
        <w:r w:rsidR="005730CA">
          <w:rPr>
            <w:noProof/>
            <w:webHidden/>
          </w:rPr>
          <w:tab/>
        </w:r>
        <w:r w:rsidR="005730CA">
          <w:rPr>
            <w:noProof/>
            <w:webHidden/>
          </w:rPr>
          <w:fldChar w:fldCharType="begin"/>
        </w:r>
        <w:r w:rsidR="005730CA">
          <w:rPr>
            <w:noProof/>
            <w:webHidden/>
          </w:rPr>
          <w:instrText xml:space="preserve"> PAGEREF _Toc138322166 \h </w:instrText>
        </w:r>
        <w:r w:rsidR="005730CA">
          <w:rPr>
            <w:noProof/>
            <w:webHidden/>
          </w:rPr>
        </w:r>
        <w:r w:rsidR="005730CA">
          <w:rPr>
            <w:noProof/>
            <w:webHidden/>
          </w:rPr>
          <w:fldChar w:fldCharType="separate"/>
        </w:r>
        <w:r w:rsidR="005730CA">
          <w:rPr>
            <w:noProof/>
            <w:webHidden/>
          </w:rPr>
          <w:t>34</w:t>
        </w:r>
        <w:r w:rsidR="005730CA">
          <w:rPr>
            <w:noProof/>
            <w:webHidden/>
          </w:rPr>
          <w:fldChar w:fldCharType="end"/>
        </w:r>
      </w:hyperlink>
    </w:p>
    <w:p w14:paraId="3AAF7969" w14:textId="1A612FA8" w:rsidR="005730CA" w:rsidRDefault="00717347">
      <w:pPr>
        <w:pStyle w:val="TOC2"/>
        <w:rPr>
          <w:rFonts w:asciiTheme="minorHAnsi" w:eastAsiaTheme="minorEastAsia" w:hAnsiTheme="minorHAnsi" w:cstheme="minorBidi"/>
          <w:sz w:val="22"/>
          <w:szCs w:val="22"/>
          <w:lang w:val="en-US" w:eastAsia="en-US"/>
        </w:rPr>
      </w:pPr>
      <w:hyperlink w:anchor="_Toc138322167" w:history="1">
        <w:r w:rsidR="005730CA" w:rsidRPr="009A4095">
          <w:rPr>
            <w:rStyle w:val="Hyperlink"/>
          </w:rPr>
          <w:t>47.</w:t>
        </w:r>
        <w:r w:rsidR="005730CA">
          <w:rPr>
            <w:rFonts w:asciiTheme="minorHAnsi" w:eastAsiaTheme="minorEastAsia" w:hAnsiTheme="minorHAnsi" w:cstheme="minorBidi"/>
            <w:sz w:val="22"/>
            <w:szCs w:val="22"/>
            <w:lang w:val="en-US" w:eastAsia="en-US"/>
          </w:rPr>
          <w:tab/>
        </w:r>
        <w:r w:rsidR="005730CA" w:rsidRPr="009A4095">
          <w:rPr>
            <w:rStyle w:val="Hyperlink"/>
          </w:rPr>
          <w:t>Non-conformité, mineures</w:t>
        </w:r>
        <w:r w:rsidR="005730CA">
          <w:rPr>
            <w:webHidden/>
          </w:rPr>
          <w:tab/>
        </w:r>
        <w:r w:rsidR="005730CA">
          <w:rPr>
            <w:webHidden/>
          </w:rPr>
          <w:fldChar w:fldCharType="begin"/>
        </w:r>
        <w:r w:rsidR="005730CA">
          <w:rPr>
            <w:webHidden/>
          </w:rPr>
          <w:instrText xml:space="preserve"> PAGEREF _Toc138322167 \h </w:instrText>
        </w:r>
        <w:r w:rsidR="005730CA">
          <w:rPr>
            <w:webHidden/>
          </w:rPr>
        </w:r>
        <w:r w:rsidR="005730CA">
          <w:rPr>
            <w:webHidden/>
          </w:rPr>
          <w:fldChar w:fldCharType="separate"/>
        </w:r>
        <w:r w:rsidR="005730CA">
          <w:rPr>
            <w:webHidden/>
          </w:rPr>
          <w:t>34</w:t>
        </w:r>
        <w:r w:rsidR="005730CA">
          <w:rPr>
            <w:webHidden/>
          </w:rPr>
          <w:fldChar w:fldCharType="end"/>
        </w:r>
      </w:hyperlink>
    </w:p>
    <w:p w14:paraId="78D187AF" w14:textId="7AC8F02E" w:rsidR="005730CA" w:rsidRDefault="00717347">
      <w:pPr>
        <w:pStyle w:val="TOC2"/>
        <w:rPr>
          <w:rFonts w:asciiTheme="minorHAnsi" w:eastAsiaTheme="minorEastAsia" w:hAnsiTheme="minorHAnsi" w:cstheme="minorBidi"/>
          <w:sz w:val="22"/>
          <w:szCs w:val="22"/>
          <w:lang w:val="en-US" w:eastAsia="en-US"/>
        </w:rPr>
      </w:pPr>
      <w:hyperlink w:anchor="_Toc138322168" w:history="1">
        <w:r w:rsidR="005730CA" w:rsidRPr="009A4095">
          <w:rPr>
            <w:rStyle w:val="Hyperlink"/>
          </w:rPr>
          <w:t>48.</w:t>
        </w:r>
        <w:r w:rsidR="005730CA">
          <w:rPr>
            <w:rFonts w:asciiTheme="minorHAnsi" w:eastAsiaTheme="minorEastAsia" w:hAnsiTheme="minorHAnsi" w:cstheme="minorBidi"/>
            <w:sz w:val="22"/>
            <w:szCs w:val="22"/>
            <w:lang w:val="en-US" w:eastAsia="en-US"/>
          </w:rPr>
          <w:tab/>
        </w:r>
        <w:r w:rsidR="005730CA" w:rsidRPr="009A4095">
          <w:rPr>
            <w:rStyle w:val="Hyperlink"/>
          </w:rPr>
          <w:t>Correction des erreurs arithmétiques</w:t>
        </w:r>
        <w:r w:rsidR="005730CA">
          <w:rPr>
            <w:webHidden/>
          </w:rPr>
          <w:tab/>
        </w:r>
        <w:r w:rsidR="005730CA">
          <w:rPr>
            <w:webHidden/>
          </w:rPr>
          <w:fldChar w:fldCharType="begin"/>
        </w:r>
        <w:r w:rsidR="005730CA">
          <w:rPr>
            <w:webHidden/>
          </w:rPr>
          <w:instrText xml:space="preserve"> PAGEREF _Toc138322168 \h </w:instrText>
        </w:r>
        <w:r w:rsidR="005730CA">
          <w:rPr>
            <w:webHidden/>
          </w:rPr>
        </w:r>
        <w:r w:rsidR="005730CA">
          <w:rPr>
            <w:webHidden/>
          </w:rPr>
          <w:fldChar w:fldCharType="separate"/>
        </w:r>
        <w:r w:rsidR="005730CA">
          <w:rPr>
            <w:webHidden/>
          </w:rPr>
          <w:t>35</w:t>
        </w:r>
        <w:r w:rsidR="005730CA">
          <w:rPr>
            <w:webHidden/>
          </w:rPr>
          <w:fldChar w:fldCharType="end"/>
        </w:r>
      </w:hyperlink>
    </w:p>
    <w:p w14:paraId="194F3CE9" w14:textId="28114A1A" w:rsidR="005730CA" w:rsidRDefault="00717347">
      <w:pPr>
        <w:pStyle w:val="TOC2"/>
        <w:rPr>
          <w:rFonts w:asciiTheme="minorHAnsi" w:eastAsiaTheme="minorEastAsia" w:hAnsiTheme="minorHAnsi" w:cstheme="minorBidi"/>
          <w:sz w:val="22"/>
          <w:szCs w:val="22"/>
          <w:lang w:val="en-US" w:eastAsia="en-US"/>
        </w:rPr>
      </w:pPr>
      <w:hyperlink w:anchor="_Toc138322169" w:history="1">
        <w:r w:rsidR="005730CA" w:rsidRPr="009A4095">
          <w:rPr>
            <w:rStyle w:val="Hyperlink"/>
          </w:rPr>
          <w:t>49.</w:t>
        </w:r>
        <w:r w:rsidR="005730CA">
          <w:rPr>
            <w:rFonts w:asciiTheme="minorHAnsi" w:eastAsiaTheme="minorEastAsia" w:hAnsiTheme="minorHAnsi" w:cstheme="minorBidi"/>
            <w:sz w:val="22"/>
            <w:szCs w:val="22"/>
            <w:lang w:val="en-US" w:eastAsia="en-US"/>
          </w:rPr>
          <w:tab/>
        </w:r>
        <w:r w:rsidR="005730CA" w:rsidRPr="009A4095">
          <w:rPr>
            <w:rStyle w:val="Hyperlink"/>
          </w:rPr>
          <w:t>Conversion en une seule monnaie</w:t>
        </w:r>
        <w:r w:rsidR="005730CA">
          <w:rPr>
            <w:webHidden/>
          </w:rPr>
          <w:tab/>
        </w:r>
        <w:r w:rsidR="005730CA">
          <w:rPr>
            <w:webHidden/>
          </w:rPr>
          <w:fldChar w:fldCharType="begin"/>
        </w:r>
        <w:r w:rsidR="005730CA">
          <w:rPr>
            <w:webHidden/>
          </w:rPr>
          <w:instrText xml:space="preserve"> PAGEREF _Toc138322169 \h </w:instrText>
        </w:r>
        <w:r w:rsidR="005730CA">
          <w:rPr>
            <w:webHidden/>
          </w:rPr>
        </w:r>
        <w:r w:rsidR="005730CA">
          <w:rPr>
            <w:webHidden/>
          </w:rPr>
          <w:fldChar w:fldCharType="separate"/>
        </w:r>
        <w:r w:rsidR="005730CA">
          <w:rPr>
            <w:webHidden/>
          </w:rPr>
          <w:t>35</w:t>
        </w:r>
        <w:r w:rsidR="005730CA">
          <w:rPr>
            <w:webHidden/>
          </w:rPr>
          <w:fldChar w:fldCharType="end"/>
        </w:r>
      </w:hyperlink>
    </w:p>
    <w:p w14:paraId="0FE085B2" w14:textId="4109A752" w:rsidR="005730CA" w:rsidRDefault="00717347">
      <w:pPr>
        <w:pStyle w:val="TOC2"/>
        <w:rPr>
          <w:rFonts w:asciiTheme="minorHAnsi" w:eastAsiaTheme="minorEastAsia" w:hAnsiTheme="minorHAnsi" w:cstheme="minorBidi"/>
          <w:sz w:val="22"/>
          <w:szCs w:val="22"/>
          <w:lang w:val="en-US" w:eastAsia="en-US"/>
        </w:rPr>
      </w:pPr>
      <w:hyperlink w:anchor="_Toc138322170" w:history="1">
        <w:r w:rsidR="005730CA" w:rsidRPr="009A4095">
          <w:rPr>
            <w:rStyle w:val="Hyperlink"/>
          </w:rPr>
          <w:t>50.</w:t>
        </w:r>
        <w:r w:rsidR="005730CA">
          <w:rPr>
            <w:rFonts w:asciiTheme="minorHAnsi" w:eastAsiaTheme="minorEastAsia" w:hAnsiTheme="minorHAnsi" w:cstheme="minorBidi"/>
            <w:sz w:val="22"/>
            <w:szCs w:val="22"/>
            <w:lang w:val="en-US" w:eastAsia="en-US"/>
          </w:rPr>
          <w:tab/>
        </w:r>
        <w:r w:rsidR="005730CA" w:rsidRPr="009A4095">
          <w:rPr>
            <w:rStyle w:val="Hyperlink"/>
          </w:rPr>
          <w:t>Marge de préférence</w:t>
        </w:r>
        <w:r w:rsidR="005730CA">
          <w:rPr>
            <w:webHidden/>
          </w:rPr>
          <w:tab/>
        </w:r>
        <w:r w:rsidR="005730CA">
          <w:rPr>
            <w:webHidden/>
          </w:rPr>
          <w:fldChar w:fldCharType="begin"/>
        </w:r>
        <w:r w:rsidR="005730CA">
          <w:rPr>
            <w:webHidden/>
          </w:rPr>
          <w:instrText xml:space="preserve"> PAGEREF _Toc138322170 \h </w:instrText>
        </w:r>
        <w:r w:rsidR="005730CA">
          <w:rPr>
            <w:webHidden/>
          </w:rPr>
        </w:r>
        <w:r w:rsidR="005730CA">
          <w:rPr>
            <w:webHidden/>
          </w:rPr>
          <w:fldChar w:fldCharType="separate"/>
        </w:r>
        <w:r w:rsidR="005730CA">
          <w:rPr>
            <w:webHidden/>
          </w:rPr>
          <w:t>35</w:t>
        </w:r>
        <w:r w:rsidR="005730CA">
          <w:rPr>
            <w:webHidden/>
          </w:rPr>
          <w:fldChar w:fldCharType="end"/>
        </w:r>
      </w:hyperlink>
    </w:p>
    <w:p w14:paraId="3375C958" w14:textId="1D9E6F32" w:rsidR="005730CA" w:rsidRDefault="00717347">
      <w:pPr>
        <w:pStyle w:val="TOC2"/>
        <w:rPr>
          <w:rFonts w:asciiTheme="minorHAnsi" w:eastAsiaTheme="minorEastAsia" w:hAnsiTheme="minorHAnsi" w:cstheme="minorBidi"/>
          <w:sz w:val="22"/>
          <w:szCs w:val="22"/>
          <w:lang w:val="en-US" w:eastAsia="en-US"/>
        </w:rPr>
      </w:pPr>
      <w:hyperlink w:anchor="_Toc138322171" w:history="1">
        <w:r w:rsidR="005730CA" w:rsidRPr="009A4095">
          <w:rPr>
            <w:rStyle w:val="Hyperlink"/>
          </w:rPr>
          <w:t>51.</w:t>
        </w:r>
        <w:r w:rsidR="005730CA">
          <w:rPr>
            <w:rFonts w:asciiTheme="minorHAnsi" w:eastAsiaTheme="minorEastAsia" w:hAnsiTheme="minorHAnsi" w:cstheme="minorBidi"/>
            <w:sz w:val="22"/>
            <w:szCs w:val="22"/>
            <w:lang w:val="en-US" w:eastAsia="en-US"/>
          </w:rPr>
          <w:tab/>
        </w:r>
        <w:r w:rsidR="005730CA" w:rsidRPr="009A4095">
          <w:rPr>
            <w:rStyle w:val="Hyperlink"/>
          </w:rPr>
          <w:t>Évaluation des propositions financières</w:t>
        </w:r>
        <w:r w:rsidR="005730CA">
          <w:rPr>
            <w:webHidden/>
          </w:rPr>
          <w:tab/>
        </w:r>
        <w:r w:rsidR="005730CA">
          <w:rPr>
            <w:webHidden/>
          </w:rPr>
          <w:fldChar w:fldCharType="begin"/>
        </w:r>
        <w:r w:rsidR="005730CA">
          <w:rPr>
            <w:webHidden/>
          </w:rPr>
          <w:instrText xml:space="preserve"> PAGEREF _Toc138322171 \h </w:instrText>
        </w:r>
        <w:r w:rsidR="005730CA">
          <w:rPr>
            <w:webHidden/>
          </w:rPr>
        </w:r>
        <w:r w:rsidR="005730CA">
          <w:rPr>
            <w:webHidden/>
          </w:rPr>
          <w:fldChar w:fldCharType="separate"/>
        </w:r>
        <w:r w:rsidR="005730CA">
          <w:rPr>
            <w:webHidden/>
          </w:rPr>
          <w:t>36</w:t>
        </w:r>
        <w:r w:rsidR="005730CA">
          <w:rPr>
            <w:webHidden/>
          </w:rPr>
          <w:fldChar w:fldCharType="end"/>
        </w:r>
      </w:hyperlink>
    </w:p>
    <w:p w14:paraId="48B9F9FA" w14:textId="2FD691B1" w:rsidR="005730CA" w:rsidRDefault="00717347">
      <w:pPr>
        <w:pStyle w:val="TOC2"/>
        <w:rPr>
          <w:rFonts w:asciiTheme="minorHAnsi" w:eastAsiaTheme="minorEastAsia" w:hAnsiTheme="minorHAnsi" w:cstheme="minorBidi"/>
          <w:sz w:val="22"/>
          <w:szCs w:val="22"/>
          <w:lang w:val="en-US" w:eastAsia="en-US"/>
        </w:rPr>
      </w:pPr>
      <w:hyperlink w:anchor="_Toc138322172" w:history="1">
        <w:r w:rsidR="005730CA" w:rsidRPr="009A4095">
          <w:rPr>
            <w:rStyle w:val="Hyperlink"/>
          </w:rPr>
          <w:t>52.</w:t>
        </w:r>
        <w:r w:rsidR="005730CA">
          <w:rPr>
            <w:rFonts w:asciiTheme="minorHAnsi" w:eastAsiaTheme="minorEastAsia" w:hAnsiTheme="minorHAnsi" w:cstheme="minorBidi"/>
            <w:sz w:val="22"/>
            <w:szCs w:val="22"/>
            <w:lang w:val="en-US" w:eastAsia="en-US"/>
          </w:rPr>
          <w:tab/>
        </w:r>
        <w:r w:rsidR="005730CA" w:rsidRPr="009A4095">
          <w:rPr>
            <w:rStyle w:val="Hyperlink"/>
          </w:rPr>
          <w:t>Proposition anormalement basse</w:t>
        </w:r>
        <w:r w:rsidR="005730CA">
          <w:rPr>
            <w:webHidden/>
          </w:rPr>
          <w:tab/>
        </w:r>
        <w:r w:rsidR="005730CA">
          <w:rPr>
            <w:webHidden/>
          </w:rPr>
          <w:fldChar w:fldCharType="begin"/>
        </w:r>
        <w:r w:rsidR="005730CA">
          <w:rPr>
            <w:webHidden/>
          </w:rPr>
          <w:instrText xml:space="preserve"> PAGEREF _Toc138322172 \h </w:instrText>
        </w:r>
        <w:r w:rsidR="005730CA">
          <w:rPr>
            <w:webHidden/>
          </w:rPr>
        </w:r>
        <w:r w:rsidR="005730CA">
          <w:rPr>
            <w:webHidden/>
          </w:rPr>
          <w:fldChar w:fldCharType="separate"/>
        </w:r>
        <w:r w:rsidR="005730CA">
          <w:rPr>
            <w:webHidden/>
          </w:rPr>
          <w:t>36</w:t>
        </w:r>
        <w:r w:rsidR="005730CA">
          <w:rPr>
            <w:webHidden/>
          </w:rPr>
          <w:fldChar w:fldCharType="end"/>
        </w:r>
      </w:hyperlink>
    </w:p>
    <w:p w14:paraId="21B7D0D3" w14:textId="7896DA56" w:rsidR="005730CA" w:rsidRDefault="00717347">
      <w:pPr>
        <w:pStyle w:val="TOC2"/>
        <w:rPr>
          <w:rFonts w:asciiTheme="minorHAnsi" w:eastAsiaTheme="minorEastAsia" w:hAnsiTheme="minorHAnsi" w:cstheme="minorBidi"/>
          <w:sz w:val="22"/>
          <w:szCs w:val="22"/>
          <w:lang w:val="en-US" w:eastAsia="en-US"/>
        </w:rPr>
      </w:pPr>
      <w:hyperlink w:anchor="_Toc138322173" w:history="1">
        <w:r w:rsidR="005730CA" w:rsidRPr="009A4095">
          <w:rPr>
            <w:rStyle w:val="Hyperlink"/>
          </w:rPr>
          <w:t>53.</w:t>
        </w:r>
        <w:r w:rsidR="005730CA">
          <w:rPr>
            <w:rFonts w:asciiTheme="minorHAnsi" w:eastAsiaTheme="minorEastAsia" w:hAnsiTheme="minorHAnsi" w:cstheme="minorBidi"/>
            <w:sz w:val="22"/>
            <w:szCs w:val="22"/>
            <w:lang w:val="en-US" w:eastAsia="en-US"/>
          </w:rPr>
          <w:tab/>
        </w:r>
        <w:r w:rsidR="005730CA" w:rsidRPr="009A4095">
          <w:rPr>
            <w:rStyle w:val="Hyperlink"/>
          </w:rPr>
          <w:t>Proposition déséquilibrée ou avec concentration de paiement au début</w:t>
        </w:r>
        <w:r w:rsidR="005730CA">
          <w:rPr>
            <w:webHidden/>
          </w:rPr>
          <w:tab/>
        </w:r>
        <w:r w:rsidR="005730CA">
          <w:rPr>
            <w:webHidden/>
          </w:rPr>
          <w:fldChar w:fldCharType="begin"/>
        </w:r>
        <w:r w:rsidR="005730CA">
          <w:rPr>
            <w:webHidden/>
          </w:rPr>
          <w:instrText xml:space="preserve"> PAGEREF _Toc138322173 \h </w:instrText>
        </w:r>
        <w:r w:rsidR="005730CA">
          <w:rPr>
            <w:webHidden/>
          </w:rPr>
        </w:r>
        <w:r w:rsidR="005730CA">
          <w:rPr>
            <w:webHidden/>
          </w:rPr>
          <w:fldChar w:fldCharType="separate"/>
        </w:r>
        <w:r w:rsidR="005730CA">
          <w:rPr>
            <w:webHidden/>
          </w:rPr>
          <w:t>37</w:t>
        </w:r>
        <w:r w:rsidR="005730CA">
          <w:rPr>
            <w:webHidden/>
          </w:rPr>
          <w:fldChar w:fldCharType="end"/>
        </w:r>
      </w:hyperlink>
    </w:p>
    <w:p w14:paraId="23D302CD" w14:textId="06E2A98D"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74" w:history="1">
        <w:r w:rsidR="005730CA" w:rsidRPr="009A4095">
          <w:rPr>
            <w:rStyle w:val="Hyperlink"/>
            <w:rFonts w:ascii="Times New Roman" w:hAnsi="Times New Roman"/>
            <w:noProof/>
          </w:rPr>
          <w:t>M. Deuxième Etape - Evaluation combinée des Parties techniques et financières</w:t>
        </w:r>
        <w:r w:rsidR="005730CA">
          <w:rPr>
            <w:noProof/>
            <w:webHidden/>
          </w:rPr>
          <w:tab/>
        </w:r>
        <w:r w:rsidR="005730CA">
          <w:rPr>
            <w:noProof/>
            <w:webHidden/>
          </w:rPr>
          <w:fldChar w:fldCharType="begin"/>
        </w:r>
        <w:r w:rsidR="005730CA">
          <w:rPr>
            <w:noProof/>
            <w:webHidden/>
          </w:rPr>
          <w:instrText xml:space="preserve"> PAGEREF _Toc138322174 \h </w:instrText>
        </w:r>
        <w:r w:rsidR="005730CA">
          <w:rPr>
            <w:noProof/>
            <w:webHidden/>
          </w:rPr>
        </w:r>
        <w:r w:rsidR="005730CA">
          <w:rPr>
            <w:noProof/>
            <w:webHidden/>
          </w:rPr>
          <w:fldChar w:fldCharType="separate"/>
        </w:r>
        <w:r w:rsidR="005730CA">
          <w:rPr>
            <w:noProof/>
            <w:webHidden/>
          </w:rPr>
          <w:t>37</w:t>
        </w:r>
        <w:r w:rsidR="005730CA">
          <w:rPr>
            <w:noProof/>
            <w:webHidden/>
          </w:rPr>
          <w:fldChar w:fldCharType="end"/>
        </w:r>
      </w:hyperlink>
    </w:p>
    <w:p w14:paraId="711F2545" w14:textId="1BB51A14" w:rsidR="005730CA" w:rsidRDefault="00717347">
      <w:pPr>
        <w:pStyle w:val="TOC2"/>
        <w:rPr>
          <w:rFonts w:asciiTheme="minorHAnsi" w:eastAsiaTheme="minorEastAsia" w:hAnsiTheme="minorHAnsi" w:cstheme="minorBidi"/>
          <w:sz w:val="22"/>
          <w:szCs w:val="22"/>
          <w:lang w:val="en-US" w:eastAsia="en-US"/>
        </w:rPr>
      </w:pPr>
      <w:hyperlink w:anchor="_Toc138322175" w:history="1">
        <w:r w:rsidR="005730CA" w:rsidRPr="009A4095">
          <w:rPr>
            <w:rStyle w:val="Hyperlink"/>
          </w:rPr>
          <w:t>54.</w:t>
        </w:r>
        <w:r w:rsidR="005730CA">
          <w:rPr>
            <w:rFonts w:asciiTheme="minorHAnsi" w:eastAsiaTheme="minorEastAsia" w:hAnsiTheme="minorHAnsi" w:cstheme="minorBidi"/>
            <w:sz w:val="22"/>
            <w:szCs w:val="22"/>
            <w:lang w:val="en-US" w:eastAsia="en-US"/>
          </w:rPr>
          <w:tab/>
        </w:r>
        <w:r w:rsidR="005730CA" w:rsidRPr="009A4095">
          <w:rPr>
            <w:rStyle w:val="Hyperlink"/>
          </w:rPr>
          <w:t>Evaluation combinée des Parties technique et financière</w:t>
        </w:r>
        <w:r w:rsidR="005730CA">
          <w:rPr>
            <w:webHidden/>
          </w:rPr>
          <w:tab/>
        </w:r>
        <w:r w:rsidR="005730CA">
          <w:rPr>
            <w:webHidden/>
          </w:rPr>
          <w:fldChar w:fldCharType="begin"/>
        </w:r>
        <w:r w:rsidR="005730CA">
          <w:rPr>
            <w:webHidden/>
          </w:rPr>
          <w:instrText xml:space="preserve"> PAGEREF _Toc138322175 \h </w:instrText>
        </w:r>
        <w:r w:rsidR="005730CA">
          <w:rPr>
            <w:webHidden/>
          </w:rPr>
        </w:r>
        <w:r w:rsidR="005730CA">
          <w:rPr>
            <w:webHidden/>
          </w:rPr>
          <w:fldChar w:fldCharType="separate"/>
        </w:r>
        <w:r w:rsidR="005730CA">
          <w:rPr>
            <w:webHidden/>
          </w:rPr>
          <w:t>37</w:t>
        </w:r>
        <w:r w:rsidR="005730CA">
          <w:rPr>
            <w:webHidden/>
          </w:rPr>
          <w:fldChar w:fldCharType="end"/>
        </w:r>
      </w:hyperlink>
    </w:p>
    <w:p w14:paraId="52E5CE1D" w14:textId="7177331C" w:rsidR="005730CA" w:rsidRDefault="00717347">
      <w:pPr>
        <w:pStyle w:val="TOC2"/>
        <w:rPr>
          <w:rFonts w:asciiTheme="minorHAnsi" w:eastAsiaTheme="minorEastAsia" w:hAnsiTheme="minorHAnsi" w:cstheme="minorBidi"/>
          <w:sz w:val="22"/>
          <w:szCs w:val="22"/>
          <w:lang w:val="en-US" w:eastAsia="en-US"/>
        </w:rPr>
      </w:pPr>
      <w:hyperlink w:anchor="_Toc138322176" w:history="1">
        <w:r w:rsidR="005730CA" w:rsidRPr="009A4095">
          <w:rPr>
            <w:rStyle w:val="Hyperlink"/>
          </w:rPr>
          <w:t>55.</w:t>
        </w:r>
        <w:r w:rsidR="005730CA">
          <w:rPr>
            <w:rFonts w:asciiTheme="minorHAnsi" w:eastAsiaTheme="minorEastAsia" w:hAnsiTheme="minorHAnsi" w:cstheme="minorBidi"/>
            <w:sz w:val="22"/>
            <w:szCs w:val="22"/>
            <w:lang w:val="en-US" w:eastAsia="en-US"/>
          </w:rPr>
          <w:tab/>
        </w:r>
        <w:r w:rsidR="005730CA" w:rsidRPr="009A4095">
          <w:rPr>
            <w:rStyle w:val="Hyperlink"/>
          </w:rPr>
          <w:t>Meilleure Offre Finale (MOF)</w:t>
        </w:r>
        <w:r w:rsidR="005730CA">
          <w:rPr>
            <w:webHidden/>
          </w:rPr>
          <w:tab/>
        </w:r>
        <w:r w:rsidR="005730CA">
          <w:rPr>
            <w:webHidden/>
          </w:rPr>
          <w:fldChar w:fldCharType="begin"/>
        </w:r>
        <w:r w:rsidR="005730CA">
          <w:rPr>
            <w:webHidden/>
          </w:rPr>
          <w:instrText xml:space="preserve"> PAGEREF _Toc138322176 \h </w:instrText>
        </w:r>
        <w:r w:rsidR="005730CA">
          <w:rPr>
            <w:webHidden/>
          </w:rPr>
        </w:r>
        <w:r w:rsidR="005730CA">
          <w:rPr>
            <w:webHidden/>
          </w:rPr>
          <w:fldChar w:fldCharType="separate"/>
        </w:r>
        <w:r w:rsidR="005730CA">
          <w:rPr>
            <w:webHidden/>
          </w:rPr>
          <w:t>37</w:t>
        </w:r>
        <w:r w:rsidR="005730CA">
          <w:rPr>
            <w:webHidden/>
          </w:rPr>
          <w:fldChar w:fldCharType="end"/>
        </w:r>
      </w:hyperlink>
    </w:p>
    <w:p w14:paraId="552106BA" w14:textId="146FCA10" w:rsidR="005730CA" w:rsidRDefault="00717347">
      <w:pPr>
        <w:pStyle w:val="TOC2"/>
        <w:rPr>
          <w:rFonts w:asciiTheme="minorHAnsi" w:eastAsiaTheme="minorEastAsia" w:hAnsiTheme="minorHAnsi" w:cstheme="minorBidi"/>
          <w:sz w:val="22"/>
          <w:szCs w:val="22"/>
          <w:lang w:val="en-US" w:eastAsia="en-US"/>
        </w:rPr>
      </w:pPr>
      <w:hyperlink w:anchor="_Toc138322177" w:history="1">
        <w:r w:rsidR="005730CA" w:rsidRPr="009A4095">
          <w:rPr>
            <w:rStyle w:val="Hyperlink"/>
          </w:rPr>
          <w:t>56.</w:t>
        </w:r>
        <w:r w:rsidR="005730CA">
          <w:rPr>
            <w:rFonts w:asciiTheme="minorHAnsi" w:eastAsiaTheme="minorEastAsia" w:hAnsiTheme="minorHAnsi" w:cstheme="minorBidi"/>
            <w:sz w:val="22"/>
            <w:szCs w:val="22"/>
            <w:lang w:val="en-US" w:eastAsia="en-US"/>
          </w:rPr>
          <w:tab/>
        </w:r>
        <w:r w:rsidR="005730CA" w:rsidRPr="009A4095">
          <w:rPr>
            <w:rStyle w:val="Hyperlink"/>
          </w:rPr>
          <w:t>Proposition la plus Avantageuse</w:t>
        </w:r>
        <w:r w:rsidR="005730CA">
          <w:rPr>
            <w:webHidden/>
          </w:rPr>
          <w:tab/>
        </w:r>
        <w:r w:rsidR="005730CA">
          <w:rPr>
            <w:webHidden/>
          </w:rPr>
          <w:fldChar w:fldCharType="begin"/>
        </w:r>
        <w:r w:rsidR="005730CA">
          <w:rPr>
            <w:webHidden/>
          </w:rPr>
          <w:instrText xml:space="preserve"> PAGEREF _Toc138322177 \h </w:instrText>
        </w:r>
        <w:r w:rsidR="005730CA">
          <w:rPr>
            <w:webHidden/>
          </w:rPr>
        </w:r>
        <w:r w:rsidR="005730CA">
          <w:rPr>
            <w:webHidden/>
          </w:rPr>
          <w:fldChar w:fldCharType="separate"/>
        </w:r>
        <w:r w:rsidR="005730CA">
          <w:rPr>
            <w:webHidden/>
          </w:rPr>
          <w:t>37</w:t>
        </w:r>
        <w:r w:rsidR="005730CA">
          <w:rPr>
            <w:webHidden/>
          </w:rPr>
          <w:fldChar w:fldCharType="end"/>
        </w:r>
      </w:hyperlink>
    </w:p>
    <w:p w14:paraId="6F0BDF64" w14:textId="10991B59" w:rsidR="005730CA" w:rsidRDefault="00717347">
      <w:pPr>
        <w:pStyle w:val="TOC2"/>
        <w:rPr>
          <w:rFonts w:asciiTheme="minorHAnsi" w:eastAsiaTheme="minorEastAsia" w:hAnsiTheme="minorHAnsi" w:cstheme="minorBidi"/>
          <w:sz w:val="22"/>
          <w:szCs w:val="22"/>
          <w:lang w:val="en-US" w:eastAsia="en-US"/>
        </w:rPr>
      </w:pPr>
      <w:hyperlink w:anchor="_Toc138322178" w:history="1">
        <w:r w:rsidR="005730CA" w:rsidRPr="009A4095">
          <w:rPr>
            <w:rStyle w:val="Hyperlink"/>
          </w:rPr>
          <w:t>57.</w:t>
        </w:r>
        <w:r w:rsidR="005730CA">
          <w:rPr>
            <w:rFonts w:asciiTheme="minorHAnsi" w:eastAsiaTheme="minorEastAsia" w:hAnsiTheme="minorHAnsi" w:cstheme="minorBidi"/>
            <w:sz w:val="22"/>
            <w:szCs w:val="22"/>
            <w:lang w:val="en-US" w:eastAsia="en-US"/>
          </w:rPr>
          <w:tab/>
        </w:r>
        <w:r w:rsidR="005730CA" w:rsidRPr="009A4095">
          <w:rPr>
            <w:rStyle w:val="Hyperlink"/>
          </w:rPr>
          <w:t>Négociations</w:t>
        </w:r>
        <w:r w:rsidR="005730CA">
          <w:rPr>
            <w:webHidden/>
          </w:rPr>
          <w:tab/>
        </w:r>
        <w:r w:rsidR="005730CA">
          <w:rPr>
            <w:webHidden/>
          </w:rPr>
          <w:fldChar w:fldCharType="begin"/>
        </w:r>
        <w:r w:rsidR="005730CA">
          <w:rPr>
            <w:webHidden/>
          </w:rPr>
          <w:instrText xml:space="preserve"> PAGEREF _Toc138322178 \h </w:instrText>
        </w:r>
        <w:r w:rsidR="005730CA">
          <w:rPr>
            <w:webHidden/>
          </w:rPr>
        </w:r>
        <w:r w:rsidR="005730CA">
          <w:rPr>
            <w:webHidden/>
          </w:rPr>
          <w:fldChar w:fldCharType="separate"/>
        </w:r>
        <w:r w:rsidR="005730CA">
          <w:rPr>
            <w:webHidden/>
          </w:rPr>
          <w:t>38</w:t>
        </w:r>
        <w:r w:rsidR="005730CA">
          <w:rPr>
            <w:webHidden/>
          </w:rPr>
          <w:fldChar w:fldCharType="end"/>
        </w:r>
      </w:hyperlink>
    </w:p>
    <w:p w14:paraId="3585E6A8" w14:textId="2A849136" w:rsidR="005730CA" w:rsidRDefault="00717347">
      <w:pPr>
        <w:pStyle w:val="TOC2"/>
        <w:rPr>
          <w:rFonts w:asciiTheme="minorHAnsi" w:eastAsiaTheme="minorEastAsia" w:hAnsiTheme="minorHAnsi" w:cstheme="minorBidi"/>
          <w:sz w:val="22"/>
          <w:szCs w:val="22"/>
          <w:lang w:val="en-US" w:eastAsia="en-US"/>
        </w:rPr>
      </w:pPr>
      <w:hyperlink w:anchor="_Toc138322179" w:history="1">
        <w:r w:rsidR="005730CA" w:rsidRPr="009A4095">
          <w:rPr>
            <w:rStyle w:val="Hyperlink"/>
          </w:rPr>
          <w:t>58.</w:t>
        </w:r>
        <w:r w:rsidR="005730CA">
          <w:rPr>
            <w:rFonts w:asciiTheme="minorHAnsi" w:eastAsiaTheme="minorEastAsia" w:hAnsiTheme="minorHAnsi" w:cstheme="minorBidi"/>
            <w:sz w:val="22"/>
            <w:szCs w:val="22"/>
            <w:lang w:val="en-US" w:eastAsia="en-US"/>
          </w:rPr>
          <w:tab/>
        </w:r>
        <w:r w:rsidR="005730CA" w:rsidRPr="009A4095">
          <w:rPr>
            <w:rStyle w:val="Hyperlink"/>
          </w:rPr>
          <w:t>Droit du Maître d’Ouvrage d’accepter l’une quelconque des Propositions et de rejeter une ou toutes les Propositions</w:t>
        </w:r>
        <w:r w:rsidR="005730CA">
          <w:rPr>
            <w:webHidden/>
          </w:rPr>
          <w:tab/>
        </w:r>
        <w:r w:rsidR="005730CA">
          <w:rPr>
            <w:webHidden/>
          </w:rPr>
          <w:fldChar w:fldCharType="begin"/>
        </w:r>
        <w:r w:rsidR="005730CA">
          <w:rPr>
            <w:webHidden/>
          </w:rPr>
          <w:instrText xml:space="preserve"> PAGEREF _Toc138322179 \h </w:instrText>
        </w:r>
        <w:r w:rsidR="005730CA">
          <w:rPr>
            <w:webHidden/>
          </w:rPr>
        </w:r>
        <w:r w:rsidR="005730CA">
          <w:rPr>
            <w:webHidden/>
          </w:rPr>
          <w:fldChar w:fldCharType="separate"/>
        </w:r>
        <w:r w:rsidR="005730CA">
          <w:rPr>
            <w:webHidden/>
          </w:rPr>
          <w:t>38</w:t>
        </w:r>
        <w:r w:rsidR="005730CA">
          <w:rPr>
            <w:webHidden/>
          </w:rPr>
          <w:fldChar w:fldCharType="end"/>
        </w:r>
      </w:hyperlink>
    </w:p>
    <w:p w14:paraId="6CEE8116" w14:textId="620917B7" w:rsidR="005730CA" w:rsidRDefault="00717347">
      <w:pPr>
        <w:pStyle w:val="TOC2"/>
        <w:rPr>
          <w:rFonts w:asciiTheme="minorHAnsi" w:eastAsiaTheme="minorEastAsia" w:hAnsiTheme="minorHAnsi" w:cstheme="minorBidi"/>
          <w:sz w:val="22"/>
          <w:szCs w:val="22"/>
          <w:lang w:val="en-US" w:eastAsia="en-US"/>
        </w:rPr>
      </w:pPr>
      <w:hyperlink w:anchor="_Toc138322180" w:history="1">
        <w:r w:rsidR="005730CA" w:rsidRPr="009A4095">
          <w:rPr>
            <w:rStyle w:val="Hyperlink"/>
          </w:rPr>
          <w:t>59.</w:t>
        </w:r>
        <w:r w:rsidR="005730CA">
          <w:rPr>
            <w:rFonts w:asciiTheme="minorHAnsi" w:eastAsiaTheme="minorEastAsia" w:hAnsiTheme="minorHAnsi" w:cstheme="minorBidi"/>
            <w:sz w:val="22"/>
            <w:szCs w:val="22"/>
            <w:lang w:val="en-US" w:eastAsia="en-US"/>
          </w:rPr>
          <w:tab/>
        </w:r>
        <w:r w:rsidR="005730CA" w:rsidRPr="009A4095">
          <w:rPr>
            <w:rStyle w:val="Hyperlink"/>
          </w:rPr>
          <w:t>Période d’Attente</w:t>
        </w:r>
        <w:r w:rsidR="005730CA">
          <w:rPr>
            <w:webHidden/>
          </w:rPr>
          <w:tab/>
        </w:r>
        <w:r w:rsidR="005730CA">
          <w:rPr>
            <w:webHidden/>
          </w:rPr>
          <w:fldChar w:fldCharType="begin"/>
        </w:r>
        <w:r w:rsidR="005730CA">
          <w:rPr>
            <w:webHidden/>
          </w:rPr>
          <w:instrText xml:space="preserve"> PAGEREF _Toc138322180 \h </w:instrText>
        </w:r>
        <w:r w:rsidR="005730CA">
          <w:rPr>
            <w:webHidden/>
          </w:rPr>
        </w:r>
        <w:r w:rsidR="005730CA">
          <w:rPr>
            <w:webHidden/>
          </w:rPr>
          <w:fldChar w:fldCharType="separate"/>
        </w:r>
        <w:r w:rsidR="005730CA">
          <w:rPr>
            <w:webHidden/>
          </w:rPr>
          <w:t>38</w:t>
        </w:r>
        <w:r w:rsidR="005730CA">
          <w:rPr>
            <w:webHidden/>
          </w:rPr>
          <w:fldChar w:fldCharType="end"/>
        </w:r>
      </w:hyperlink>
    </w:p>
    <w:p w14:paraId="14DB22D4" w14:textId="3322F1AD" w:rsidR="005730CA" w:rsidRDefault="00717347">
      <w:pPr>
        <w:pStyle w:val="TOC2"/>
        <w:rPr>
          <w:rFonts w:asciiTheme="minorHAnsi" w:eastAsiaTheme="minorEastAsia" w:hAnsiTheme="minorHAnsi" w:cstheme="minorBidi"/>
          <w:sz w:val="22"/>
          <w:szCs w:val="22"/>
          <w:lang w:val="en-US" w:eastAsia="en-US"/>
        </w:rPr>
      </w:pPr>
      <w:hyperlink w:anchor="_Toc138322181" w:history="1">
        <w:r w:rsidR="005730CA" w:rsidRPr="009A4095">
          <w:rPr>
            <w:rStyle w:val="Hyperlink"/>
          </w:rPr>
          <w:t>60.</w:t>
        </w:r>
        <w:r w:rsidR="005730CA">
          <w:rPr>
            <w:rFonts w:asciiTheme="minorHAnsi" w:eastAsiaTheme="minorEastAsia" w:hAnsiTheme="minorHAnsi" w:cstheme="minorBidi"/>
            <w:sz w:val="22"/>
            <w:szCs w:val="22"/>
            <w:lang w:val="en-US" w:eastAsia="en-US"/>
          </w:rPr>
          <w:tab/>
        </w:r>
        <w:r w:rsidR="005730CA" w:rsidRPr="009A4095">
          <w:rPr>
            <w:rStyle w:val="Hyperlink"/>
          </w:rPr>
          <w:t>Notification de l’Intention d’Attribution</w:t>
        </w:r>
        <w:r w:rsidR="005730CA">
          <w:rPr>
            <w:webHidden/>
          </w:rPr>
          <w:tab/>
        </w:r>
        <w:r w:rsidR="005730CA">
          <w:rPr>
            <w:webHidden/>
          </w:rPr>
          <w:fldChar w:fldCharType="begin"/>
        </w:r>
        <w:r w:rsidR="005730CA">
          <w:rPr>
            <w:webHidden/>
          </w:rPr>
          <w:instrText xml:space="preserve"> PAGEREF _Toc138322181 \h </w:instrText>
        </w:r>
        <w:r w:rsidR="005730CA">
          <w:rPr>
            <w:webHidden/>
          </w:rPr>
        </w:r>
        <w:r w:rsidR="005730CA">
          <w:rPr>
            <w:webHidden/>
          </w:rPr>
          <w:fldChar w:fldCharType="separate"/>
        </w:r>
        <w:r w:rsidR="005730CA">
          <w:rPr>
            <w:webHidden/>
          </w:rPr>
          <w:t>38</w:t>
        </w:r>
        <w:r w:rsidR="005730CA">
          <w:rPr>
            <w:webHidden/>
          </w:rPr>
          <w:fldChar w:fldCharType="end"/>
        </w:r>
      </w:hyperlink>
    </w:p>
    <w:p w14:paraId="35D3DFFB" w14:textId="56607CE3"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82" w:history="1">
        <w:r w:rsidR="005730CA" w:rsidRPr="009A4095">
          <w:rPr>
            <w:rStyle w:val="Hyperlink"/>
            <w:rFonts w:ascii="Times New Roman" w:hAnsi="Times New Roman"/>
            <w:noProof/>
          </w:rPr>
          <w:t>N. Attribution du marché</w:t>
        </w:r>
        <w:r w:rsidR="005730CA">
          <w:rPr>
            <w:noProof/>
            <w:webHidden/>
          </w:rPr>
          <w:tab/>
        </w:r>
        <w:r w:rsidR="005730CA">
          <w:rPr>
            <w:noProof/>
            <w:webHidden/>
          </w:rPr>
          <w:fldChar w:fldCharType="begin"/>
        </w:r>
        <w:r w:rsidR="005730CA">
          <w:rPr>
            <w:noProof/>
            <w:webHidden/>
          </w:rPr>
          <w:instrText xml:space="preserve"> PAGEREF _Toc138322182 \h </w:instrText>
        </w:r>
        <w:r w:rsidR="005730CA">
          <w:rPr>
            <w:noProof/>
            <w:webHidden/>
          </w:rPr>
        </w:r>
        <w:r w:rsidR="005730CA">
          <w:rPr>
            <w:noProof/>
            <w:webHidden/>
          </w:rPr>
          <w:fldChar w:fldCharType="separate"/>
        </w:r>
        <w:r w:rsidR="005730CA">
          <w:rPr>
            <w:noProof/>
            <w:webHidden/>
          </w:rPr>
          <w:t>39</w:t>
        </w:r>
        <w:r w:rsidR="005730CA">
          <w:rPr>
            <w:noProof/>
            <w:webHidden/>
          </w:rPr>
          <w:fldChar w:fldCharType="end"/>
        </w:r>
      </w:hyperlink>
    </w:p>
    <w:p w14:paraId="1C44662B" w14:textId="51393075" w:rsidR="005730CA" w:rsidRDefault="00717347">
      <w:pPr>
        <w:pStyle w:val="TOC2"/>
        <w:rPr>
          <w:rFonts w:asciiTheme="minorHAnsi" w:eastAsiaTheme="minorEastAsia" w:hAnsiTheme="minorHAnsi" w:cstheme="minorBidi"/>
          <w:sz w:val="22"/>
          <w:szCs w:val="22"/>
          <w:lang w:val="en-US" w:eastAsia="en-US"/>
        </w:rPr>
      </w:pPr>
      <w:hyperlink w:anchor="_Toc138322183" w:history="1">
        <w:r w:rsidR="005730CA" w:rsidRPr="009A4095">
          <w:rPr>
            <w:rStyle w:val="Hyperlink"/>
          </w:rPr>
          <w:t>61.</w:t>
        </w:r>
        <w:r w:rsidR="005730CA">
          <w:rPr>
            <w:rFonts w:asciiTheme="minorHAnsi" w:eastAsiaTheme="minorEastAsia" w:hAnsiTheme="minorHAnsi" w:cstheme="minorBidi"/>
            <w:sz w:val="22"/>
            <w:szCs w:val="22"/>
            <w:lang w:val="en-US" w:eastAsia="en-US"/>
          </w:rPr>
          <w:tab/>
        </w:r>
        <w:r w:rsidR="005730CA" w:rsidRPr="009A4095">
          <w:rPr>
            <w:rStyle w:val="Hyperlink"/>
          </w:rPr>
          <w:t>Critères d’Attribution</w:t>
        </w:r>
        <w:r w:rsidR="005730CA">
          <w:rPr>
            <w:webHidden/>
          </w:rPr>
          <w:tab/>
        </w:r>
        <w:r w:rsidR="005730CA">
          <w:rPr>
            <w:webHidden/>
          </w:rPr>
          <w:fldChar w:fldCharType="begin"/>
        </w:r>
        <w:r w:rsidR="005730CA">
          <w:rPr>
            <w:webHidden/>
          </w:rPr>
          <w:instrText xml:space="preserve"> PAGEREF _Toc138322183 \h </w:instrText>
        </w:r>
        <w:r w:rsidR="005730CA">
          <w:rPr>
            <w:webHidden/>
          </w:rPr>
        </w:r>
        <w:r w:rsidR="005730CA">
          <w:rPr>
            <w:webHidden/>
          </w:rPr>
          <w:fldChar w:fldCharType="separate"/>
        </w:r>
        <w:r w:rsidR="005730CA">
          <w:rPr>
            <w:webHidden/>
          </w:rPr>
          <w:t>39</w:t>
        </w:r>
        <w:r w:rsidR="005730CA">
          <w:rPr>
            <w:webHidden/>
          </w:rPr>
          <w:fldChar w:fldCharType="end"/>
        </w:r>
      </w:hyperlink>
    </w:p>
    <w:p w14:paraId="07104C20" w14:textId="63DFA4E4" w:rsidR="005730CA" w:rsidRDefault="00717347">
      <w:pPr>
        <w:pStyle w:val="TOC2"/>
        <w:rPr>
          <w:rFonts w:asciiTheme="minorHAnsi" w:eastAsiaTheme="minorEastAsia" w:hAnsiTheme="minorHAnsi" w:cstheme="minorBidi"/>
          <w:sz w:val="22"/>
          <w:szCs w:val="22"/>
          <w:lang w:val="en-US" w:eastAsia="en-US"/>
        </w:rPr>
      </w:pPr>
      <w:hyperlink w:anchor="_Toc138322184" w:history="1">
        <w:r w:rsidR="005730CA" w:rsidRPr="009A4095">
          <w:rPr>
            <w:rStyle w:val="Hyperlink"/>
          </w:rPr>
          <w:t>62.</w:t>
        </w:r>
        <w:r w:rsidR="005730CA">
          <w:rPr>
            <w:rFonts w:asciiTheme="minorHAnsi" w:eastAsiaTheme="minorEastAsia" w:hAnsiTheme="minorHAnsi" w:cstheme="minorBidi"/>
            <w:sz w:val="22"/>
            <w:szCs w:val="22"/>
            <w:lang w:val="en-US" w:eastAsia="en-US"/>
          </w:rPr>
          <w:tab/>
        </w:r>
        <w:r w:rsidR="005730CA" w:rsidRPr="009A4095">
          <w:rPr>
            <w:rStyle w:val="Hyperlink"/>
          </w:rPr>
          <w:t>Notification de l’Attribution du Marché</w:t>
        </w:r>
        <w:r w:rsidR="005730CA">
          <w:rPr>
            <w:webHidden/>
          </w:rPr>
          <w:tab/>
        </w:r>
        <w:r w:rsidR="005730CA">
          <w:rPr>
            <w:webHidden/>
          </w:rPr>
          <w:fldChar w:fldCharType="begin"/>
        </w:r>
        <w:r w:rsidR="005730CA">
          <w:rPr>
            <w:webHidden/>
          </w:rPr>
          <w:instrText xml:space="preserve"> PAGEREF _Toc138322184 \h </w:instrText>
        </w:r>
        <w:r w:rsidR="005730CA">
          <w:rPr>
            <w:webHidden/>
          </w:rPr>
        </w:r>
        <w:r w:rsidR="005730CA">
          <w:rPr>
            <w:webHidden/>
          </w:rPr>
          <w:fldChar w:fldCharType="separate"/>
        </w:r>
        <w:r w:rsidR="005730CA">
          <w:rPr>
            <w:webHidden/>
          </w:rPr>
          <w:t>39</w:t>
        </w:r>
        <w:r w:rsidR="005730CA">
          <w:rPr>
            <w:webHidden/>
          </w:rPr>
          <w:fldChar w:fldCharType="end"/>
        </w:r>
      </w:hyperlink>
    </w:p>
    <w:p w14:paraId="17452C90" w14:textId="3041A41F" w:rsidR="005730CA" w:rsidRDefault="00717347">
      <w:pPr>
        <w:pStyle w:val="TOC2"/>
        <w:rPr>
          <w:rFonts w:asciiTheme="minorHAnsi" w:eastAsiaTheme="minorEastAsia" w:hAnsiTheme="minorHAnsi" w:cstheme="minorBidi"/>
          <w:sz w:val="22"/>
          <w:szCs w:val="22"/>
          <w:lang w:val="en-US" w:eastAsia="en-US"/>
        </w:rPr>
      </w:pPr>
      <w:hyperlink w:anchor="_Toc138322185" w:history="1">
        <w:r w:rsidR="005730CA" w:rsidRPr="009A4095">
          <w:rPr>
            <w:rStyle w:val="Hyperlink"/>
          </w:rPr>
          <w:t>63.</w:t>
        </w:r>
        <w:r w:rsidR="005730CA">
          <w:rPr>
            <w:rFonts w:asciiTheme="minorHAnsi" w:eastAsiaTheme="minorEastAsia" w:hAnsiTheme="minorHAnsi" w:cstheme="minorBidi"/>
            <w:sz w:val="22"/>
            <w:szCs w:val="22"/>
            <w:lang w:val="en-US" w:eastAsia="en-US"/>
          </w:rPr>
          <w:tab/>
        </w:r>
        <w:r w:rsidR="005730CA" w:rsidRPr="009A4095">
          <w:rPr>
            <w:rStyle w:val="Hyperlink"/>
          </w:rPr>
          <w:t>Débriefing par le Maître d’Ouvrage</w:t>
        </w:r>
        <w:r w:rsidR="005730CA">
          <w:rPr>
            <w:webHidden/>
          </w:rPr>
          <w:tab/>
        </w:r>
        <w:r w:rsidR="005730CA">
          <w:rPr>
            <w:webHidden/>
          </w:rPr>
          <w:fldChar w:fldCharType="begin"/>
        </w:r>
        <w:r w:rsidR="005730CA">
          <w:rPr>
            <w:webHidden/>
          </w:rPr>
          <w:instrText xml:space="preserve"> PAGEREF _Toc138322185 \h </w:instrText>
        </w:r>
        <w:r w:rsidR="005730CA">
          <w:rPr>
            <w:webHidden/>
          </w:rPr>
        </w:r>
        <w:r w:rsidR="005730CA">
          <w:rPr>
            <w:webHidden/>
          </w:rPr>
          <w:fldChar w:fldCharType="separate"/>
        </w:r>
        <w:r w:rsidR="005730CA">
          <w:rPr>
            <w:webHidden/>
          </w:rPr>
          <w:t>40</w:t>
        </w:r>
        <w:r w:rsidR="005730CA">
          <w:rPr>
            <w:webHidden/>
          </w:rPr>
          <w:fldChar w:fldCharType="end"/>
        </w:r>
      </w:hyperlink>
    </w:p>
    <w:p w14:paraId="53CB47FC" w14:textId="5F4F9941" w:rsidR="005730CA" w:rsidRDefault="00717347">
      <w:pPr>
        <w:pStyle w:val="TOC2"/>
        <w:rPr>
          <w:rFonts w:asciiTheme="minorHAnsi" w:eastAsiaTheme="minorEastAsia" w:hAnsiTheme="minorHAnsi" w:cstheme="minorBidi"/>
          <w:sz w:val="22"/>
          <w:szCs w:val="22"/>
          <w:lang w:val="en-US" w:eastAsia="en-US"/>
        </w:rPr>
      </w:pPr>
      <w:hyperlink w:anchor="_Toc138322186" w:history="1">
        <w:r w:rsidR="005730CA" w:rsidRPr="009A4095">
          <w:rPr>
            <w:rStyle w:val="Hyperlink"/>
          </w:rPr>
          <w:t>64.</w:t>
        </w:r>
        <w:r w:rsidR="005730CA">
          <w:rPr>
            <w:rFonts w:asciiTheme="minorHAnsi" w:eastAsiaTheme="minorEastAsia" w:hAnsiTheme="minorHAnsi" w:cstheme="minorBidi"/>
            <w:sz w:val="22"/>
            <w:szCs w:val="22"/>
            <w:lang w:val="en-US" w:eastAsia="en-US"/>
          </w:rPr>
          <w:tab/>
        </w:r>
        <w:r w:rsidR="005730CA" w:rsidRPr="009A4095">
          <w:rPr>
            <w:rStyle w:val="Hyperlink"/>
          </w:rPr>
          <w:t>Signature du Marché</w:t>
        </w:r>
        <w:r w:rsidR="005730CA">
          <w:rPr>
            <w:webHidden/>
          </w:rPr>
          <w:tab/>
        </w:r>
        <w:r w:rsidR="005730CA">
          <w:rPr>
            <w:webHidden/>
          </w:rPr>
          <w:fldChar w:fldCharType="begin"/>
        </w:r>
        <w:r w:rsidR="005730CA">
          <w:rPr>
            <w:webHidden/>
          </w:rPr>
          <w:instrText xml:space="preserve"> PAGEREF _Toc138322186 \h </w:instrText>
        </w:r>
        <w:r w:rsidR="005730CA">
          <w:rPr>
            <w:webHidden/>
          </w:rPr>
        </w:r>
        <w:r w:rsidR="005730CA">
          <w:rPr>
            <w:webHidden/>
          </w:rPr>
          <w:fldChar w:fldCharType="separate"/>
        </w:r>
        <w:r w:rsidR="005730CA">
          <w:rPr>
            <w:webHidden/>
          </w:rPr>
          <w:t>40</w:t>
        </w:r>
        <w:r w:rsidR="005730CA">
          <w:rPr>
            <w:webHidden/>
          </w:rPr>
          <w:fldChar w:fldCharType="end"/>
        </w:r>
      </w:hyperlink>
    </w:p>
    <w:p w14:paraId="389566D0" w14:textId="10D318C9" w:rsidR="005730CA" w:rsidRDefault="00717347">
      <w:pPr>
        <w:pStyle w:val="TOC2"/>
        <w:rPr>
          <w:rFonts w:asciiTheme="minorHAnsi" w:eastAsiaTheme="minorEastAsia" w:hAnsiTheme="minorHAnsi" w:cstheme="minorBidi"/>
          <w:sz w:val="22"/>
          <w:szCs w:val="22"/>
          <w:lang w:val="en-US" w:eastAsia="en-US"/>
        </w:rPr>
      </w:pPr>
      <w:hyperlink w:anchor="_Toc138322187" w:history="1">
        <w:r w:rsidR="005730CA" w:rsidRPr="009A4095">
          <w:rPr>
            <w:rStyle w:val="Hyperlink"/>
          </w:rPr>
          <w:t>65.</w:t>
        </w:r>
        <w:r w:rsidR="005730CA">
          <w:rPr>
            <w:rFonts w:asciiTheme="minorHAnsi" w:eastAsiaTheme="minorEastAsia" w:hAnsiTheme="minorHAnsi" w:cstheme="minorBidi"/>
            <w:sz w:val="22"/>
            <w:szCs w:val="22"/>
            <w:lang w:val="en-US" w:eastAsia="en-US"/>
          </w:rPr>
          <w:tab/>
        </w:r>
        <w:r w:rsidR="005730CA" w:rsidRPr="009A4095">
          <w:rPr>
            <w:rStyle w:val="Hyperlink"/>
          </w:rPr>
          <w:t>Garantie de Bonne Exécution</w:t>
        </w:r>
        <w:r w:rsidR="005730CA">
          <w:rPr>
            <w:webHidden/>
          </w:rPr>
          <w:tab/>
        </w:r>
        <w:r w:rsidR="005730CA">
          <w:rPr>
            <w:webHidden/>
          </w:rPr>
          <w:fldChar w:fldCharType="begin"/>
        </w:r>
        <w:r w:rsidR="005730CA">
          <w:rPr>
            <w:webHidden/>
          </w:rPr>
          <w:instrText xml:space="preserve"> PAGEREF _Toc138322187 \h </w:instrText>
        </w:r>
        <w:r w:rsidR="005730CA">
          <w:rPr>
            <w:webHidden/>
          </w:rPr>
        </w:r>
        <w:r w:rsidR="005730CA">
          <w:rPr>
            <w:webHidden/>
          </w:rPr>
          <w:fldChar w:fldCharType="separate"/>
        </w:r>
        <w:r w:rsidR="005730CA">
          <w:rPr>
            <w:webHidden/>
          </w:rPr>
          <w:t>41</w:t>
        </w:r>
        <w:r w:rsidR="005730CA">
          <w:rPr>
            <w:webHidden/>
          </w:rPr>
          <w:fldChar w:fldCharType="end"/>
        </w:r>
      </w:hyperlink>
    </w:p>
    <w:p w14:paraId="5696125A" w14:textId="445C8A04" w:rsidR="005730CA" w:rsidRDefault="00717347">
      <w:pPr>
        <w:pStyle w:val="TOC2"/>
        <w:rPr>
          <w:rFonts w:asciiTheme="minorHAnsi" w:eastAsiaTheme="minorEastAsia" w:hAnsiTheme="minorHAnsi" w:cstheme="minorBidi"/>
          <w:sz w:val="22"/>
          <w:szCs w:val="22"/>
          <w:lang w:val="en-US" w:eastAsia="en-US"/>
        </w:rPr>
      </w:pPr>
      <w:hyperlink w:anchor="_Toc138322188" w:history="1">
        <w:r w:rsidR="005730CA" w:rsidRPr="009A4095">
          <w:rPr>
            <w:rStyle w:val="Hyperlink"/>
          </w:rPr>
          <w:t>66.</w:t>
        </w:r>
        <w:r w:rsidR="005730CA">
          <w:rPr>
            <w:rFonts w:asciiTheme="minorHAnsi" w:eastAsiaTheme="minorEastAsia" w:hAnsiTheme="minorHAnsi" w:cstheme="minorBidi"/>
            <w:sz w:val="22"/>
            <w:szCs w:val="22"/>
            <w:lang w:val="en-US" w:eastAsia="en-US"/>
          </w:rPr>
          <w:tab/>
        </w:r>
        <w:r w:rsidR="005730CA" w:rsidRPr="009A4095">
          <w:rPr>
            <w:rStyle w:val="Hyperlink"/>
          </w:rPr>
          <w:t>Réclamation concernant la Passation de Marché</w:t>
        </w:r>
        <w:r w:rsidR="005730CA">
          <w:rPr>
            <w:webHidden/>
          </w:rPr>
          <w:tab/>
        </w:r>
        <w:r w:rsidR="005730CA">
          <w:rPr>
            <w:webHidden/>
          </w:rPr>
          <w:fldChar w:fldCharType="begin"/>
        </w:r>
        <w:r w:rsidR="005730CA">
          <w:rPr>
            <w:webHidden/>
          </w:rPr>
          <w:instrText xml:space="preserve"> PAGEREF _Toc138322188 \h </w:instrText>
        </w:r>
        <w:r w:rsidR="005730CA">
          <w:rPr>
            <w:webHidden/>
          </w:rPr>
        </w:r>
        <w:r w:rsidR="005730CA">
          <w:rPr>
            <w:webHidden/>
          </w:rPr>
          <w:fldChar w:fldCharType="separate"/>
        </w:r>
        <w:r w:rsidR="005730CA">
          <w:rPr>
            <w:webHidden/>
          </w:rPr>
          <w:t>41</w:t>
        </w:r>
        <w:r w:rsidR="005730CA">
          <w:rPr>
            <w:webHidden/>
          </w:rPr>
          <w:fldChar w:fldCharType="end"/>
        </w:r>
      </w:hyperlink>
    </w:p>
    <w:p w14:paraId="2EA1C94D" w14:textId="564AE9E6" w:rsidR="009D1272" w:rsidRPr="00282142" w:rsidRDefault="002C34C5" w:rsidP="00282142">
      <w:pPr>
        <w:tabs>
          <w:tab w:val="left" w:leader="dot" w:pos="8280"/>
          <w:tab w:val="right" w:pos="8640"/>
        </w:tabs>
        <w:jc w:val="both"/>
        <w:rPr>
          <w:rFonts w:ascii="Times New Roman Bold" w:eastAsiaTheme="majorEastAsia" w:hAnsi="Times New Roman Bold" w:cstheme="majorBidi"/>
          <w:b/>
          <w:bCs/>
          <w:smallCaps/>
          <w:sz w:val="36"/>
          <w:lang w:eastAsia="en-US"/>
        </w:rPr>
      </w:pPr>
      <w:r>
        <w:rPr>
          <w:rFonts w:asciiTheme="majorBidi" w:hAnsiTheme="majorBidi" w:cstheme="majorBidi"/>
          <w:noProof/>
          <w:sz w:val="24"/>
          <w:szCs w:val="24"/>
        </w:rPr>
        <w:fldChar w:fldCharType="end"/>
      </w:r>
      <w:r w:rsidR="009D1272" w:rsidRPr="00B4328A">
        <w:br w:type="page"/>
      </w:r>
      <w:r w:rsidR="009D1272" w:rsidRPr="00282142">
        <w:rPr>
          <w:rFonts w:ascii="Times New Roman Bold" w:eastAsiaTheme="majorEastAsia" w:hAnsi="Times New Roman Bold" w:cstheme="majorBidi"/>
          <w:b/>
          <w:bCs/>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29"/>
        <w:gridCol w:w="8028"/>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3"/>
          </w:tcPr>
          <w:p w14:paraId="1725DC3D" w14:textId="4127AC3C" w:rsidR="009D1272" w:rsidRPr="00B4328A" w:rsidRDefault="009D1272" w:rsidP="007A62DD">
            <w:pPr>
              <w:pStyle w:val="HeadingSPD01"/>
              <w:numPr>
                <w:ilvl w:val="0"/>
                <w:numId w:val="0"/>
              </w:numPr>
              <w:spacing w:before="120"/>
              <w:rPr>
                <w:lang w:val="fr-FR"/>
              </w:rPr>
            </w:pPr>
            <w:bookmarkStart w:id="153" w:name="_Toc138322109"/>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5A747B92" w:rsidR="009D1272" w:rsidRPr="00B4328A" w:rsidRDefault="009D1272" w:rsidP="007A62DD">
            <w:pPr>
              <w:pStyle w:val="HeadingSPD02"/>
              <w:numPr>
                <w:ilvl w:val="0"/>
                <w:numId w:val="143"/>
              </w:numPr>
              <w:ind w:left="360"/>
              <w:jc w:val="left"/>
              <w:rPr>
                <w:lang w:val="fr-FR"/>
              </w:rPr>
            </w:pPr>
            <w:bookmarkStart w:id="154" w:name="_Toc138322110"/>
            <w:r w:rsidRPr="00B4328A">
              <w:rPr>
                <w:lang w:val="fr-FR"/>
              </w:rPr>
              <w:t>Objet du Marché</w:t>
            </w:r>
            <w:bookmarkEnd w:id="154"/>
          </w:p>
        </w:tc>
        <w:tc>
          <w:tcPr>
            <w:tcW w:w="8080" w:type="dxa"/>
            <w:gridSpan w:val="3"/>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3304B91B"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w:t>
            </w:r>
            <w:r w:rsidR="000C1A20">
              <w:rPr>
                <w:lang w:val="fr-FR"/>
              </w:rPr>
              <w:t>EPC/Clé-en-Main</w:t>
            </w:r>
            <w:r w:rsidRPr="00233B68">
              <w:rPr>
                <w:lang w:val="fr-FR"/>
              </w:rPr>
              <w:t xml:space="preserve">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573DFDF3"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w:t>
            </w:r>
            <w:r w:rsidR="00874D9F">
              <w:rPr>
                <w:lang w:val="fr-FR"/>
              </w:rPr>
              <w:t>4</w:t>
            </w:r>
            <w:r w:rsidRPr="00233B68">
              <w:rPr>
                <w:lang w:val="fr-FR"/>
              </w:rPr>
              <w:t xml:space="preserve"> </w:t>
            </w:r>
            <w:r w:rsidR="00FC33F3">
              <w:rPr>
                <w:lang w:val="fr-FR"/>
              </w:rPr>
              <w:t>du CCA</w:t>
            </w:r>
            <w:r w:rsidR="00540D9F">
              <w:rPr>
                <w:lang w:val="fr-FR"/>
              </w:rPr>
              <w:t>G</w:t>
            </w:r>
            <w:r w:rsidRPr="00233B68">
              <w:rPr>
                <w:lang w:val="fr-FR"/>
              </w:rPr>
              <w:t> ; et</w:t>
            </w:r>
          </w:p>
          <w:p w14:paraId="2C260E1C" w14:textId="53C59B16"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w:t>
            </w:r>
            <w:r w:rsidR="00874D9F">
              <w:rPr>
                <w:lang w:val="fr-FR"/>
              </w:rPr>
              <w:t>29</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0F2A2220" w:rsidR="009D1272" w:rsidRPr="00B4328A" w:rsidRDefault="009D1272" w:rsidP="007A62DD">
            <w:pPr>
              <w:pStyle w:val="HeadingSPD02"/>
              <w:numPr>
                <w:ilvl w:val="0"/>
                <w:numId w:val="143"/>
              </w:numPr>
              <w:ind w:left="360"/>
              <w:jc w:val="left"/>
              <w:rPr>
                <w:lang w:val="fr-FR"/>
              </w:rPr>
            </w:pPr>
            <w:bookmarkStart w:id="155" w:name="_Toc138322111"/>
            <w:r w:rsidRPr="00B4328A">
              <w:rPr>
                <w:lang w:val="fr-FR"/>
              </w:rPr>
              <w:t>Origine des fonds</w:t>
            </w:r>
            <w:bookmarkEnd w:id="155"/>
          </w:p>
        </w:tc>
        <w:tc>
          <w:tcPr>
            <w:tcW w:w="8080" w:type="dxa"/>
            <w:gridSpan w:val="3"/>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8302237"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322112"/>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3"/>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264BAB90" w:rsidR="009D1272" w:rsidRPr="00B4328A" w:rsidRDefault="009D1272" w:rsidP="007A62DD">
            <w:pPr>
              <w:pStyle w:val="HeadingSPD02"/>
              <w:numPr>
                <w:ilvl w:val="0"/>
                <w:numId w:val="143"/>
              </w:numPr>
              <w:ind w:left="360"/>
              <w:jc w:val="left"/>
              <w:rPr>
                <w:lang w:val="fr-FR"/>
              </w:rPr>
            </w:pPr>
            <w:bookmarkStart w:id="157" w:name="_Toc138322113"/>
            <w:r>
              <w:rPr>
                <w:lang w:val="fr-FR"/>
              </w:rPr>
              <w:t>Proposant</w:t>
            </w:r>
            <w:r w:rsidRPr="00B4328A">
              <w:rPr>
                <w:lang w:val="fr-FR"/>
              </w:rPr>
              <w:t xml:space="preserve">s </w:t>
            </w:r>
            <w:r>
              <w:rPr>
                <w:lang w:val="fr-FR"/>
              </w:rPr>
              <w:t>éligibles</w:t>
            </w:r>
            <w:bookmarkEnd w:id="157"/>
          </w:p>
        </w:tc>
        <w:tc>
          <w:tcPr>
            <w:tcW w:w="8080" w:type="dxa"/>
            <w:gridSpan w:val="3"/>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23DEB249"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w:t>
            </w:r>
            <w:r w:rsidR="001F5CD8">
              <w:rPr>
                <w:sz w:val="24"/>
                <w:szCs w:val="24"/>
              </w:rPr>
              <w:t xml:space="preserve">e </w:t>
            </w:r>
            <w:r w:rsidR="001F5CD8" w:rsidRPr="00282142">
              <w:rPr>
                <w:sz w:val="24"/>
                <w:szCs w:val="24"/>
              </w:rPr>
              <w:t>Représentant du Maître d’Ouvrage</w:t>
            </w:r>
            <w:r>
              <w:rPr>
                <w:sz w:val="24"/>
                <w:szCs w:val="24"/>
              </w:rPr>
              <w:t xml:space="preserve"> pour la mise en œuvre du </w:t>
            </w:r>
            <w:r w:rsidR="0040259E">
              <w:rPr>
                <w:sz w:val="24"/>
                <w:szCs w:val="24"/>
              </w:rPr>
              <w:t>Marché</w:t>
            </w:r>
            <w:r>
              <w:rPr>
                <w:sz w:val="24"/>
                <w:szCs w:val="24"/>
              </w:rPr>
              <w:t>;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316A56B0"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w:t>
            </w:r>
            <w:r w:rsidR="0040259E">
              <w:rPr>
                <w:sz w:val="24"/>
                <w:szCs w:val="24"/>
              </w:rPr>
              <w:t>M</w:t>
            </w:r>
            <w:r w:rsidRPr="00B4328A">
              <w:rPr>
                <w:sz w:val="24"/>
                <w:szCs w:val="24"/>
              </w:rPr>
              <w:t xml:space="preserve">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9628F2A" w:rsidR="009D1272" w:rsidRPr="00B4328A" w:rsidRDefault="009D1272" w:rsidP="007A62DD">
            <w:pPr>
              <w:pStyle w:val="HeadingSPD02"/>
              <w:numPr>
                <w:ilvl w:val="0"/>
                <w:numId w:val="143"/>
              </w:numPr>
              <w:ind w:left="360"/>
              <w:jc w:val="left"/>
              <w:rPr>
                <w:lang w:val="fr-FR"/>
              </w:rPr>
            </w:pPr>
            <w:bookmarkStart w:id="158" w:name="_Toc138322114"/>
            <w:r>
              <w:rPr>
                <w:lang w:val="fr-FR"/>
              </w:rPr>
              <w:t xml:space="preserve">Matériaux, Equipement </w:t>
            </w:r>
            <w:r w:rsidRPr="00B4328A">
              <w:rPr>
                <w:lang w:val="fr-FR"/>
              </w:rPr>
              <w:t xml:space="preserve">et Services </w:t>
            </w:r>
            <w:r>
              <w:rPr>
                <w:lang w:val="fr-FR"/>
              </w:rPr>
              <w:t>éligibles</w:t>
            </w:r>
            <w:bookmarkEnd w:id="158"/>
          </w:p>
        </w:tc>
        <w:tc>
          <w:tcPr>
            <w:tcW w:w="8080" w:type="dxa"/>
            <w:gridSpan w:val="3"/>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3"/>
          </w:tcPr>
          <w:p w14:paraId="64BB5AB8" w14:textId="0E89C341" w:rsidR="009D1272" w:rsidRPr="00B4328A" w:rsidRDefault="009D1272" w:rsidP="007A62DD">
            <w:pPr>
              <w:pStyle w:val="HeadingSPD01"/>
              <w:numPr>
                <w:ilvl w:val="0"/>
                <w:numId w:val="0"/>
              </w:numPr>
              <w:spacing w:before="120"/>
              <w:rPr>
                <w:lang w:val="fr-FR"/>
              </w:rPr>
            </w:pPr>
            <w:bookmarkStart w:id="159" w:name="_Toc138322115"/>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073211">
        <w:trPr>
          <w:gridAfter w:val="1"/>
          <w:wAfter w:w="23" w:type="dxa"/>
        </w:trPr>
        <w:tc>
          <w:tcPr>
            <w:tcW w:w="1980" w:type="dxa"/>
            <w:gridSpan w:val="2"/>
          </w:tcPr>
          <w:p w14:paraId="07BD4D80" w14:textId="1A58573E" w:rsidR="009D1272" w:rsidRPr="00B4328A" w:rsidRDefault="009D1272" w:rsidP="007A62DD">
            <w:pPr>
              <w:pStyle w:val="HeadingSPD02"/>
              <w:numPr>
                <w:ilvl w:val="0"/>
                <w:numId w:val="143"/>
              </w:numPr>
              <w:ind w:left="360"/>
              <w:jc w:val="left"/>
              <w:rPr>
                <w:lang w:val="fr-FR"/>
              </w:rPr>
            </w:pPr>
            <w:bookmarkStart w:id="160" w:name="_Toc138322116"/>
            <w:r w:rsidRPr="00B4328A">
              <w:rPr>
                <w:lang w:val="fr-FR"/>
              </w:rPr>
              <w:t>Sections du Dossier d</w:t>
            </w:r>
            <w:r>
              <w:rPr>
                <w:lang w:val="fr-FR"/>
              </w:rPr>
              <w:t xml:space="preserve">e Demande de </w:t>
            </w:r>
            <w:r w:rsidRPr="00B4328A">
              <w:rPr>
                <w:lang w:val="fr-FR"/>
              </w:rPr>
              <w:t>Propositions</w:t>
            </w:r>
            <w:bookmarkEnd w:id="160"/>
          </w:p>
        </w:tc>
        <w:tc>
          <w:tcPr>
            <w:tcW w:w="8028" w:type="dxa"/>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073211">
        <w:trPr>
          <w:gridAfter w:val="1"/>
          <w:wAfter w:w="23" w:type="dxa"/>
        </w:trPr>
        <w:tc>
          <w:tcPr>
            <w:tcW w:w="1980" w:type="dxa"/>
            <w:gridSpan w:val="2"/>
          </w:tcPr>
          <w:p w14:paraId="2CA44696" w14:textId="77777777" w:rsidR="009D1272" w:rsidRPr="00B4328A" w:rsidRDefault="009D1272" w:rsidP="007A62DD">
            <w:pPr>
              <w:pStyle w:val="HeadB22"/>
              <w:spacing w:before="60" w:after="60"/>
              <w:rPr>
                <w:lang w:val="fr-FR"/>
              </w:rPr>
            </w:pPr>
          </w:p>
        </w:tc>
        <w:tc>
          <w:tcPr>
            <w:tcW w:w="8028" w:type="dxa"/>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073211">
        <w:trPr>
          <w:gridAfter w:val="1"/>
          <w:wAfter w:w="23" w:type="dxa"/>
        </w:trPr>
        <w:tc>
          <w:tcPr>
            <w:tcW w:w="1980" w:type="dxa"/>
            <w:gridSpan w:val="2"/>
          </w:tcPr>
          <w:p w14:paraId="0C89E0BA" w14:textId="77777777" w:rsidR="009D1272" w:rsidRPr="00B4328A" w:rsidRDefault="009D1272" w:rsidP="007A62DD">
            <w:pPr>
              <w:pStyle w:val="HeadB22"/>
              <w:spacing w:before="60" w:after="60"/>
              <w:rPr>
                <w:lang w:val="fr-FR"/>
              </w:rPr>
            </w:pPr>
          </w:p>
        </w:tc>
        <w:tc>
          <w:tcPr>
            <w:tcW w:w="8028" w:type="dxa"/>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073211">
        <w:trPr>
          <w:gridAfter w:val="1"/>
          <w:wAfter w:w="23" w:type="dxa"/>
        </w:trPr>
        <w:tc>
          <w:tcPr>
            <w:tcW w:w="1980" w:type="dxa"/>
            <w:gridSpan w:val="2"/>
          </w:tcPr>
          <w:p w14:paraId="2CDF3A00" w14:textId="1865F9D1" w:rsidR="009D1272" w:rsidRPr="00B4328A" w:rsidRDefault="009D1272" w:rsidP="007A62DD">
            <w:pPr>
              <w:pStyle w:val="HeadingSPD02"/>
              <w:numPr>
                <w:ilvl w:val="0"/>
                <w:numId w:val="143"/>
              </w:numPr>
              <w:ind w:left="360"/>
              <w:jc w:val="left"/>
              <w:rPr>
                <w:lang w:val="fr-FR"/>
              </w:rPr>
            </w:pPr>
            <w:bookmarkStart w:id="161" w:name="_Toc138322117"/>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8028" w:type="dxa"/>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073211">
        <w:trPr>
          <w:gridAfter w:val="1"/>
          <w:wAfter w:w="23" w:type="dxa"/>
        </w:trPr>
        <w:tc>
          <w:tcPr>
            <w:tcW w:w="1980" w:type="dxa"/>
            <w:gridSpan w:val="2"/>
          </w:tcPr>
          <w:p w14:paraId="410EDC83" w14:textId="77777777" w:rsidR="009D1272" w:rsidRPr="00B4328A" w:rsidRDefault="009D1272" w:rsidP="007A62DD">
            <w:pPr>
              <w:pStyle w:val="HeadB22"/>
              <w:spacing w:before="60" w:after="60"/>
              <w:rPr>
                <w:lang w:val="fr-FR"/>
              </w:rPr>
            </w:pPr>
          </w:p>
        </w:tc>
        <w:tc>
          <w:tcPr>
            <w:tcW w:w="8028" w:type="dxa"/>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073211">
        <w:trPr>
          <w:gridAfter w:val="1"/>
          <w:wAfter w:w="23" w:type="dxa"/>
        </w:trPr>
        <w:tc>
          <w:tcPr>
            <w:tcW w:w="1980" w:type="dxa"/>
            <w:gridSpan w:val="2"/>
          </w:tcPr>
          <w:p w14:paraId="67043B33" w14:textId="01DD24AB" w:rsidR="009D1272" w:rsidRPr="00B4328A" w:rsidRDefault="009D1272" w:rsidP="007A62DD">
            <w:pPr>
              <w:pStyle w:val="HeadingSPD02"/>
              <w:numPr>
                <w:ilvl w:val="0"/>
                <w:numId w:val="143"/>
              </w:numPr>
              <w:ind w:left="360"/>
              <w:jc w:val="left"/>
              <w:rPr>
                <w:lang w:val="fr-FR"/>
              </w:rPr>
            </w:pPr>
            <w:bookmarkStart w:id="162" w:name="_Toc138322118"/>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8028" w:type="dxa"/>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073211">
        <w:trPr>
          <w:gridAfter w:val="1"/>
          <w:wAfter w:w="23" w:type="dxa"/>
        </w:trPr>
        <w:tc>
          <w:tcPr>
            <w:tcW w:w="1980" w:type="dxa"/>
            <w:gridSpan w:val="2"/>
          </w:tcPr>
          <w:p w14:paraId="63E92800" w14:textId="3EA827EF" w:rsidR="009D1272" w:rsidRPr="00B4328A" w:rsidRDefault="009D1272" w:rsidP="007A62DD">
            <w:pPr>
              <w:pStyle w:val="HeadingSPD02"/>
              <w:numPr>
                <w:ilvl w:val="0"/>
                <w:numId w:val="143"/>
              </w:numPr>
              <w:ind w:left="360"/>
              <w:jc w:val="left"/>
              <w:rPr>
                <w:lang w:val="fr-FR"/>
              </w:rPr>
            </w:pPr>
            <w:bookmarkStart w:id="163" w:name="_Toc138322119"/>
            <w:r w:rsidRPr="00B4328A">
              <w:rPr>
                <w:lang w:val="fr-FR"/>
              </w:rPr>
              <w:t>Frais de préparation des propositions</w:t>
            </w:r>
            <w:bookmarkEnd w:id="163"/>
            <w:r w:rsidRPr="00B4328A">
              <w:rPr>
                <w:lang w:val="fr-FR"/>
              </w:rPr>
              <w:t xml:space="preserve"> </w:t>
            </w:r>
          </w:p>
        </w:tc>
        <w:tc>
          <w:tcPr>
            <w:tcW w:w="8028" w:type="dxa"/>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073211">
        <w:trPr>
          <w:gridAfter w:val="1"/>
          <w:wAfter w:w="23" w:type="dxa"/>
        </w:trPr>
        <w:tc>
          <w:tcPr>
            <w:tcW w:w="1980" w:type="dxa"/>
            <w:gridSpan w:val="2"/>
          </w:tcPr>
          <w:p w14:paraId="3E9C0820" w14:textId="46A0AA14" w:rsidR="009D1272" w:rsidRPr="00B4328A" w:rsidRDefault="009D1272" w:rsidP="007A62DD">
            <w:pPr>
              <w:pStyle w:val="HeadingSPD02"/>
              <w:numPr>
                <w:ilvl w:val="0"/>
                <w:numId w:val="143"/>
              </w:numPr>
              <w:ind w:left="360"/>
              <w:jc w:val="left"/>
              <w:rPr>
                <w:lang w:val="fr-FR"/>
              </w:rPr>
            </w:pPr>
            <w:bookmarkStart w:id="164" w:name="_Toc138322120"/>
            <w:r w:rsidRPr="00B4328A">
              <w:rPr>
                <w:lang w:val="fr-FR"/>
              </w:rPr>
              <w:t xml:space="preserve">Contacter le Maître </w:t>
            </w:r>
            <w:r>
              <w:rPr>
                <w:lang w:val="fr-FR"/>
              </w:rPr>
              <w:t>d’</w:t>
            </w:r>
            <w:r w:rsidRPr="00B4328A">
              <w:rPr>
                <w:lang w:val="fr-FR"/>
              </w:rPr>
              <w:t>Ouvrage</w:t>
            </w:r>
            <w:bookmarkEnd w:id="164"/>
          </w:p>
        </w:tc>
        <w:tc>
          <w:tcPr>
            <w:tcW w:w="8028" w:type="dxa"/>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073211">
        <w:trPr>
          <w:gridAfter w:val="1"/>
          <w:wAfter w:w="23" w:type="dxa"/>
        </w:trPr>
        <w:tc>
          <w:tcPr>
            <w:tcW w:w="1980" w:type="dxa"/>
            <w:gridSpan w:val="2"/>
          </w:tcPr>
          <w:p w14:paraId="00050EB0" w14:textId="129424CF" w:rsidR="009D1272" w:rsidRPr="00B4328A" w:rsidRDefault="009D1272" w:rsidP="007A62DD">
            <w:pPr>
              <w:pStyle w:val="HeadingSPD02"/>
              <w:numPr>
                <w:ilvl w:val="0"/>
                <w:numId w:val="143"/>
              </w:numPr>
              <w:ind w:left="360"/>
              <w:jc w:val="left"/>
              <w:rPr>
                <w:lang w:val="fr-FR"/>
              </w:rPr>
            </w:pPr>
            <w:bookmarkStart w:id="165" w:name="_Toc138322121"/>
            <w:r w:rsidRPr="00B4328A">
              <w:rPr>
                <w:lang w:val="fr-FR"/>
              </w:rPr>
              <w:t>Langue de la proposition</w:t>
            </w:r>
            <w:bookmarkEnd w:id="165"/>
          </w:p>
        </w:tc>
        <w:tc>
          <w:tcPr>
            <w:tcW w:w="8028" w:type="dxa"/>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3"/>
          </w:tcPr>
          <w:p w14:paraId="76EA59F0" w14:textId="00A49129" w:rsidR="009D1272" w:rsidRPr="00B4328A" w:rsidRDefault="009D1272" w:rsidP="007A62DD">
            <w:pPr>
              <w:pStyle w:val="HeadingSPD01"/>
              <w:numPr>
                <w:ilvl w:val="0"/>
                <w:numId w:val="0"/>
              </w:numPr>
              <w:spacing w:before="120"/>
              <w:rPr>
                <w:sz w:val="24"/>
                <w:szCs w:val="24"/>
                <w:lang w:val="fr-FR"/>
              </w:rPr>
            </w:pPr>
            <w:bookmarkStart w:id="166" w:name="_Toc138322122"/>
            <w:r w:rsidRPr="00B4328A">
              <w:rPr>
                <w:lang w:val="fr-FR"/>
              </w:rPr>
              <w:t>C. Préparation des Propositions</w:t>
            </w:r>
            <w:r w:rsidR="00C94E1F">
              <w:rPr>
                <w:lang w:val="fr-FR"/>
              </w:rPr>
              <w:t xml:space="preserve"> </w:t>
            </w:r>
            <w:r w:rsidR="00C94E1F" w:rsidRPr="006A3136">
              <w:rPr>
                <w:lang w:val="fr-FR"/>
              </w:rPr>
              <w:t>techniques de Première Etape</w:t>
            </w:r>
            <w:bookmarkEnd w:id="166"/>
          </w:p>
        </w:tc>
      </w:tr>
      <w:tr w:rsidR="009D1272" w:rsidRPr="00B4328A" w14:paraId="344E37BC" w14:textId="77777777" w:rsidTr="00073211">
        <w:trPr>
          <w:gridAfter w:val="1"/>
          <w:wAfter w:w="23" w:type="dxa"/>
        </w:trPr>
        <w:tc>
          <w:tcPr>
            <w:tcW w:w="1980" w:type="dxa"/>
            <w:gridSpan w:val="2"/>
          </w:tcPr>
          <w:p w14:paraId="084A5541" w14:textId="76FBA937" w:rsidR="009D1272" w:rsidRPr="00B4328A" w:rsidRDefault="009D1272" w:rsidP="007A62DD">
            <w:pPr>
              <w:pStyle w:val="HeadingSPD02"/>
              <w:numPr>
                <w:ilvl w:val="0"/>
                <w:numId w:val="143"/>
              </w:numPr>
              <w:ind w:left="360"/>
              <w:jc w:val="left"/>
              <w:rPr>
                <w:lang w:val="fr-FR"/>
              </w:rPr>
            </w:pPr>
            <w:bookmarkStart w:id="167" w:name="_Toc138322123"/>
            <w:r w:rsidRPr="00B4328A">
              <w:rPr>
                <w:lang w:val="fr-FR"/>
              </w:rPr>
              <w:t>Documents constitutifs de la Proposition</w:t>
            </w:r>
            <w:bookmarkEnd w:id="167"/>
          </w:p>
        </w:tc>
        <w:tc>
          <w:tcPr>
            <w:tcW w:w="8028" w:type="dxa"/>
          </w:tcPr>
          <w:p w14:paraId="76AEDC3C" w14:textId="578C724E" w:rsidR="00845CB8" w:rsidRDefault="009D1272" w:rsidP="00845CB8">
            <w:pPr>
              <w:pStyle w:val="AASec1H3"/>
              <w:numPr>
                <w:ilvl w:val="1"/>
                <w:numId w:val="143"/>
              </w:numPr>
              <w:ind w:left="555" w:right="412" w:hanging="630"/>
            </w:pPr>
            <w:r w:rsidRPr="00B4328A">
              <w:tab/>
            </w:r>
            <w:r w:rsidR="00845CB8" w:rsidRPr="00B4328A">
              <w:t xml:space="preserve">La </w:t>
            </w:r>
            <w:r w:rsidR="00845CB8">
              <w:t>P</w:t>
            </w:r>
            <w:r w:rsidR="00845CB8" w:rsidRPr="00B4328A">
              <w:t>roposition</w:t>
            </w:r>
            <w:r w:rsidR="00845CB8">
              <w:t xml:space="preserve"> technique de la Première Etape soumise par le Proposant doit comprendre ce qui suit : </w:t>
            </w:r>
          </w:p>
          <w:p w14:paraId="2D43DEC3" w14:textId="77777777" w:rsidR="00845CB8"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1FC5A726" w14:textId="77777777" w:rsidR="00845CB8" w:rsidRPr="00122AEC" w:rsidRDefault="00845CB8" w:rsidP="00845CB8">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7CAA1B24" w14:textId="77777777" w:rsidR="00845CB8" w:rsidRPr="00122AEC"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24E03914" w14:textId="77777777" w:rsidR="00845CB8" w:rsidRDefault="00845CB8" w:rsidP="00845CB8">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48FA77A0" w14:textId="59D11A4F" w:rsidR="00845CB8"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sidRPr="00C869DE">
              <w:rPr>
                <w:b/>
                <w:bCs/>
                <w:sz w:val="24"/>
                <w:szCs w:val="24"/>
              </w:rPr>
              <w:t>15</w:t>
            </w:r>
            <w:r w:rsidRPr="0001306D">
              <w:rPr>
                <w:b/>
                <w:bCs/>
                <w:sz w:val="24"/>
                <w:szCs w:val="24"/>
              </w:rPr>
              <w:t xml:space="preserve"> des</w:t>
            </w:r>
            <w:r w:rsidRPr="00E24FC5">
              <w:rPr>
                <w:b/>
                <w:bCs/>
                <w:sz w:val="24"/>
                <w:szCs w:val="24"/>
              </w:rPr>
              <w:t xml:space="preserve"> IP</w:t>
            </w:r>
            <w:r w:rsidRPr="00122AEC">
              <w:rPr>
                <w:sz w:val="24"/>
                <w:szCs w:val="24"/>
              </w:rPr>
              <w:t xml:space="preserve"> apporteront la preuve que les</w:t>
            </w:r>
            <w:r>
              <w:rPr>
                <w:sz w:val="24"/>
                <w:szCs w:val="24"/>
              </w:rPr>
              <w:t xml:space="preserve"> </w:t>
            </w:r>
            <w:r w:rsidR="00C943F8">
              <w:rPr>
                <w:sz w:val="24"/>
                <w:szCs w:val="24"/>
              </w:rPr>
              <w:t>Ouvrages</w:t>
            </w:r>
            <w:r w:rsidRPr="00122AEC">
              <w:rPr>
                <w:sz w:val="24"/>
                <w:szCs w:val="24"/>
              </w:rPr>
              <w:t xml:space="preserve"> proposés par le Proposant dans sa proposition sont conformes au </w:t>
            </w:r>
            <w:r>
              <w:rPr>
                <w:sz w:val="24"/>
                <w:szCs w:val="24"/>
              </w:rPr>
              <w:t>DDP</w:t>
            </w:r>
            <w:r w:rsidRPr="00122AEC">
              <w:rPr>
                <w:sz w:val="24"/>
                <w:szCs w:val="24"/>
              </w:rPr>
              <w:t> ;</w:t>
            </w:r>
          </w:p>
          <w:p w14:paraId="7018F7DF" w14:textId="77777777" w:rsidR="00845CB8" w:rsidRDefault="00845CB8" w:rsidP="00845CB8">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153C3589" w14:textId="77777777" w:rsidR="00FC627F" w:rsidRPr="00122AEC" w:rsidRDefault="00845CB8" w:rsidP="00FC627F">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41DE78F3" w14:textId="77777777" w:rsidR="00FC627F" w:rsidRDefault="00FC627F" w:rsidP="00FC627F">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08EA1D4D" w14:textId="5B2B4EEA" w:rsidR="00845CB8" w:rsidRPr="00282142" w:rsidRDefault="00FC627F" w:rsidP="00282142">
            <w:pPr>
              <w:pStyle w:val="ListParagraph"/>
              <w:numPr>
                <w:ilvl w:val="0"/>
                <w:numId w:val="25"/>
              </w:numPr>
              <w:tabs>
                <w:tab w:val="num" w:pos="972"/>
              </w:tabs>
              <w:spacing w:before="60" w:after="60"/>
              <w:ind w:right="412" w:hanging="553"/>
              <w:jc w:val="both"/>
              <w:rPr>
                <w:sz w:val="24"/>
                <w:szCs w:val="24"/>
              </w:rPr>
            </w:pPr>
            <w:r>
              <w:rPr>
                <w:sz w:val="24"/>
                <w:szCs w:val="24"/>
              </w:rPr>
              <w:tab/>
            </w:r>
            <w:r w:rsidRPr="0068333B">
              <w:rPr>
                <w:sz w:val="24"/>
                <w:szCs w:val="24"/>
              </w:rPr>
              <w:t xml:space="preserve">Tout autre document stipulé dans les </w:t>
            </w:r>
            <w:r w:rsidRPr="0068333B">
              <w:rPr>
                <w:b/>
                <w:sz w:val="24"/>
                <w:szCs w:val="24"/>
              </w:rPr>
              <w:t>DPDP</w:t>
            </w:r>
            <w:r>
              <w:rPr>
                <w:sz w:val="24"/>
                <w:szCs w:val="24"/>
              </w:rPr>
              <w:t>.</w:t>
            </w:r>
          </w:p>
          <w:p w14:paraId="3D59ACFD" w14:textId="52B0BA18" w:rsidR="009D1272" w:rsidRPr="003F691D" w:rsidRDefault="009D1272" w:rsidP="00190A4A">
            <w:pPr>
              <w:spacing w:before="60" w:after="60"/>
              <w:ind w:left="720" w:right="-54" w:hanging="720"/>
              <w:jc w:val="both"/>
              <w:rPr>
                <w:sz w:val="24"/>
              </w:rPr>
            </w:pPr>
          </w:p>
        </w:tc>
      </w:tr>
      <w:tr w:rsidR="009D1272" w:rsidRPr="00B4328A" w14:paraId="13F6CFCF" w14:textId="77777777" w:rsidTr="00073211">
        <w:trPr>
          <w:gridAfter w:val="1"/>
          <w:wAfter w:w="23" w:type="dxa"/>
        </w:trPr>
        <w:tc>
          <w:tcPr>
            <w:tcW w:w="1980" w:type="dxa"/>
            <w:gridSpan w:val="2"/>
          </w:tcPr>
          <w:p w14:paraId="62A295F7" w14:textId="47C8BC25" w:rsidR="009D1272" w:rsidRPr="00B4328A" w:rsidRDefault="009D1272" w:rsidP="007A62DD">
            <w:pPr>
              <w:pStyle w:val="HeadingSPD02"/>
              <w:numPr>
                <w:ilvl w:val="0"/>
                <w:numId w:val="143"/>
              </w:numPr>
              <w:ind w:left="360"/>
              <w:jc w:val="left"/>
              <w:rPr>
                <w:lang w:val="fr-FR"/>
              </w:rPr>
            </w:pPr>
            <w:bookmarkStart w:id="168" w:name="_Toc138322124"/>
            <w:r w:rsidRPr="00B4328A">
              <w:rPr>
                <w:lang w:val="fr-FR"/>
              </w:rPr>
              <w:t>Propositions techniques variantes</w:t>
            </w:r>
            <w:bookmarkEnd w:id="168"/>
          </w:p>
        </w:tc>
        <w:tc>
          <w:tcPr>
            <w:tcW w:w="8028" w:type="dxa"/>
          </w:tcPr>
          <w:p w14:paraId="15FDC160" w14:textId="06289E7C" w:rsidR="0076675B" w:rsidRDefault="0076675B" w:rsidP="0076675B">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0A7A6163" w14:textId="6E2BCC7C" w:rsidR="009D1272" w:rsidRPr="00073211" w:rsidRDefault="0076675B" w:rsidP="00073211">
            <w:pPr>
              <w:pStyle w:val="AASec1H3"/>
              <w:numPr>
                <w:ilvl w:val="1"/>
                <w:numId w:val="143"/>
              </w:numPr>
              <w:ind w:left="555" w:hanging="630"/>
            </w:pPr>
            <w:r>
              <w:tab/>
            </w:r>
            <w:r w:rsidRPr="0076675B">
              <w:rPr>
                <w:bCs w:val="0"/>
              </w:rPr>
              <w:t xml:space="preserve">Toute variante technique soumise par un Proposant en tant que Proposition Technique de Première Etape fera l’objet de clarifications avec le Proposant, selon </w:t>
            </w:r>
            <w:r w:rsidRPr="00282142">
              <w:rPr>
                <w:bCs w:val="0"/>
              </w:rPr>
              <w:t>l’article 26 des IP</w:t>
            </w:r>
            <w:r w:rsidRPr="0076675B">
              <w:rPr>
                <w:bCs w:val="0"/>
              </w:rPr>
              <w:t>.</w:t>
            </w:r>
          </w:p>
        </w:tc>
      </w:tr>
      <w:tr w:rsidR="009B56B3" w:rsidRPr="00B4328A" w14:paraId="52BC32A1" w14:textId="77777777" w:rsidTr="00073211">
        <w:trPr>
          <w:gridAfter w:val="1"/>
          <w:wAfter w:w="23" w:type="dxa"/>
        </w:trPr>
        <w:tc>
          <w:tcPr>
            <w:tcW w:w="1980" w:type="dxa"/>
            <w:gridSpan w:val="2"/>
          </w:tcPr>
          <w:p w14:paraId="7CF34201" w14:textId="5B2A3033" w:rsidR="009B56B3" w:rsidRPr="00B4328A" w:rsidRDefault="009B56B3" w:rsidP="009B56B3">
            <w:pPr>
              <w:pStyle w:val="HeadingSPD02"/>
              <w:numPr>
                <w:ilvl w:val="0"/>
                <w:numId w:val="143"/>
              </w:numPr>
              <w:ind w:left="360"/>
              <w:jc w:val="left"/>
              <w:rPr>
                <w:lang w:val="fr-FR"/>
              </w:rPr>
            </w:pPr>
            <w:bookmarkStart w:id="169" w:name="_Toc126077211"/>
            <w:bookmarkStart w:id="170" w:name="_Toc128508386"/>
            <w:bookmarkStart w:id="171" w:name="_Toc138322125"/>
            <w:r w:rsidRPr="008C1A41">
              <w:rPr>
                <w:lang w:val="fr-FR"/>
              </w:rPr>
              <w:t xml:space="preserve">Documents attestant </w:t>
            </w:r>
            <w:r>
              <w:rPr>
                <w:lang w:val="fr-FR"/>
              </w:rPr>
              <w:t>de</w:t>
            </w:r>
            <w:r w:rsidRPr="008C1A41">
              <w:rPr>
                <w:lang w:val="fr-FR"/>
              </w:rPr>
              <w:t xml:space="preserve"> la qualification du Proposant</w:t>
            </w:r>
            <w:bookmarkEnd w:id="169"/>
            <w:bookmarkEnd w:id="170"/>
            <w:bookmarkEnd w:id="171"/>
          </w:p>
        </w:tc>
        <w:tc>
          <w:tcPr>
            <w:tcW w:w="8028" w:type="dxa"/>
          </w:tcPr>
          <w:p w14:paraId="4A2370A9" w14:textId="77777777" w:rsidR="009B56B3" w:rsidRPr="008C1A41" w:rsidRDefault="009B56B3" w:rsidP="009B56B3">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4CA5D0DF" w14:textId="77777777" w:rsidR="009B56B3" w:rsidRPr="003260B1" w:rsidRDefault="009B56B3" w:rsidP="009B56B3">
            <w:pPr>
              <w:pStyle w:val="AASec1H3"/>
              <w:numPr>
                <w:ilvl w:val="1"/>
                <w:numId w:val="143"/>
              </w:numPr>
              <w:ind w:left="555" w:hanging="630"/>
            </w:pPr>
            <w:r w:rsidRPr="006E6CF2">
              <w:t>Si une marge de préfér</w:t>
            </w:r>
            <w:r>
              <w:t xml:space="preserve">ence s'applique conformément à </w:t>
            </w:r>
            <w:r w:rsidRPr="006C0101">
              <w:t xml:space="preserve">l’article </w:t>
            </w:r>
            <w:r w:rsidRPr="00282142">
              <w:t>50.1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sidRPr="00282142">
              <w:t>50.1 des IP</w:t>
            </w:r>
            <w:r>
              <w:t>.</w:t>
            </w:r>
          </w:p>
          <w:p w14:paraId="1B381CF9" w14:textId="5252594B" w:rsidR="009B56B3" w:rsidRPr="00282142" w:rsidRDefault="00485D4B" w:rsidP="009B56B3">
            <w:pPr>
              <w:spacing w:before="60" w:after="120"/>
              <w:ind w:left="720" w:hanging="720"/>
              <w:jc w:val="both"/>
              <w:rPr>
                <w:bCs/>
                <w:sz w:val="24"/>
                <w:szCs w:val="24"/>
                <w:lang w:eastAsia="en-US"/>
              </w:rPr>
            </w:pPr>
            <w:r>
              <w:rPr>
                <w:bCs/>
                <w:sz w:val="24"/>
                <w:szCs w:val="24"/>
                <w:lang w:eastAsia="en-US"/>
              </w:rPr>
              <w:t>14.3</w:t>
            </w:r>
            <w:r>
              <w:rPr>
                <w:bCs/>
                <w:sz w:val="24"/>
                <w:szCs w:val="24"/>
                <w:lang w:eastAsia="en-US"/>
              </w:rPr>
              <w:tab/>
            </w:r>
            <w:r w:rsidR="009B56B3" w:rsidRPr="00282142">
              <w:rPr>
                <w:bCs/>
                <w:sz w:val="24"/>
                <w:szCs w:val="24"/>
                <w:lang w:eastAsia="en-US"/>
              </w:rPr>
              <w:t>Tout changement dans la structure ou la formation d'un Proposant après avoir été initialement sélectionné et invité à soumettre u</w:t>
            </w:r>
            <w:r w:rsidR="00190A4A">
              <w:rPr>
                <w:bCs/>
                <w:sz w:val="24"/>
                <w:szCs w:val="24"/>
                <w:lang w:eastAsia="en-US"/>
              </w:rPr>
              <w:t>n</w:t>
            </w:r>
            <w:r w:rsidR="009B56B3" w:rsidRPr="00282142">
              <w:rPr>
                <w:bCs/>
                <w:sz w:val="24"/>
                <w:szCs w:val="24"/>
                <w:lang w:eastAsia="en-US"/>
              </w:rPr>
              <w:t>e Proposition (y compris, dans le cas d'un groupement, tout changement dans la structure ou la formation d'un membre et tout changement dans un Sous-Traitant spécialisé) doit être : soumis à l'approbation écrite du Maître d’Ouvrage avant la date limite de soumission des Propositions. Cette approbation sera refusée si (i) un Proposant propose de s’associer à un candidat disqualifié ou, en cas de groupement disqualifié, à l’un de ses membres; (ii) à la suite du changement, le Proposant ne remplit plus les critères de qualification énoncés dans les documents de Sélection initiale pour l’essentiel;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E7391A" w:rsidRPr="00B4328A" w14:paraId="19AE3C87" w14:textId="77777777" w:rsidTr="00073211">
        <w:trPr>
          <w:gridAfter w:val="1"/>
          <w:wAfter w:w="23" w:type="dxa"/>
        </w:trPr>
        <w:tc>
          <w:tcPr>
            <w:tcW w:w="1980" w:type="dxa"/>
            <w:gridSpan w:val="2"/>
          </w:tcPr>
          <w:p w14:paraId="649E7EA6" w14:textId="0A84C5FC" w:rsidR="00E7391A" w:rsidRPr="00B4328A" w:rsidRDefault="00E7391A" w:rsidP="00E7391A">
            <w:pPr>
              <w:pStyle w:val="HeadingSPD02"/>
              <w:numPr>
                <w:ilvl w:val="0"/>
                <w:numId w:val="143"/>
              </w:numPr>
              <w:ind w:left="360"/>
              <w:jc w:val="left"/>
              <w:rPr>
                <w:lang w:val="fr-FR"/>
              </w:rPr>
            </w:pPr>
            <w:bookmarkStart w:id="172" w:name="_Toc87877392"/>
            <w:bookmarkStart w:id="173" w:name="_Toc126077212"/>
            <w:bookmarkStart w:id="174" w:name="_Toc128508387"/>
            <w:bookmarkStart w:id="175" w:name="_Toc138322126"/>
            <w:r w:rsidRPr="0068333B">
              <w:rPr>
                <w:lang w:val="fr-FR"/>
              </w:rPr>
              <w:t>Documents attestant de la conformité des travaux</w:t>
            </w:r>
            <w:bookmarkEnd w:id="172"/>
            <w:bookmarkEnd w:id="173"/>
            <w:bookmarkEnd w:id="174"/>
            <w:bookmarkEnd w:id="175"/>
          </w:p>
        </w:tc>
        <w:tc>
          <w:tcPr>
            <w:tcW w:w="8028" w:type="dxa"/>
          </w:tcPr>
          <w:p w14:paraId="73C6C6CB" w14:textId="1D9B1638" w:rsidR="00E7391A" w:rsidRPr="006E6CF2" w:rsidRDefault="00E7391A" w:rsidP="00E7391A">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00E2654F">
              <w:t>au DDP</w:t>
            </w:r>
            <w:r w:rsidR="00E2654F" w:rsidRPr="006E6CF2">
              <w:t xml:space="preserve"> </w:t>
            </w:r>
            <w:r w:rsidRPr="006E6CF2">
              <w:t xml:space="preserve">des </w:t>
            </w:r>
            <w:r>
              <w:t>Ouvrages</w:t>
            </w:r>
            <w:r w:rsidRPr="006E6CF2">
              <w:t xml:space="preserve"> qu'il propose de </w:t>
            </w:r>
            <w:r w:rsidR="00E2654F">
              <w:t>réaliser en mode EPC/Clé-en-Main</w:t>
            </w:r>
            <w:r w:rsidRPr="006E6CF2">
              <w:t xml:space="preserve"> dans le cadre du </w:t>
            </w:r>
            <w:r>
              <w:t>Marché</w:t>
            </w:r>
            <w:r w:rsidRPr="006E6CF2">
              <w:t>.</w:t>
            </w:r>
          </w:p>
          <w:p w14:paraId="2BC54711" w14:textId="77777777" w:rsidR="00E7391A" w:rsidRPr="006E6CF2" w:rsidRDefault="00E7391A" w:rsidP="00E7391A">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4A44319D" w14:textId="77777777" w:rsidR="00E7391A" w:rsidRPr="006A3136" w:rsidRDefault="00E7391A" w:rsidP="00E7391A">
            <w:pPr>
              <w:pStyle w:val="ListParagraph"/>
              <w:numPr>
                <w:ilvl w:val="0"/>
                <w:numId w:val="197"/>
              </w:numPr>
              <w:spacing w:before="60" w:after="60"/>
              <w:jc w:val="both"/>
              <w:rPr>
                <w:sz w:val="24"/>
                <w:szCs w:val="24"/>
              </w:rPr>
            </w:pPr>
            <w:r w:rsidRPr="006A3136">
              <w:rPr>
                <w:sz w:val="24"/>
                <w:szCs w:val="24"/>
              </w:rPr>
              <w:t>les documents spécifiés à la Section IV (Formulaires de Proposition) - Proposition technique ;</w:t>
            </w:r>
          </w:p>
          <w:p w14:paraId="35303717" w14:textId="77777777" w:rsidR="00E7391A" w:rsidRPr="006A3136" w:rsidRDefault="00E7391A" w:rsidP="00E7391A">
            <w:pPr>
              <w:pStyle w:val="ListParagraph"/>
              <w:numPr>
                <w:ilvl w:val="0"/>
                <w:numId w:val="197"/>
              </w:numPr>
              <w:spacing w:before="60" w:after="60"/>
              <w:jc w:val="both"/>
              <w:rPr>
                <w:sz w:val="24"/>
                <w:szCs w:val="24"/>
              </w:rPr>
            </w:pPr>
            <w:r w:rsidRPr="006A3136">
              <w:rPr>
                <w:sz w:val="24"/>
                <w:szCs w:val="24"/>
              </w:rPr>
              <w:t>une description détaillée des caractéristiques techniques et fonctionnelles ou de performance, essentielles, des Ouvrages proposés, en réponse aux Exigences du Maître d’Ouvrage ; et</w:t>
            </w:r>
          </w:p>
          <w:p w14:paraId="15BE4C25" w14:textId="0888121E" w:rsidR="00E7391A" w:rsidRPr="00282142" w:rsidRDefault="00E7391A" w:rsidP="00282142">
            <w:pPr>
              <w:pStyle w:val="ListParagraph"/>
              <w:numPr>
                <w:ilvl w:val="0"/>
                <w:numId w:val="197"/>
              </w:numPr>
              <w:spacing w:before="60" w:after="60"/>
              <w:jc w:val="both"/>
              <w:rPr>
                <w:sz w:val="24"/>
                <w:szCs w:val="24"/>
              </w:rPr>
            </w:pPr>
            <w:r w:rsidRPr="00282142">
              <w:rPr>
                <w:sz w:val="24"/>
                <w:szCs w:val="24"/>
              </w:rPr>
              <w:t>des preuves suffisantes démontrant la conformité des Ouvrages aux Exigences du Maître d’Ouvrage. Les Proposants noteront que les normes de fabrication, de matériaux et d'équipement définies par le Maître d’Ouvrage dans le DDP ne sont que descriptives (établissant des normes de qualité et de performance) et non restrictives. Le Proposant peut substituer d'autres normes, dans sa proposition technique, à condition qu'il démontre à la satisfaction du Maître d’Ouvrage que les substitutions sont substantiellement équivalentes ou supérieures aux normes indiquées dans les exigences de performances fonctionnelles spécifiées par le Maître d’Ouvrage.</w:t>
            </w:r>
          </w:p>
          <w:p w14:paraId="407BD24D" w14:textId="77777777" w:rsidR="00E7391A" w:rsidRPr="003A36E8" w:rsidRDefault="00E7391A" w:rsidP="00E7391A">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t>D</w:t>
            </w:r>
            <w:r w:rsidRPr="000F2122">
              <w:t xml:space="preserve">euxième </w:t>
            </w:r>
            <w:r>
              <w:t>E</w:t>
            </w:r>
            <w:r w:rsidRPr="000F2122">
              <w:t xml:space="preserve">tape, les </w:t>
            </w:r>
            <w:r>
              <w:t>P</w:t>
            </w:r>
            <w:r w:rsidRPr="000F2122">
              <w:t xml:space="preserve">roposants invités sont censés présenter la même </w:t>
            </w:r>
            <w:r>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w:t>
            </w:r>
            <w:r>
              <w:t>Modifications requises</w:t>
            </w:r>
            <w:r w:rsidRPr="000F2122">
              <w:t xml:space="preserve"> en vertu de l’évaluation 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2F6D9307" w14:textId="693FA9EA" w:rsidR="00E7391A" w:rsidRDefault="00E7391A" w:rsidP="00282142">
            <w:pPr>
              <w:pStyle w:val="AASec1H3"/>
              <w:numPr>
                <w:ilvl w:val="1"/>
                <w:numId w:val="143"/>
              </w:numPr>
              <w:ind w:left="555" w:hanging="630"/>
            </w:pPr>
            <w:r w:rsidRPr="0068333B">
              <w:t xml:space="preserve">Le Proposant est responsable de s'assurer que tout sous-traitant proposé est conforme aux exigences de </w:t>
            </w:r>
            <w:r w:rsidRPr="00282142">
              <w:t>l’article 4 des IP</w:t>
            </w:r>
            <w:r w:rsidRPr="0068333B">
              <w:t xml:space="preserve"> et que tous les travaux devant être réalisés par le sous-traitant sont conformes aux exigences des articles </w:t>
            </w:r>
            <w:r w:rsidRPr="00282142">
              <w:t>5 et 15.1 des IP</w:t>
            </w:r>
            <w:r w:rsidRPr="0068333B">
              <w:t xml:space="preserve">.  </w:t>
            </w:r>
            <w:r w:rsidRPr="00E62314">
              <w:t>Le Proposant doit soumettre son Code de Conduite qui réunit les exigences indiquées à la Section IV – Formulaires de Proposition.</w:t>
            </w:r>
          </w:p>
        </w:tc>
      </w:tr>
      <w:tr w:rsidR="007844B4" w:rsidRPr="00B4328A" w14:paraId="7DBEC9CC" w14:textId="77777777" w:rsidTr="00073211">
        <w:trPr>
          <w:gridAfter w:val="1"/>
          <w:wAfter w:w="23" w:type="dxa"/>
        </w:trPr>
        <w:tc>
          <w:tcPr>
            <w:tcW w:w="1980" w:type="dxa"/>
            <w:gridSpan w:val="2"/>
          </w:tcPr>
          <w:p w14:paraId="1A817DDE" w14:textId="2C8481E0" w:rsidR="007844B4" w:rsidRPr="00B4328A" w:rsidRDefault="007844B4" w:rsidP="007844B4">
            <w:pPr>
              <w:pStyle w:val="HeadingSPD02"/>
              <w:numPr>
                <w:ilvl w:val="0"/>
                <w:numId w:val="143"/>
              </w:numPr>
              <w:ind w:left="360"/>
              <w:jc w:val="left"/>
              <w:rPr>
                <w:lang w:val="fr-FR"/>
              </w:rPr>
            </w:pPr>
            <w:bookmarkStart w:id="176" w:name="_Toc126077213"/>
            <w:bookmarkStart w:id="177" w:name="_Toc128508388"/>
            <w:bookmarkStart w:id="178" w:name="_Toc138322127"/>
            <w:r w:rsidRPr="003F691D">
              <w:rPr>
                <w:lang w:val="fr-FR"/>
              </w:rPr>
              <w:t xml:space="preserve">Lettre de </w:t>
            </w:r>
            <w:r>
              <w:rPr>
                <w:lang w:val="fr-FR"/>
              </w:rPr>
              <w:t>P</w:t>
            </w:r>
            <w:r w:rsidRPr="003F691D">
              <w:rPr>
                <w:lang w:val="fr-FR"/>
              </w:rPr>
              <w:t xml:space="preserve">roposition </w:t>
            </w:r>
            <w:r>
              <w:rPr>
                <w:lang w:val="fr-FR"/>
              </w:rPr>
              <w:t>technique de Première Etape</w:t>
            </w:r>
            <w:bookmarkEnd w:id="176"/>
            <w:bookmarkEnd w:id="177"/>
            <w:bookmarkEnd w:id="178"/>
          </w:p>
        </w:tc>
        <w:tc>
          <w:tcPr>
            <w:tcW w:w="8028" w:type="dxa"/>
          </w:tcPr>
          <w:p w14:paraId="74C67D38" w14:textId="32C1D1F9" w:rsidR="007844B4" w:rsidRDefault="00CA308D" w:rsidP="007844B4">
            <w:pPr>
              <w:spacing w:before="60" w:after="120"/>
              <w:ind w:left="720" w:hanging="720"/>
              <w:jc w:val="both"/>
              <w:rPr>
                <w:sz w:val="24"/>
                <w:szCs w:val="24"/>
              </w:rPr>
            </w:pPr>
            <w:r w:rsidRPr="00282142">
              <w:rPr>
                <w:sz w:val="24"/>
                <w:szCs w:val="24"/>
              </w:rPr>
              <w:t>16.1</w:t>
            </w:r>
            <w:r w:rsidRPr="00282142">
              <w:rPr>
                <w:sz w:val="24"/>
                <w:szCs w:val="24"/>
              </w:rPr>
              <w:tab/>
            </w:r>
            <w:r w:rsidR="007844B4" w:rsidRPr="00282142">
              <w:rPr>
                <w:sz w:val="24"/>
                <w:szCs w:val="24"/>
              </w:rPr>
              <w:t xml:space="preserve">Le Proposant doit remplir la Lettre de Proposition de Première Etape en utilisant le formulaire approprié fournis à la Section IV, Formulaires de Proposition </w:t>
            </w:r>
            <w:r w:rsidR="007844B4" w:rsidRPr="00282142">
              <w:rPr>
                <w:sz w:val="24"/>
                <w:szCs w:val="24"/>
                <w:lang w:val="fr"/>
              </w:rPr>
              <w:t>selon la manière et les détails indiqués dans cette section et soumettre ce formulaire avec la Proposition</w:t>
            </w:r>
            <w:r w:rsidR="007844B4" w:rsidRPr="00282142">
              <w:rPr>
                <w:sz w:val="24"/>
                <w:szCs w:val="24"/>
              </w:rPr>
              <w:t>.</w:t>
            </w:r>
            <w:r w:rsidR="007844B4" w:rsidRPr="003F691D">
              <w:t xml:space="preserve"> </w:t>
            </w:r>
          </w:p>
        </w:tc>
      </w:tr>
      <w:tr w:rsidR="00CA308D" w:rsidRPr="00B4328A" w14:paraId="1F423EF6" w14:textId="77777777" w:rsidTr="00073211">
        <w:trPr>
          <w:gridAfter w:val="1"/>
          <w:wAfter w:w="23" w:type="dxa"/>
        </w:trPr>
        <w:tc>
          <w:tcPr>
            <w:tcW w:w="1980" w:type="dxa"/>
            <w:gridSpan w:val="2"/>
          </w:tcPr>
          <w:p w14:paraId="1B508C13" w14:textId="7428FE67" w:rsidR="00CA308D" w:rsidRPr="00B4328A" w:rsidRDefault="00CA308D" w:rsidP="00CA308D">
            <w:pPr>
              <w:pStyle w:val="HeadingSPD02"/>
              <w:numPr>
                <w:ilvl w:val="0"/>
                <w:numId w:val="143"/>
              </w:numPr>
              <w:ind w:left="360"/>
              <w:jc w:val="left"/>
              <w:rPr>
                <w:lang w:val="fr-FR"/>
              </w:rPr>
            </w:pPr>
            <w:bookmarkStart w:id="179" w:name="_Toc87877394"/>
            <w:bookmarkStart w:id="180" w:name="_Toc126077214"/>
            <w:bookmarkStart w:id="181" w:name="_Toc128508389"/>
            <w:bookmarkStart w:id="182" w:name="_Toc138322128"/>
            <w:r w:rsidRPr="0068333B">
              <w:rPr>
                <w:lang w:val="fr-FR"/>
              </w:rPr>
              <w:t>Form</w:t>
            </w:r>
            <w:r>
              <w:rPr>
                <w:lang w:val="fr-FR"/>
              </w:rPr>
              <w:t>at</w:t>
            </w:r>
            <w:r w:rsidRPr="0068333B">
              <w:rPr>
                <w:lang w:val="fr-FR"/>
              </w:rPr>
              <w:t xml:space="preserve"> et Signature de la Proposition de Première Etape</w:t>
            </w:r>
            <w:bookmarkEnd w:id="179"/>
            <w:bookmarkEnd w:id="180"/>
            <w:bookmarkEnd w:id="181"/>
            <w:bookmarkEnd w:id="182"/>
          </w:p>
        </w:tc>
        <w:tc>
          <w:tcPr>
            <w:tcW w:w="8028" w:type="dxa"/>
          </w:tcPr>
          <w:p w14:paraId="7731ABBE" w14:textId="77777777" w:rsidR="00CA308D" w:rsidRPr="000A38D0" w:rsidRDefault="00CA308D" w:rsidP="00CA308D">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3B5732">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Pr>
                <w:noProof/>
                <w:lang w:val="fr"/>
              </w:rPr>
              <w:t xml:space="preserve">pour </w:t>
            </w:r>
            <w:r w:rsidRPr="00A91282">
              <w:rPr>
                <w:noProof/>
                <w:lang w:val="fr"/>
              </w:rPr>
              <w:t xml:space="preserve">chacun d’eux </w:t>
            </w:r>
            <w:r w:rsidRPr="00A91282">
              <w:rPr>
                <w:lang w:val="fr"/>
              </w:rPr>
              <w:t>comme : «</w:t>
            </w:r>
            <w:r w:rsidRPr="003B5732">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3B5732">
              <w:rPr>
                <w:lang w:val="fr"/>
              </w:rPr>
              <w:t xml:space="preserve">Original», </w:t>
            </w:r>
            <w:r>
              <w:rPr>
                <w:lang w:val="fr"/>
              </w:rPr>
              <w:t>«</w:t>
            </w:r>
            <w:r w:rsidRPr="003B5732">
              <w:rPr>
                <w:lang w:val="fr"/>
              </w:rPr>
              <w:t>proposition</w:t>
            </w:r>
            <w:r>
              <w:rPr>
                <w:lang w:val="fr"/>
              </w:rPr>
              <w:t xml:space="preserve"> technique de Première </w:t>
            </w:r>
            <w:r w:rsidRPr="003B5732">
              <w:rPr>
                <w:lang w:val="fr"/>
              </w:rPr>
              <w:t xml:space="preserve">Etape </w:t>
            </w:r>
            <w:r>
              <w:rPr>
                <w:lang w:val="fr"/>
              </w:rPr>
              <w:t>-</w:t>
            </w:r>
            <w:r w:rsidRPr="003B5732">
              <w:rPr>
                <w:lang w:val="fr"/>
              </w:rPr>
              <w:t xml:space="preserve">COPIE n° 1 », « </w:t>
            </w:r>
            <w:r>
              <w:rPr>
                <w:lang w:val="fr"/>
              </w:rPr>
              <w:t xml:space="preserve">Proposition TECHNIQUE de première </w:t>
            </w:r>
            <w:r w:rsidRPr="003B5732">
              <w:rPr>
                <w:lang w:val="fr"/>
              </w:rPr>
              <w:t xml:space="preserve">ÉTAPE - </w:t>
            </w:r>
            <w:r>
              <w:rPr>
                <w:lang w:val="fr"/>
              </w:rPr>
              <w:t>COPIE</w:t>
            </w:r>
            <w:r w:rsidRPr="003B5732">
              <w:rPr>
                <w:lang w:val="fr"/>
              </w:rPr>
              <w:t xml:space="preserve"> n° 2», etc.,</w:t>
            </w:r>
            <w:r>
              <w:rPr>
                <w:lang w:val="fr"/>
              </w:rPr>
              <w:t xml:space="preserve"> selon le cas</w:t>
            </w:r>
            <w:r w:rsidRPr="00A91282">
              <w:rPr>
                <w:lang w:val="fr"/>
              </w:rPr>
              <w:t>.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fera foi</w:t>
            </w:r>
            <w:r w:rsidRPr="00A91282">
              <w:rPr>
                <w:lang w:val="fr"/>
              </w:rPr>
              <w:t>.</w:t>
            </w:r>
          </w:p>
          <w:p w14:paraId="479694A1" w14:textId="77777777" w:rsidR="00CA308D" w:rsidRPr="000A38D0" w:rsidRDefault="00CA308D" w:rsidP="00CA308D">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Proposition</w:t>
            </w:r>
            <w:r w:rsidRPr="00A91282">
              <w:rPr>
                <w:noProof/>
                <w:lang w:val="fr"/>
              </w:rPr>
              <w:t xml:space="preserve"> conformément à </w:t>
            </w:r>
            <w:r w:rsidRPr="00C869DE">
              <w:rPr>
                <w:b/>
                <w:bCs w:val="0"/>
                <w:noProof/>
                <w:lang w:val="fr"/>
              </w:rPr>
              <w:t>l’article 12.1 (c) des IP</w:t>
            </w:r>
            <w:r w:rsidRPr="00A91282">
              <w:rPr>
                <w:noProof/>
                <w:lang w:val="fr"/>
              </w:rPr>
              <w:t>.</w:t>
            </w:r>
            <w:r>
              <w:rPr>
                <w:lang w:val="fr"/>
              </w:rPr>
              <w:t xml:space="preserve"> </w:t>
            </w:r>
            <w:r w:rsidRPr="00A91282">
              <w:rPr>
                <w:noProof/>
                <w:lang w:val="fr"/>
              </w:rPr>
              <w:t xml:space="preserve">Le nom et la position </w:t>
            </w:r>
            <w:r>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Pr>
                <w:noProof/>
                <w:lang w:val="fr"/>
              </w:rPr>
              <w:t>ataires de</w:t>
            </w:r>
            <w:r w:rsidRPr="00A91282">
              <w:rPr>
                <w:noProof/>
                <w:lang w:val="fr"/>
              </w:rPr>
              <w:t xml:space="preserve"> la </w:t>
            </w:r>
            <w:r>
              <w:rPr>
                <w:noProof/>
                <w:lang w:val="fr"/>
              </w:rPr>
              <w:t>P</w:t>
            </w:r>
            <w:r w:rsidRPr="00A91282">
              <w:rPr>
                <w:noProof/>
                <w:lang w:val="fr"/>
              </w:rPr>
              <w:t>roposition.</w:t>
            </w:r>
          </w:p>
          <w:p w14:paraId="76D0C106" w14:textId="77777777" w:rsidR="00CA308D" w:rsidRPr="0068333B" w:rsidRDefault="00CA308D" w:rsidP="00CA308D">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Pr>
                <w:noProof/>
                <w:lang w:val="fr"/>
              </w:rPr>
              <w:t>rature</w:t>
            </w:r>
            <w:r w:rsidRPr="00A91282">
              <w:rPr>
                <w:noProof/>
                <w:lang w:val="fr"/>
              </w:rPr>
              <w:t xml:space="preserve"> ou </w:t>
            </w:r>
            <w:r>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sign</w:t>
            </w:r>
            <w:r>
              <w:rPr>
                <w:noProof/>
                <w:lang w:val="fr"/>
              </w:rPr>
              <w:t>ataires de</w:t>
            </w:r>
            <w:r w:rsidRPr="00A91282">
              <w:rPr>
                <w:noProof/>
                <w:lang w:val="fr"/>
              </w:rPr>
              <w:t xml:space="preserve"> la</w:t>
            </w:r>
            <w:r>
              <w:rPr>
                <w:lang w:val="fr"/>
              </w:rPr>
              <w:t xml:space="preserve"> </w:t>
            </w:r>
            <w:r w:rsidRPr="00A91282">
              <w:rPr>
                <w:noProof/>
                <w:lang w:val="fr"/>
              </w:rPr>
              <w:t>Proposition.</w:t>
            </w:r>
          </w:p>
          <w:p w14:paraId="7C1A7D34" w14:textId="4189E988" w:rsidR="00CA308D" w:rsidRDefault="00CA308D" w:rsidP="00282142">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Pr>
                <w:noProof/>
                <w:lang w:val="fr"/>
              </w:rPr>
              <w:t xml:space="preserve">combinée </w:t>
            </w:r>
            <w:r w:rsidRPr="00D77BEA">
              <w:rPr>
                <w:noProof/>
                <w:lang w:val="fr"/>
              </w:rPr>
              <w:t>de Deuxième Etape.</w:t>
            </w:r>
          </w:p>
        </w:tc>
      </w:tr>
      <w:tr w:rsidR="00106D11" w:rsidRPr="00B4328A" w14:paraId="44A82266" w14:textId="77777777" w:rsidTr="006522D1">
        <w:trPr>
          <w:gridAfter w:val="1"/>
          <w:wAfter w:w="23" w:type="dxa"/>
        </w:trPr>
        <w:tc>
          <w:tcPr>
            <w:tcW w:w="10008" w:type="dxa"/>
            <w:gridSpan w:val="3"/>
          </w:tcPr>
          <w:p w14:paraId="4C250E73" w14:textId="181DAA69" w:rsidR="00106D11" w:rsidRPr="00BA796C" w:rsidRDefault="00FC7B39" w:rsidP="00282142">
            <w:pPr>
              <w:pStyle w:val="HeadingSPD01"/>
              <w:numPr>
                <w:ilvl w:val="0"/>
                <w:numId w:val="0"/>
              </w:numPr>
              <w:spacing w:before="120"/>
              <w:rPr>
                <w:sz w:val="24"/>
                <w:szCs w:val="24"/>
                <w:lang w:val="fr-FR"/>
              </w:rPr>
            </w:pPr>
            <w:bookmarkStart w:id="183" w:name="_Toc87877395"/>
            <w:bookmarkStart w:id="184" w:name="_Toc126077215"/>
            <w:bookmarkStart w:id="185" w:name="_Toc128508390"/>
            <w:bookmarkStart w:id="186" w:name="_Toc138322129"/>
            <w:r w:rsidRPr="006A3136">
              <w:rPr>
                <w:lang w:val="fr-FR"/>
              </w:rPr>
              <w:t>D. Dépôt des Propositions</w:t>
            </w:r>
            <w:bookmarkEnd w:id="183"/>
            <w:r w:rsidRPr="006A3136">
              <w:rPr>
                <w:lang w:val="fr-FR"/>
              </w:rPr>
              <w:t xml:space="preserve"> Techniques de Première Etape</w:t>
            </w:r>
            <w:bookmarkEnd w:id="184"/>
            <w:bookmarkEnd w:id="185"/>
            <w:bookmarkEnd w:id="186"/>
          </w:p>
        </w:tc>
      </w:tr>
      <w:tr w:rsidR="00E95FA7" w:rsidRPr="00B4328A" w14:paraId="3472AD62" w14:textId="77777777" w:rsidTr="00073211">
        <w:trPr>
          <w:gridAfter w:val="1"/>
          <w:wAfter w:w="23" w:type="dxa"/>
        </w:trPr>
        <w:tc>
          <w:tcPr>
            <w:tcW w:w="1980" w:type="dxa"/>
            <w:gridSpan w:val="2"/>
          </w:tcPr>
          <w:p w14:paraId="3668CECC" w14:textId="62C1DF22" w:rsidR="00E95FA7" w:rsidRPr="00B4328A" w:rsidRDefault="00E95FA7" w:rsidP="00E95FA7">
            <w:pPr>
              <w:pStyle w:val="HeadingSPD02"/>
              <w:numPr>
                <w:ilvl w:val="0"/>
                <w:numId w:val="143"/>
              </w:numPr>
              <w:ind w:left="360"/>
              <w:jc w:val="left"/>
              <w:rPr>
                <w:lang w:val="fr-FR"/>
              </w:rPr>
            </w:pPr>
            <w:bookmarkStart w:id="187" w:name="_Toc87877396"/>
            <w:bookmarkStart w:id="188" w:name="_Toc126077216"/>
            <w:bookmarkStart w:id="189" w:name="_Toc128508391"/>
            <w:bookmarkStart w:id="190" w:name="_Toc138322130"/>
            <w:r w:rsidRPr="0068333B">
              <w:rPr>
                <w:lang w:val="fr-FR"/>
              </w:rPr>
              <w:t>Dépôt, Cachetage et Marquage des Propositions</w:t>
            </w:r>
            <w:bookmarkEnd w:id="187"/>
            <w:bookmarkEnd w:id="188"/>
            <w:bookmarkEnd w:id="189"/>
            <w:bookmarkEnd w:id="190"/>
          </w:p>
        </w:tc>
        <w:tc>
          <w:tcPr>
            <w:tcW w:w="8028" w:type="dxa"/>
          </w:tcPr>
          <w:p w14:paraId="2A8E2761" w14:textId="77777777" w:rsidR="00E95FA7" w:rsidRDefault="00E95FA7" w:rsidP="00E95FA7">
            <w:pPr>
              <w:pStyle w:val="AASec1H3"/>
              <w:numPr>
                <w:ilvl w:val="1"/>
                <w:numId w:val="143"/>
              </w:numPr>
              <w:ind w:left="555" w:hanging="630"/>
            </w:pPr>
            <w:r w:rsidRPr="00B4328A">
              <w:rPr>
                <w:spacing w:val="-3"/>
              </w:rPr>
              <w:tab/>
            </w:r>
            <w:r w:rsidRPr="00E30C03">
              <w:t xml:space="preserve">Le Proposant </w:t>
            </w:r>
            <w:r>
              <w:t xml:space="preserve">placera l’original de la </w:t>
            </w:r>
            <w:r w:rsidRPr="00E30C03">
              <w:t xml:space="preserve">Proposition </w:t>
            </w:r>
            <w:r>
              <w:t xml:space="preserve">Technique de Première Etape et chaque copie de la Proposition dans des enveloppes 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2A898311" w14:textId="77777777" w:rsidR="00E95FA7" w:rsidRPr="0059325B" w:rsidRDefault="00E95FA7" w:rsidP="00E95FA7">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7875D9F2" w14:textId="77777777" w:rsidR="00E95FA7" w:rsidRDefault="00E95FA7" w:rsidP="00E95FA7">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5C3710A6" w14:textId="77777777" w:rsidR="00E95FA7" w:rsidRPr="00D502E0" w:rsidRDefault="00E95FA7" w:rsidP="00E95FA7">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6A3136">
              <w:rPr>
                <w:b/>
                <w:bCs/>
                <w:spacing w:val="-3"/>
                <w:sz w:val="24"/>
              </w:rPr>
              <w:t>DPDP,  article 19.1 des IP</w:t>
            </w:r>
            <w:r w:rsidRPr="00D502E0">
              <w:rPr>
                <w:spacing w:val="-3"/>
                <w:sz w:val="24"/>
              </w:rPr>
              <w:t>; et</w:t>
            </w:r>
          </w:p>
          <w:p w14:paraId="47869455" w14:textId="77777777" w:rsidR="00E95FA7" w:rsidRPr="00D502E0" w:rsidRDefault="00E95FA7" w:rsidP="00E95FA7">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 xml:space="preserve">dans les </w:t>
            </w:r>
            <w:r w:rsidRPr="003B5732">
              <w:rPr>
                <w:spacing w:val="-3"/>
                <w:sz w:val="24"/>
              </w:rPr>
              <w:t>DPDP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C869DE">
              <w:rPr>
                <w:b/>
                <w:bCs/>
                <w:spacing w:val="-3"/>
                <w:sz w:val="24"/>
              </w:rPr>
              <w:t>DPDP, article 19.1 des IP</w:t>
            </w:r>
            <w:r w:rsidRPr="00303D43">
              <w:rPr>
                <w:spacing w:val="-3"/>
                <w:sz w:val="24"/>
              </w:rPr>
              <w:t>.</w:t>
            </w:r>
          </w:p>
          <w:p w14:paraId="6DD2361B" w14:textId="10F56D87" w:rsidR="00E95FA7" w:rsidRDefault="00E95FA7" w:rsidP="00E95FA7">
            <w:pPr>
              <w:spacing w:before="60" w:after="120"/>
              <w:ind w:left="720" w:hanging="720"/>
              <w:jc w:val="both"/>
              <w:rPr>
                <w:sz w:val="24"/>
                <w:szCs w:val="24"/>
              </w:rPr>
            </w:pPr>
            <w:r w:rsidRPr="0068333B">
              <w:rPr>
                <w:spacing w:val="-3"/>
                <w:sz w:val="24"/>
                <w:szCs w:val="24"/>
              </w:rPr>
              <w:t>18.3</w:t>
            </w:r>
            <w:r>
              <w:rPr>
                <w:spacing w:val="-3"/>
              </w:rPr>
              <w:tab/>
            </w:r>
            <w:r w:rsidRPr="0068333B">
              <w:rPr>
                <w:bCs/>
                <w:spacing w:val="-3"/>
                <w:sz w:val="24"/>
                <w:szCs w:val="24"/>
                <w:lang w:eastAsia="en-US"/>
              </w:rPr>
              <w:t xml:space="preserve">Si l’enveloppe extérieure n’est pas </w:t>
            </w:r>
            <w:r>
              <w:rPr>
                <w:bCs/>
                <w:spacing w:val="-3"/>
                <w:sz w:val="24"/>
                <w:szCs w:val="24"/>
                <w:lang w:eastAsia="en-US"/>
              </w:rPr>
              <w:t>scell</w:t>
            </w:r>
            <w:r w:rsidRPr="0068333B">
              <w:rPr>
                <w:bCs/>
                <w:spacing w:val="-3"/>
                <w:sz w:val="24"/>
                <w:szCs w:val="24"/>
                <w:lang w:eastAsia="en-US"/>
              </w:rPr>
              <w:t xml:space="preserve">ée et marquée comme le requièrent les articles </w:t>
            </w:r>
            <w:r w:rsidRPr="0068333B">
              <w:rPr>
                <w:b/>
                <w:spacing w:val="-3"/>
                <w:sz w:val="24"/>
                <w:szCs w:val="24"/>
                <w:lang w:eastAsia="en-US"/>
              </w:rPr>
              <w:t>18.1 et 18.2 des IP</w:t>
            </w:r>
            <w:r w:rsidRPr="0068333B">
              <w:rPr>
                <w:bCs/>
                <w:spacing w:val="-3"/>
                <w:sz w:val="24"/>
                <w:szCs w:val="24"/>
                <w:lang w:eastAsia="en-US"/>
              </w:rPr>
              <w:t>, le Maître d’Ouvrage ne pourra être tenu responsable si la Proposition est égarée ou ouverte prématurément.</w:t>
            </w:r>
          </w:p>
        </w:tc>
      </w:tr>
      <w:tr w:rsidR="008B7E3C" w:rsidRPr="00B4328A" w14:paraId="388332BD" w14:textId="77777777" w:rsidTr="00073211">
        <w:trPr>
          <w:gridAfter w:val="1"/>
          <w:wAfter w:w="23" w:type="dxa"/>
        </w:trPr>
        <w:tc>
          <w:tcPr>
            <w:tcW w:w="1980" w:type="dxa"/>
            <w:gridSpan w:val="2"/>
          </w:tcPr>
          <w:p w14:paraId="059F1B11" w14:textId="39A2984C" w:rsidR="008B7E3C" w:rsidRPr="00B4328A" w:rsidRDefault="008B7E3C" w:rsidP="008B7E3C">
            <w:pPr>
              <w:pStyle w:val="HeadingSPD02"/>
              <w:numPr>
                <w:ilvl w:val="0"/>
                <w:numId w:val="143"/>
              </w:numPr>
              <w:ind w:left="360"/>
              <w:jc w:val="left"/>
              <w:rPr>
                <w:lang w:val="fr-FR"/>
              </w:rPr>
            </w:pPr>
            <w:bookmarkStart w:id="191" w:name="_Toc87877397"/>
            <w:bookmarkStart w:id="192" w:name="_Toc126077217"/>
            <w:bookmarkStart w:id="193" w:name="_Toc128508392"/>
            <w:bookmarkStart w:id="194" w:name="_Toc138322131"/>
            <w:r w:rsidRPr="0068333B">
              <w:rPr>
                <w:lang w:val="fr-FR"/>
              </w:rPr>
              <w:t>Date et heure limites de dépôt des Propositions Techniques de Première Etape</w:t>
            </w:r>
            <w:bookmarkEnd w:id="191"/>
            <w:bookmarkEnd w:id="192"/>
            <w:bookmarkEnd w:id="193"/>
            <w:bookmarkEnd w:id="194"/>
          </w:p>
        </w:tc>
        <w:tc>
          <w:tcPr>
            <w:tcW w:w="8028" w:type="dxa"/>
          </w:tcPr>
          <w:p w14:paraId="2D4A8F7E" w14:textId="77777777" w:rsidR="008B7E3C" w:rsidRDefault="008B7E3C" w:rsidP="008B7E3C">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43DE0C1B" w14:textId="206FA3C0" w:rsidR="008B7E3C" w:rsidRDefault="008B7E3C" w:rsidP="00282142">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282142">
              <w:rPr>
                <w:spacing w:val="-3"/>
              </w:rPr>
              <w:t>8.3 des IP</w:t>
            </w:r>
            <w:r w:rsidRPr="0068333B">
              <w:rPr>
                <w:spacing w:val="-3"/>
              </w:rPr>
              <w:t>, auquel cas, tous les droits et obligations du Maître d’Ouvrage et des Proposants régis par la date limite antérieure seront régis par la nouvelle date limite.</w:t>
            </w:r>
          </w:p>
        </w:tc>
      </w:tr>
      <w:tr w:rsidR="008B7E3C" w:rsidRPr="00B4328A" w14:paraId="4F86DB7E" w14:textId="77777777" w:rsidTr="00073211">
        <w:trPr>
          <w:gridAfter w:val="1"/>
          <w:wAfter w:w="23" w:type="dxa"/>
        </w:trPr>
        <w:tc>
          <w:tcPr>
            <w:tcW w:w="1980" w:type="dxa"/>
            <w:gridSpan w:val="2"/>
          </w:tcPr>
          <w:p w14:paraId="1C3E48B7" w14:textId="78C0F99C" w:rsidR="008B7E3C" w:rsidRPr="00B4328A" w:rsidRDefault="008B7E3C" w:rsidP="008B7E3C">
            <w:pPr>
              <w:pStyle w:val="HeadingSPD02"/>
              <w:numPr>
                <w:ilvl w:val="0"/>
                <w:numId w:val="143"/>
              </w:numPr>
              <w:ind w:left="360"/>
              <w:jc w:val="left"/>
              <w:rPr>
                <w:lang w:val="fr-FR"/>
              </w:rPr>
            </w:pPr>
            <w:bookmarkStart w:id="195" w:name="_Toc126077218"/>
            <w:bookmarkStart w:id="196" w:name="_Toc128508393"/>
            <w:bookmarkStart w:id="197" w:name="_Toc138322132"/>
            <w:r w:rsidRPr="00B4328A">
              <w:t xml:space="preserve">Propositions hors </w:t>
            </w:r>
            <w:r w:rsidRPr="00C869DE">
              <w:rPr>
                <w:lang w:val="fr-FR"/>
              </w:rPr>
              <w:t>délai</w:t>
            </w:r>
            <w:bookmarkEnd w:id="195"/>
            <w:bookmarkEnd w:id="196"/>
            <w:bookmarkEnd w:id="197"/>
          </w:p>
        </w:tc>
        <w:tc>
          <w:tcPr>
            <w:tcW w:w="8028" w:type="dxa"/>
          </w:tcPr>
          <w:p w14:paraId="1C7855F8" w14:textId="49EE83D2" w:rsidR="008B7E3C" w:rsidRPr="008B7E3C" w:rsidRDefault="008B7E3C" w:rsidP="008B7E3C">
            <w:pPr>
              <w:spacing w:before="60" w:after="120"/>
              <w:ind w:left="720" w:hanging="720"/>
              <w:jc w:val="both"/>
              <w:rPr>
                <w:sz w:val="24"/>
                <w:szCs w:val="24"/>
              </w:rPr>
            </w:pPr>
            <w:r>
              <w:rPr>
                <w:sz w:val="24"/>
                <w:szCs w:val="24"/>
              </w:rPr>
              <w:t>20.1</w:t>
            </w:r>
            <w:r>
              <w:rPr>
                <w:sz w:val="24"/>
                <w:szCs w:val="24"/>
              </w:rPr>
              <w:tab/>
            </w:r>
            <w:r w:rsidRPr="00282142">
              <w:rPr>
                <w:sz w:val="24"/>
                <w:szCs w:val="24"/>
              </w:rPr>
              <w:t xml:space="preserve">Toute Proposition reçue par le Maître d’Ouvrage après la date et l’heure limites de dépôt des Propositions conformément à l’article </w:t>
            </w:r>
            <w:r w:rsidRPr="00282142">
              <w:rPr>
                <w:b/>
                <w:sz w:val="24"/>
                <w:szCs w:val="24"/>
              </w:rPr>
              <w:t>19 des IP</w:t>
            </w:r>
            <w:r w:rsidRPr="00282142">
              <w:rPr>
                <w:sz w:val="24"/>
                <w:szCs w:val="24"/>
              </w:rPr>
              <w:t xml:space="preserve"> sera déclarée hors délai, écartée et renvoyée au Proposant sans avoir été ouverte.</w:t>
            </w:r>
          </w:p>
        </w:tc>
      </w:tr>
      <w:tr w:rsidR="008B7E3C" w:rsidRPr="00B4328A" w14:paraId="24D40016" w14:textId="77777777" w:rsidTr="00073211">
        <w:trPr>
          <w:gridAfter w:val="1"/>
          <w:wAfter w:w="23" w:type="dxa"/>
        </w:trPr>
        <w:tc>
          <w:tcPr>
            <w:tcW w:w="1980" w:type="dxa"/>
            <w:gridSpan w:val="2"/>
          </w:tcPr>
          <w:p w14:paraId="6153C72F" w14:textId="2AB903E0" w:rsidR="008B7E3C" w:rsidRPr="00B4328A" w:rsidRDefault="008B7E3C" w:rsidP="008B7E3C">
            <w:pPr>
              <w:pStyle w:val="HeadingSPD02"/>
              <w:numPr>
                <w:ilvl w:val="0"/>
                <w:numId w:val="143"/>
              </w:numPr>
              <w:ind w:left="360"/>
              <w:jc w:val="left"/>
              <w:rPr>
                <w:lang w:val="fr-FR"/>
              </w:rPr>
            </w:pPr>
            <w:bookmarkStart w:id="198" w:name="_Toc87877399"/>
            <w:bookmarkStart w:id="199" w:name="_Toc126077219"/>
            <w:bookmarkStart w:id="200" w:name="_Toc128508394"/>
            <w:bookmarkStart w:id="201" w:name="_Toc138322133"/>
            <w:r w:rsidRPr="0068333B">
              <w:rPr>
                <w:lang w:val="fr-FR"/>
              </w:rPr>
              <w:t>Retrait, substitution et modification des Propositions</w:t>
            </w:r>
            <w:bookmarkEnd w:id="198"/>
            <w:bookmarkEnd w:id="199"/>
            <w:bookmarkEnd w:id="200"/>
            <w:bookmarkEnd w:id="201"/>
          </w:p>
        </w:tc>
        <w:tc>
          <w:tcPr>
            <w:tcW w:w="8028" w:type="dxa"/>
          </w:tcPr>
          <w:p w14:paraId="23C90B5F" w14:textId="77777777" w:rsidR="008B7E3C" w:rsidRPr="005C16B2" w:rsidRDefault="008B7E3C" w:rsidP="008B7E3C">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C869DE">
              <w:rPr>
                <w:b/>
                <w:bCs w:val="0"/>
              </w:rPr>
              <w:t>l’article 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72C602EA" w14:textId="77777777" w:rsidR="008B7E3C" w:rsidRPr="00E523BE" w:rsidRDefault="008B7E3C" w:rsidP="008B7E3C">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3B5732">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660D3C6D" w14:textId="316ACF2F" w:rsidR="008B7E3C" w:rsidRDefault="008B7E3C" w:rsidP="00282142">
            <w:pPr>
              <w:pStyle w:val="ListParagraph"/>
              <w:numPr>
                <w:ilvl w:val="0"/>
                <w:numId w:val="83"/>
              </w:numPr>
              <w:tabs>
                <w:tab w:val="clear" w:pos="1350"/>
              </w:tabs>
              <w:spacing w:before="60" w:after="60"/>
              <w:ind w:left="1076" w:hanging="446"/>
              <w:jc w:val="both"/>
              <w:rPr>
                <w:sz w:val="24"/>
                <w:szCs w:val="24"/>
              </w:rPr>
            </w:pPr>
            <w:r w:rsidRPr="003B5732">
              <w:rPr>
                <w:spacing w:val="-4"/>
                <w:sz w:val="24"/>
                <w:szCs w:val="24"/>
              </w:rPr>
              <w:t>reçues</w:t>
            </w:r>
            <w:r w:rsidRPr="0068333B">
              <w:rPr>
                <w:sz w:val="24"/>
                <w:szCs w:val="24"/>
              </w:rPr>
              <w:t xml:space="preserve"> par le Maître d’Ouvrage avant la date et l’heure limites de dépôt des Propositions conformément à </w:t>
            </w:r>
            <w:r w:rsidRPr="00C869DE">
              <w:rPr>
                <w:b/>
                <w:bCs/>
                <w:sz w:val="24"/>
                <w:szCs w:val="24"/>
              </w:rPr>
              <w:t>l’article 19 des IP</w:t>
            </w:r>
            <w:r w:rsidRPr="0068333B">
              <w:rPr>
                <w:sz w:val="24"/>
                <w:szCs w:val="24"/>
              </w:rPr>
              <w:t>.</w:t>
            </w:r>
          </w:p>
        </w:tc>
      </w:tr>
      <w:tr w:rsidR="004338DD" w:rsidRPr="00B4328A" w14:paraId="36AE8549" w14:textId="77777777" w:rsidTr="00D8493F">
        <w:trPr>
          <w:gridAfter w:val="1"/>
          <w:wAfter w:w="23" w:type="dxa"/>
        </w:trPr>
        <w:tc>
          <w:tcPr>
            <w:tcW w:w="10008" w:type="dxa"/>
            <w:gridSpan w:val="3"/>
          </w:tcPr>
          <w:p w14:paraId="3FE105F6" w14:textId="09C65472" w:rsidR="004338DD" w:rsidRPr="00BA796C" w:rsidRDefault="00AF0068" w:rsidP="00282142">
            <w:pPr>
              <w:pStyle w:val="HeadingSPD01"/>
              <w:numPr>
                <w:ilvl w:val="0"/>
                <w:numId w:val="0"/>
              </w:numPr>
              <w:spacing w:before="120"/>
              <w:rPr>
                <w:sz w:val="24"/>
                <w:szCs w:val="24"/>
                <w:lang w:val="fr-FR"/>
              </w:rPr>
            </w:pPr>
            <w:bookmarkStart w:id="202" w:name="_Toc126077220"/>
            <w:bookmarkStart w:id="203" w:name="_Toc128508395"/>
            <w:bookmarkStart w:id="204" w:name="_Toc138322134"/>
            <w:r w:rsidRPr="006A3136">
              <w:rPr>
                <w:lang w:val="fr-FR"/>
              </w:rPr>
              <w:t>E. OUVERTURE ET EVALUATION DES PROPOSITIONS TECHNIQUES DE PREMIERE ETAPE</w:t>
            </w:r>
            <w:bookmarkEnd w:id="202"/>
            <w:bookmarkEnd w:id="203"/>
            <w:bookmarkEnd w:id="204"/>
          </w:p>
        </w:tc>
      </w:tr>
      <w:tr w:rsidR="00AE7D6E" w:rsidRPr="00B4328A" w14:paraId="010E14BB" w14:textId="77777777" w:rsidTr="00073211">
        <w:trPr>
          <w:gridAfter w:val="1"/>
          <w:wAfter w:w="23" w:type="dxa"/>
        </w:trPr>
        <w:tc>
          <w:tcPr>
            <w:tcW w:w="1980" w:type="dxa"/>
            <w:gridSpan w:val="2"/>
          </w:tcPr>
          <w:p w14:paraId="603C0FF8" w14:textId="70081A57" w:rsidR="00AE7D6E" w:rsidRPr="00B4328A" w:rsidRDefault="00AE7D6E" w:rsidP="00AE7D6E">
            <w:pPr>
              <w:pStyle w:val="HeadingSPD02"/>
              <w:numPr>
                <w:ilvl w:val="0"/>
                <w:numId w:val="143"/>
              </w:numPr>
              <w:ind w:left="360"/>
              <w:jc w:val="left"/>
              <w:rPr>
                <w:lang w:val="fr-FR"/>
              </w:rPr>
            </w:pPr>
            <w:bookmarkStart w:id="205" w:name="_Toc87877401"/>
            <w:bookmarkStart w:id="206" w:name="_Toc126077221"/>
            <w:bookmarkStart w:id="207" w:name="_Toc128508396"/>
            <w:bookmarkStart w:id="208" w:name="_Toc138322135"/>
            <w:r w:rsidRPr="0068333B">
              <w:rPr>
                <w:lang w:val="fr-FR"/>
              </w:rPr>
              <w:t>Ouverture des Propositions Techniques par le Maitre d’Ouvrage</w:t>
            </w:r>
            <w:bookmarkEnd w:id="205"/>
            <w:bookmarkEnd w:id="206"/>
            <w:bookmarkEnd w:id="207"/>
            <w:bookmarkEnd w:id="208"/>
          </w:p>
        </w:tc>
        <w:tc>
          <w:tcPr>
            <w:tcW w:w="8028" w:type="dxa"/>
          </w:tcPr>
          <w:p w14:paraId="7662309E" w14:textId="77777777" w:rsidR="00AE7D6E" w:rsidRPr="00B4328A" w:rsidRDefault="00AE7D6E" w:rsidP="00AE7D6E">
            <w:pPr>
              <w:pStyle w:val="AASec1H3"/>
              <w:numPr>
                <w:ilvl w:val="1"/>
                <w:numId w:val="143"/>
              </w:numPr>
              <w:ind w:left="555" w:hanging="630"/>
              <w:rPr>
                <w:b/>
                <w:bCs w:val="0"/>
              </w:rPr>
            </w:pPr>
            <w:r>
              <w:t xml:space="preserve">Sous réserve des dispositions des </w:t>
            </w:r>
            <w:r w:rsidRPr="00C869DE">
              <w:rPr>
                <w:b/>
                <w:bCs w:val="0"/>
              </w:rPr>
              <w:t>articles 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2FF01164" w14:textId="77777777" w:rsidR="00AE7D6E" w:rsidRPr="00B4328A" w:rsidRDefault="00AE7D6E" w:rsidP="00AE7D6E">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27D7E3B3" w14:textId="77777777" w:rsidR="00AE7D6E" w:rsidRPr="00B4328A" w:rsidRDefault="00AE7D6E" w:rsidP="00AE7D6E">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2047109D" w14:textId="77777777" w:rsidR="00AE7D6E" w:rsidRPr="00B4328A" w:rsidRDefault="00AE7D6E" w:rsidP="00AE7D6E">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61550E8E" w14:textId="77777777" w:rsidR="00AE7D6E" w:rsidRDefault="00AE7D6E" w:rsidP="00AE7D6E">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7B3D7DBF" w14:textId="3DBF1118" w:rsidR="00AE7D6E" w:rsidRPr="002D5422" w:rsidRDefault="002D5422" w:rsidP="00073211">
            <w:pPr>
              <w:spacing w:before="60" w:after="120"/>
              <w:ind w:left="525" w:hanging="525"/>
              <w:jc w:val="both"/>
              <w:rPr>
                <w:sz w:val="24"/>
                <w:szCs w:val="24"/>
              </w:rPr>
            </w:pPr>
            <w:r>
              <w:rPr>
                <w:sz w:val="24"/>
                <w:szCs w:val="24"/>
              </w:rPr>
              <w:t>22.6</w:t>
            </w:r>
            <w:r>
              <w:rPr>
                <w:sz w:val="24"/>
                <w:szCs w:val="24"/>
              </w:rPr>
              <w:tab/>
            </w:r>
            <w:r w:rsidR="00AE7D6E" w:rsidRPr="00282142">
              <w:rPr>
                <w:sz w:val="24"/>
                <w:szCs w:val="24"/>
              </w:rPr>
              <w:t xml:space="preserve">Le Maître d’Ouvrage ne devra discuter du mérite d'aucune Proposition, ni rejeter aucune des Propositions (à l’exception des Propositions reçues hors délais, en conformité avec </w:t>
            </w:r>
            <w:r w:rsidR="00AE7D6E" w:rsidRPr="00282142">
              <w:rPr>
                <w:b/>
                <w:sz w:val="24"/>
                <w:szCs w:val="24"/>
              </w:rPr>
              <w:t>l’article 20.1 des IP</w:t>
            </w:r>
            <w:r w:rsidR="00AE7D6E" w:rsidRPr="00282142">
              <w:rPr>
                <w:sz w:val="24"/>
                <w:szCs w:val="24"/>
              </w:rPr>
              <w:t xml:space="preserve">). </w:t>
            </w:r>
          </w:p>
        </w:tc>
      </w:tr>
      <w:tr w:rsidR="00AE7D6E" w:rsidRPr="00B4328A" w14:paraId="0384FC55" w14:textId="77777777" w:rsidTr="00073211">
        <w:trPr>
          <w:gridAfter w:val="1"/>
          <w:wAfter w:w="23" w:type="dxa"/>
        </w:trPr>
        <w:tc>
          <w:tcPr>
            <w:tcW w:w="1980" w:type="dxa"/>
            <w:gridSpan w:val="2"/>
          </w:tcPr>
          <w:p w14:paraId="79969C8A" w14:textId="5BF83E23" w:rsidR="00AE7D6E" w:rsidRPr="00B4328A" w:rsidRDefault="00AE7D6E" w:rsidP="00AE7D6E">
            <w:pPr>
              <w:pStyle w:val="HeadingSPD02"/>
              <w:numPr>
                <w:ilvl w:val="0"/>
                <w:numId w:val="143"/>
              </w:numPr>
              <w:ind w:left="360"/>
              <w:jc w:val="left"/>
              <w:rPr>
                <w:lang w:val="fr-FR"/>
              </w:rPr>
            </w:pPr>
            <w:bookmarkStart w:id="209" w:name="_Toc87877402"/>
            <w:bookmarkStart w:id="210" w:name="_Toc126077222"/>
            <w:bookmarkStart w:id="211" w:name="_Toc128508397"/>
            <w:bookmarkStart w:id="212" w:name="_Toc138322136"/>
            <w:r w:rsidRPr="0068333B">
              <w:rPr>
                <w:lang w:val="fr-FR"/>
              </w:rPr>
              <w:t>Détermination de la Conformité des Propositions Techniques de Première Etape</w:t>
            </w:r>
            <w:bookmarkEnd w:id="209"/>
            <w:bookmarkEnd w:id="210"/>
            <w:bookmarkEnd w:id="211"/>
            <w:bookmarkEnd w:id="212"/>
          </w:p>
        </w:tc>
        <w:tc>
          <w:tcPr>
            <w:tcW w:w="8028" w:type="dxa"/>
          </w:tcPr>
          <w:p w14:paraId="2D1EB31C" w14:textId="77777777" w:rsidR="00AE7D6E" w:rsidRDefault="00AE7D6E" w:rsidP="00AE7D6E">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2200608E" w14:textId="71A473D9" w:rsidR="00AE7D6E" w:rsidRPr="002D5422" w:rsidRDefault="00AE7D6E" w:rsidP="00282142">
            <w:pPr>
              <w:pStyle w:val="AASec1H3"/>
              <w:numPr>
                <w:ilvl w:val="1"/>
                <w:numId w:val="143"/>
              </w:numPr>
              <w:ind w:left="555" w:hanging="630"/>
            </w:pPr>
            <w:r w:rsidRPr="008E3C76">
              <w:t xml:space="preserve">Le Maître d’Ouvrage déterminera également si les Propositions contiennent des écarts par rapport aux exigences du DDP (p. ex., preuves documentaires, conformité de la Proposition technique) en nombre ou de nature telle qu’on ne peut raisonnablement s’attendre à ce que la Proposition ne puisse être rendue conforme dans le cadre du processus en deux étapes. Dans ce cas, le Maître d’Ouvrage, à sa discrétion, peut exclure la Proposition d’un examen plus approfondi et ne pas adresser la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8E3C76">
              <w:rPr>
                <w:b/>
                <w:bCs w:val="0"/>
              </w:rPr>
              <w:t>26 des IP</w:t>
            </w:r>
            <w:r w:rsidRPr="008E3C76">
              <w:t>, tous les domaines pour lesquels leurs Propositions s’écartent des exigences.</w:t>
            </w:r>
          </w:p>
        </w:tc>
      </w:tr>
      <w:tr w:rsidR="004A51F4" w:rsidRPr="00B4328A" w14:paraId="5E0EF4DA" w14:textId="77777777" w:rsidTr="00073211">
        <w:trPr>
          <w:gridAfter w:val="1"/>
          <w:wAfter w:w="23" w:type="dxa"/>
        </w:trPr>
        <w:tc>
          <w:tcPr>
            <w:tcW w:w="1980" w:type="dxa"/>
            <w:gridSpan w:val="2"/>
          </w:tcPr>
          <w:p w14:paraId="40A03CE9" w14:textId="571AB01D" w:rsidR="004A51F4" w:rsidRPr="00B4328A" w:rsidRDefault="004A51F4" w:rsidP="004A51F4">
            <w:pPr>
              <w:pStyle w:val="HeadingSPD02"/>
              <w:numPr>
                <w:ilvl w:val="0"/>
                <w:numId w:val="143"/>
              </w:numPr>
              <w:ind w:left="360"/>
              <w:jc w:val="left"/>
              <w:rPr>
                <w:lang w:val="fr-FR"/>
              </w:rPr>
            </w:pPr>
            <w:bookmarkStart w:id="213" w:name="_Toc87877403"/>
            <w:bookmarkStart w:id="214" w:name="_Toc126077223"/>
            <w:bookmarkStart w:id="215" w:name="_Toc128508398"/>
            <w:bookmarkStart w:id="216" w:name="_Toc138322137"/>
            <w:r w:rsidRPr="00B4328A">
              <w:t>Evaluation des P</w:t>
            </w:r>
            <w:r>
              <w:t>arties</w:t>
            </w:r>
            <w:r w:rsidRPr="00B4328A">
              <w:t xml:space="preserve"> techniques</w:t>
            </w:r>
            <w:bookmarkEnd w:id="213"/>
            <w:bookmarkEnd w:id="214"/>
            <w:bookmarkEnd w:id="215"/>
            <w:bookmarkEnd w:id="216"/>
          </w:p>
        </w:tc>
        <w:tc>
          <w:tcPr>
            <w:tcW w:w="8028" w:type="dxa"/>
          </w:tcPr>
          <w:p w14:paraId="370C9D28" w14:textId="77777777" w:rsidR="004A51F4" w:rsidRPr="00AE287C" w:rsidRDefault="004A51F4" w:rsidP="004A51F4">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w:t>
            </w:r>
            <w:r w:rsidRPr="00C869DE">
              <w:rPr>
                <w:b/>
                <w:bCs w:val="0"/>
              </w:rPr>
              <w:t>l’article 23 des IP</w:t>
            </w:r>
            <w:r w:rsidRPr="0068333B">
              <w:t xml:space="preserve">, </w:t>
            </w:r>
            <w:r w:rsidRPr="0068333B">
              <w:tab/>
              <w:t xml:space="preserve">afin de déterminer si les aspects techniques de la Proposition répondent aux exigences énoncées dans </w:t>
            </w:r>
            <w:r>
              <w:t>le D</w:t>
            </w:r>
            <w:r w:rsidRPr="0068333B">
              <w:t>DP. Afin de parvenir à une telle détermination, le Maître d</w:t>
            </w:r>
            <w:r>
              <w:t>’O</w:t>
            </w:r>
            <w:r w:rsidRPr="0068333B">
              <w:t xml:space="preserve">uvrage examinera les renseignements fournis par les Proposants, conformément aux </w:t>
            </w:r>
            <w:r w:rsidRPr="00C869DE">
              <w:rPr>
                <w:b/>
                <w:bCs w:val="0"/>
              </w:rPr>
              <w:t>articles 12</w:t>
            </w:r>
            <w:r w:rsidRPr="00C869DE">
              <w:rPr>
                <w:b/>
                <w:bCs w:val="0"/>
              </w:rPr>
              <w:tab/>
              <w:t xml:space="preserve"> à 15 des IP</w:t>
            </w:r>
            <w:r w:rsidRPr="0068333B">
              <w:t xml:space="preserve">, et en réponse à d’autres exigences de la </w:t>
            </w:r>
            <w:r>
              <w:t>D</w:t>
            </w:r>
            <w:r w:rsidRPr="0068333B">
              <w:t>DP, en tenant compte des facteurs suivants :</w:t>
            </w:r>
          </w:p>
          <w:p w14:paraId="79F5D8C0" w14:textId="6F22450D"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Pr>
                <w:bCs/>
                <w:sz w:val="24"/>
                <w:szCs w:val="24"/>
                <w:lang w:eastAsia="en-US"/>
              </w:rPr>
              <w:t>E</w:t>
            </w:r>
            <w:r w:rsidRPr="0068333B">
              <w:rPr>
                <w:bCs/>
                <w:sz w:val="24"/>
                <w:szCs w:val="24"/>
                <w:lang w:eastAsia="en-US"/>
              </w:rPr>
              <w:t xml:space="preserve">xigences du Maître d’Ouvrage, les mérites techniques de toute variante </w:t>
            </w:r>
            <w:r>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Pr>
                <w:bCs/>
                <w:sz w:val="24"/>
                <w:szCs w:val="24"/>
                <w:lang w:eastAsia="en-US"/>
              </w:rPr>
              <w:t>DDP</w:t>
            </w:r>
            <w:r w:rsidR="0058525A">
              <w:rPr>
                <w:bCs/>
                <w:sz w:val="24"/>
                <w:szCs w:val="24"/>
                <w:lang w:eastAsia="en-US"/>
              </w:rPr>
              <w:t xml:space="preserve">, </w:t>
            </w:r>
            <w:r w:rsidR="0058525A" w:rsidRPr="0058525A">
              <w:rPr>
                <w:bCs/>
                <w:sz w:val="24"/>
                <w:szCs w:val="24"/>
                <w:lang w:eastAsia="en-US"/>
              </w:rPr>
              <w:t>y compris la conformité des Ouvrages, et/ou de la Tranche avec les critères minimaux (ou maximaux, selon le cas) spécifiés correspondant à chacune des garanties de performance, comme indiqué dans l'Annexe des Garanties de Performance</w:t>
            </w:r>
            <w:r w:rsidRPr="0068333B">
              <w:rPr>
                <w:bCs/>
                <w:sz w:val="24"/>
                <w:szCs w:val="24"/>
                <w:lang w:eastAsia="en-US"/>
              </w:rPr>
              <w:t>;</w:t>
            </w:r>
          </w:p>
          <w:p w14:paraId="67893A0E"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la qualité de la </w:t>
            </w:r>
            <w:r>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1685121D"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0A14B303" w14:textId="49205C12"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le respect du calendrier </w:t>
            </w:r>
            <w:r w:rsidR="00860011">
              <w:rPr>
                <w:bCs/>
                <w:sz w:val="24"/>
                <w:szCs w:val="24"/>
                <w:lang w:eastAsia="en-US"/>
              </w:rPr>
              <w:t>demandé dans le Calendrier de Réalisation</w:t>
            </w:r>
            <w:r w:rsidRPr="0068333B">
              <w:rPr>
                <w:bCs/>
                <w:sz w:val="24"/>
                <w:szCs w:val="24"/>
                <w:lang w:eastAsia="en-US"/>
              </w:rPr>
              <w:t xml:space="preserve"> et tout calendrier </w:t>
            </w:r>
            <w:r>
              <w:rPr>
                <w:bCs/>
                <w:sz w:val="24"/>
                <w:szCs w:val="24"/>
                <w:lang w:eastAsia="en-US"/>
              </w:rPr>
              <w:t xml:space="preserve">variante </w:t>
            </w:r>
            <w:r w:rsidRPr="0068333B">
              <w:rPr>
                <w:bCs/>
                <w:sz w:val="24"/>
                <w:szCs w:val="24"/>
                <w:lang w:eastAsia="en-US"/>
              </w:rPr>
              <w:t xml:space="preserve">proposé par le Proposant, comme en témoigne un calendrier </w:t>
            </w:r>
            <w:r w:rsidR="004765FE">
              <w:rPr>
                <w:bCs/>
                <w:sz w:val="24"/>
                <w:szCs w:val="24"/>
                <w:lang w:eastAsia="en-US"/>
              </w:rPr>
              <w:t>de jalons</w:t>
            </w:r>
            <w:r w:rsidRPr="0068333B">
              <w:rPr>
                <w:bCs/>
                <w:sz w:val="24"/>
                <w:szCs w:val="24"/>
                <w:lang w:eastAsia="en-US"/>
              </w:rPr>
              <w:t xml:space="preserve"> fourni dans la Proposition Technique;</w:t>
            </w:r>
          </w:p>
          <w:p w14:paraId="572430B6"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toutes d</w:t>
            </w:r>
            <w:r>
              <w:rPr>
                <w:bCs/>
                <w:sz w:val="24"/>
                <w:szCs w:val="24"/>
                <w:lang w:eastAsia="en-US"/>
              </w:rPr>
              <w:t>ivergence</w:t>
            </w:r>
            <w:r w:rsidRPr="0068333B">
              <w:rPr>
                <w:bCs/>
                <w:sz w:val="24"/>
                <w:szCs w:val="24"/>
                <w:lang w:eastAsia="en-US"/>
              </w:rPr>
              <w:t xml:space="preserve">s proposées dans la Proposition aux dispositions contractuelles stipulées dans </w:t>
            </w:r>
            <w:r>
              <w:rPr>
                <w:bCs/>
                <w:sz w:val="24"/>
                <w:szCs w:val="24"/>
                <w:lang w:eastAsia="en-US"/>
              </w:rPr>
              <w:t>l</w:t>
            </w:r>
            <w:r w:rsidRPr="0068333B">
              <w:rPr>
                <w:bCs/>
                <w:sz w:val="24"/>
                <w:szCs w:val="24"/>
                <w:lang w:eastAsia="en-US"/>
              </w:rPr>
              <w:t xml:space="preserve">e </w:t>
            </w:r>
            <w:r>
              <w:rPr>
                <w:bCs/>
                <w:sz w:val="24"/>
                <w:szCs w:val="24"/>
                <w:lang w:eastAsia="en-US"/>
              </w:rPr>
              <w:t>D</w:t>
            </w:r>
            <w:r w:rsidRPr="0068333B">
              <w:rPr>
                <w:bCs/>
                <w:sz w:val="24"/>
                <w:szCs w:val="24"/>
                <w:lang w:eastAsia="en-US"/>
              </w:rPr>
              <w:t>DP;</w:t>
            </w:r>
          </w:p>
          <w:p w14:paraId="226D9FEB"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629CC021"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5E4D7F06" w14:textId="6179DF2D" w:rsidR="004A51F4" w:rsidRDefault="008E3C76" w:rsidP="004A51F4">
            <w:pPr>
              <w:spacing w:before="60" w:after="120"/>
              <w:ind w:left="720" w:hanging="720"/>
              <w:jc w:val="both"/>
              <w:rPr>
                <w:sz w:val="24"/>
                <w:szCs w:val="24"/>
              </w:rPr>
            </w:pPr>
            <w:r>
              <w:rPr>
                <w:sz w:val="24"/>
                <w:szCs w:val="24"/>
              </w:rPr>
              <w:t>24.2</w:t>
            </w:r>
            <w:r>
              <w:rPr>
                <w:sz w:val="24"/>
                <w:szCs w:val="24"/>
              </w:rPr>
              <w:tab/>
            </w:r>
            <w:r w:rsidR="004A51F4" w:rsidRPr="00282142">
              <w:rPr>
                <w:sz w:val="24"/>
                <w:szCs w:val="24"/>
              </w:rPr>
              <w:t xml:space="preserve">Le Maître d’Ouvrage examinera également les Propositions techniques variantes complètes, le cas échéant, proposées par le Proposant, conformément à l’article </w:t>
            </w:r>
            <w:r w:rsidR="004A51F4" w:rsidRPr="00282142">
              <w:rPr>
                <w:b/>
                <w:sz w:val="24"/>
                <w:szCs w:val="24"/>
              </w:rPr>
              <w:t>13 des IP</w:t>
            </w:r>
            <w:r w:rsidR="004A51F4" w:rsidRPr="00282142">
              <w:rPr>
                <w:sz w:val="24"/>
                <w:szCs w:val="24"/>
              </w:rPr>
              <w:t>, afin de déterminer si ces variantes peuvent constituer une base acceptable pour une Proposition de Deuxième Etape à soumettre selon ses propres mérites</w:t>
            </w:r>
            <w:r w:rsidR="004A51F4" w:rsidRPr="0068333B">
              <w:t>.</w:t>
            </w:r>
          </w:p>
        </w:tc>
      </w:tr>
      <w:tr w:rsidR="004A51F4" w:rsidRPr="00B4328A" w14:paraId="37E52308" w14:textId="77777777" w:rsidTr="00073211">
        <w:trPr>
          <w:gridAfter w:val="1"/>
          <w:wAfter w:w="23" w:type="dxa"/>
        </w:trPr>
        <w:tc>
          <w:tcPr>
            <w:tcW w:w="1980" w:type="dxa"/>
            <w:gridSpan w:val="2"/>
          </w:tcPr>
          <w:p w14:paraId="7ED429B5" w14:textId="5E25D1AB" w:rsidR="004A51F4" w:rsidRPr="00B4328A" w:rsidRDefault="004A51F4" w:rsidP="004A51F4">
            <w:pPr>
              <w:pStyle w:val="HeadingSPD02"/>
              <w:numPr>
                <w:ilvl w:val="0"/>
                <w:numId w:val="143"/>
              </w:numPr>
              <w:ind w:left="360"/>
              <w:jc w:val="left"/>
              <w:rPr>
                <w:lang w:val="fr-FR"/>
              </w:rPr>
            </w:pPr>
            <w:bookmarkStart w:id="217" w:name="_Toc126077224"/>
            <w:bookmarkStart w:id="218" w:name="_Toc128508399"/>
            <w:bookmarkStart w:id="219" w:name="_Toc138322138"/>
            <w:r w:rsidRPr="001A7851">
              <w:rPr>
                <w:lang w:val="fr-FR"/>
              </w:rPr>
              <w:t>Éva</w:t>
            </w:r>
            <w:r>
              <w:rPr>
                <w:lang w:val="fr-FR"/>
              </w:rPr>
              <w:t>luation de la qualification du P</w:t>
            </w:r>
            <w:r w:rsidRPr="001A7851">
              <w:rPr>
                <w:lang w:val="fr-FR"/>
              </w:rPr>
              <w:t>roposant</w:t>
            </w:r>
            <w:bookmarkEnd w:id="217"/>
            <w:bookmarkEnd w:id="218"/>
            <w:bookmarkEnd w:id="219"/>
          </w:p>
        </w:tc>
        <w:tc>
          <w:tcPr>
            <w:tcW w:w="8028" w:type="dxa"/>
          </w:tcPr>
          <w:p w14:paraId="45A59A50" w14:textId="77777777" w:rsidR="004A51F4" w:rsidRPr="001A7851" w:rsidRDefault="004A51F4" w:rsidP="004A51F4">
            <w:pPr>
              <w:pStyle w:val="AASec1H3"/>
              <w:numPr>
                <w:ilvl w:val="1"/>
                <w:numId w:val="143"/>
              </w:numPr>
              <w:ind w:left="555" w:hanging="630"/>
            </w:pPr>
            <w:r>
              <w:tab/>
              <w:t>Le Maître d’Ouvrage</w:t>
            </w:r>
            <w:r w:rsidRPr="001A7851">
              <w:t xml:space="preserve"> s'assurer</w:t>
            </w:r>
            <w:r>
              <w:t>a</w:t>
            </w:r>
            <w:r w:rsidRPr="001A7851">
              <w:t xml:space="preserve"> à sa satisfaction que, sur la base des preuves documentaires mises à jour conformément </w:t>
            </w:r>
            <w:r>
              <w:t xml:space="preserve">à </w:t>
            </w:r>
            <w:r w:rsidRPr="00EC5B81">
              <w:rPr>
                <w:b/>
              </w:rPr>
              <w:t>l’</w:t>
            </w:r>
            <w:r>
              <w:rPr>
                <w:b/>
                <w:bCs w:val="0"/>
              </w:rPr>
              <w:t xml:space="preserve">article </w:t>
            </w:r>
            <w:r w:rsidRPr="00EC5B81">
              <w:rPr>
                <w:b/>
              </w:rPr>
              <w:t>12.1(</w:t>
            </w:r>
            <w:r>
              <w:rPr>
                <w:b/>
              </w:rPr>
              <w:t>d</w:t>
            </w:r>
            <w:r w:rsidRPr="00EC5B81">
              <w:rPr>
                <w:b/>
              </w:rPr>
              <w:t>)</w:t>
            </w:r>
            <w:r>
              <w:rPr>
                <w:b/>
                <w:bCs w:val="0"/>
              </w:rPr>
              <w:t xml:space="preserve"> des IP</w:t>
            </w:r>
            <w:r w:rsidRPr="001A7851">
              <w:t xml:space="preserve">, et de la </w:t>
            </w:r>
            <w:r>
              <w:t>S</w:t>
            </w:r>
            <w:r w:rsidRPr="001A7851">
              <w:t xml:space="preserve">ection III - Critères d'évaluation et de qualification, le </w:t>
            </w:r>
            <w:r>
              <w:t xml:space="preserve">Proposant </w:t>
            </w:r>
            <w:r w:rsidRPr="001A7851">
              <w:t xml:space="preserve">continue d'être qualifié pour exécuter le </w:t>
            </w:r>
            <w:r>
              <w:t>Marché</w:t>
            </w:r>
            <w:r w:rsidRPr="001A7851">
              <w:t xml:space="preserve"> de manière satisfaisante.</w:t>
            </w:r>
            <w:r>
              <w:t xml:space="preserve"> </w:t>
            </w:r>
            <w:r w:rsidRPr="003B5732">
              <w:t>S’il y a des questions relatives à la continuité de la qualification du Proposant, le Maître d’Ouvrage peut rechercher à résoudre ces questions durant la</w:t>
            </w:r>
            <w:r>
              <w:t>(l</w:t>
            </w:r>
            <w:r w:rsidRPr="003B5732">
              <w:t>es</w:t>
            </w:r>
            <w:r>
              <w:t>)</w:t>
            </w:r>
            <w:r w:rsidRPr="003B5732">
              <w:t xml:space="preserve"> réunion</w:t>
            </w:r>
            <w:r>
              <w:t>(</w:t>
            </w:r>
            <w:r w:rsidRPr="003B5732">
              <w:t>s</w:t>
            </w:r>
            <w:r>
              <w:t>)</w:t>
            </w:r>
            <w:r w:rsidRPr="003B5732">
              <w:t xml:space="preserve"> de clarification selon </w:t>
            </w:r>
            <w:r w:rsidRPr="00C869DE">
              <w:rPr>
                <w:b/>
              </w:rPr>
              <w:t>l’article 26 des IP</w:t>
            </w:r>
            <w:r w:rsidRPr="003B5732">
              <w:t>.</w:t>
            </w:r>
          </w:p>
          <w:p w14:paraId="2C50EEC7" w14:textId="7D1DD1E4" w:rsidR="004A51F4" w:rsidRDefault="004A51F4" w:rsidP="00282142">
            <w:pPr>
              <w:pStyle w:val="AASec1H3"/>
              <w:numPr>
                <w:ilvl w:val="1"/>
                <w:numId w:val="143"/>
              </w:numPr>
              <w:ind w:left="555" w:hanging="630"/>
            </w:pPr>
            <w:r>
              <w:tab/>
            </w:r>
            <w:r w:rsidRPr="00EC5B81">
              <w:t>Avant l’attribution du</w:t>
            </w:r>
            <w:r>
              <w:t xml:space="preserve"> Marché</w:t>
            </w:r>
            <w:r w:rsidRPr="00EC5B81">
              <w:t>, l</w:t>
            </w:r>
            <w:r>
              <w:t>e Maître d’Ouvrage</w:t>
            </w:r>
            <w:r w:rsidRPr="00EC5B81">
              <w:t xml:space="preserve"> vérifiera que le </w:t>
            </w:r>
            <w:r>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 xml:space="preserve">roposant qu’il propose un sous-traitant de </w:t>
            </w:r>
            <w:r>
              <w:t>substitution.</w:t>
            </w:r>
          </w:p>
        </w:tc>
      </w:tr>
      <w:tr w:rsidR="004A51F4" w:rsidRPr="00B4328A" w14:paraId="78058C7F" w14:textId="77777777" w:rsidTr="00073211">
        <w:trPr>
          <w:gridAfter w:val="1"/>
          <w:wAfter w:w="23" w:type="dxa"/>
        </w:trPr>
        <w:tc>
          <w:tcPr>
            <w:tcW w:w="1980" w:type="dxa"/>
            <w:gridSpan w:val="2"/>
          </w:tcPr>
          <w:p w14:paraId="0E1DF8C4" w14:textId="17128C3C" w:rsidR="004A51F4" w:rsidRPr="00B4328A" w:rsidRDefault="004A51F4" w:rsidP="004A51F4">
            <w:pPr>
              <w:pStyle w:val="HeadingSPD02"/>
              <w:numPr>
                <w:ilvl w:val="0"/>
                <w:numId w:val="143"/>
              </w:numPr>
              <w:ind w:left="360"/>
              <w:jc w:val="left"/>
              <w:rPr>
                <w:lang w:val="fr-FR"/>
              </w:rPr>
            </w:pPr>
            <w:bookmarkStart w:id="220" w:name="_Toc87877405"/>
            <w:bookmarkStart w:id="221" w:name="_Toc126077225"/>
            <w:bookmarkStart w:id="222" w:name="_Toc128508400"/>
            <w:bookmarkStart w:id="223" w:name="_Toc138322139"/>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220"/>
            <w:bookmarkEnd w:id="221"/>
            <w:bookmarkEnd w:id="222"/>
            <w:bookmarkEnd w:id="223"/>
          </w:p>
        </w:tc>
        <w:tc>
          <w:tcPr>
            <w:tcW w:w="8028" w:type="dxa"/>
          </w:tcPr>
          <w:p w14:paraId="27E47847" w14:textId="77777777" w:rsidR="004A51F4" w:rsidRPr="002A22CC" w:rsidRDefault="004A51F4" w:rsidP="004A51F4">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Pr>
                <w:noProof/>
                <w:lang w:val="fr"/>
              </w:rPr>
              <w:t>toute</w:t>
            </w:r>
            <w:r w:rsidRPr="002A22CC">
              <w:rPr>
                <w:noProof/>
                <w:lang w:val="fr"/>
              </w:rPr>
              <w:t xml:space="preserve"> solution variante </w:t>
            </w:r>
            <w:r>
              <w:rPr>
                <w:noProof/>
                <w:lang w:val="fr"/>
              </w:rPr>
              <w:t>offert</w:t>
            </w:r>
            <w:r w:rsidRPr="002A22CC">
              <w:rPr>
                <w:noProof/>
                <w:lang w:val="fr"/>
              </w:rPr>
              <w:t>e par le Proposant ou les réserves aux dispositions commerciales ou contractuelles d</w:t>
            </w:r>
            <w:r>
              <w:rPr>
                <w:noProof/>
                <w:lang w:val="fr"/>
              </w:rPr>
              <w:t>u</w:t>
            </w:r>
            <w:r w:rsidRPr="002A22CC">
              <w:rPr>
                <w:noProof/>
                <w:lang w:val="fr"/>
              </w:rPr>
              <w:t xml:space="preserve"> </w:t>
            </w:r>
            <w:r>
              <w:rPr>
                <w:noProof/>
                <w:lang w:val="fr"/>
              </w:rPr>
              <w:t>D</w:t>
            </w:r>
            <w:r w:rsidRPr="002A22CC">
              <w:rPr>
                <w:noProof/>
                <w:lang w:val="fr"/>
              </w:rPr>
              <w:t>DP. L’obje</w:t>
            </w:r>
            <w:r>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Pr="004D2A22">
              <w:rPr>
                <w:noProof/>
                <w:lang w:val="fr"/>
              </w:rPr>
              <w:t>. Cette réunion doit permettre d'examiner l'adéquation des solutions proposées.</w:t>
            </w:r>
          </w:p>
          <w:p w14:paraId="02E6F844" w14:textId="77777777" w:rsidR="004A51F4" w:rsidRPr="002A22CC" w:rsidRDefault="004A51F4" w:rsidP="004A51F4">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Pr>
                <w:noProof/>
                <w:lang w:val="fr"/>
              </w:rPr>
              <w:t>s</w:t>
            </w:r>
            <w:r w:rsidRPr="002A22CC">
              <w:rPr>
                <w:noProof/>
                <w:lang w:val="fr"/>
              </w:rPr>
              <w:t xml:space="preserve">a Proposition Technique et Financière combinée de Deuxième Etape. </w:t>
            </w:r>
          </w:p>
          <w:p w14:paraId="71CEEC37" w14:textId="77777777" w:rsidR="004A51F4" w:rsidRPr="002A22CC" w:rsidRDefault="004A51F4" w:rsidP="004A51F4">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Pr>
                <w:noProof/>
                <w:lang w:val="fr"/>
              </w:rPr>
              <w:t>e la</w:t>
            </w:r>
            <w:r w:rsidRPr="002A22CC">
              <w:rPr>
                <w:noProof/>
                <w:lang w:val="fr"/>
              </w:rPr>
              <w:t xml:space="preserve"> Proposition Technique de Première Etape en raison de l’utilisation de ces méthodes alternatives est au risque </w:t>
            </w:r>
            <w:r>
              <w:rPr>
                <w:noProof/>
                <w:lang w:val="fr"/>
              </w:rPr>
              <w:t>pour le Proposant de voir sa</w:t>
            </w:r>
            <w:r w:rsidRPr="002A22CC">
              <w:rPr>
                <w:noProof/>
                <w:lang w:val="fr"/>
              </w:rPr>
              <w:t xml:space="preserve"> Proposition rejetée.</w:t>
            </w:r>
          </w:p>
          <w:p w14:paraId="2A48FDEF" w14:textId="77777777" w:rsidR="004A51F4" w:rsidRPr="002A22CC" w:rsidRDefault="004A51F4" w:rsidP="004A51F4">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Pr>
                <w:noProof/>
                <w:lang w:val="fr"/>
              </w:rPr>
              <w:t>ivergence</w:t>
            </w:r>
            <w:r w:rsidRPr="002A22CC">
              <w:rPr>
                <w:noProof/>
                <w:lang w:val="fr"/>
              </w:rPr>
              <w:t xml:space="preserve"> que le Proposant a </w:t>
            </w:r>
            <w:r>
              <w:rPr>
                <w:noProof/>
                <w:lang w:val="fr"/>
              </w:rPr>
              <w:t>introduite</w:t>
            </w:r>
            <w:r w:rsidRPr="002A22CC">
              <w:rPr>
                <w:noProof/>
                <w:lang w:val="fr"/>
              </w:rPr>
              <w:t xml:space="preserve"> ou proposée dans </w:t>
            </w:r>
            <w:r>
              <w:rPr>
                <w:noProof/>
                <w:lang w:val="fr"/>
              </w:rPr>
              <w:t>s</w:t>
            </w:r>
            <w:r w:rsidRPr="002A22CC">
              <w:rPr>
                <w:noProof/>
                <w:lang w:val="fr"/>
              </w:rPr>
              <w:t>a Proposition Technique de la Première Étape et qu’il trouve :</w:t>
            </w:r>
          </w:p>
          <w:p w14:paraId="4D427F48" w14:textId="77777777" w:rsidR="004A51F4" w:rsidRPr="002A22CC" w:rsidRDefault="004A51F4" w:rsidP="004A51F4">
            <w:pPr>
              <w:pStyle w:val="ListParagraph"/>
              <w:numPr>
                <w:ilvl w:val="2"/>
                <w:numId w:val="199"/>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Pr>
                <w:bCs/>
                <w:noProof/>
                <w:spacing w:val="-4"/>
                <w:sz w:val="24"/>
                <w:szCs w:val="24"/>
                <w:lang w:val="fr"/>
              </w:rPr>
              <w:t xml:space="preserve"> de </w:t>
            </w:r>
            <w:r w:rsidRPr="002A22CC">
              <w:rPr>
                <w:bCs/>
                <w:noProof/>
                <w:spacing w:val="-4"/>
                <w:sz w:val="24"/>
                <w:szCs w:val="24"/>
                <w:lang w:val="fr"/>
              </w:rPr>
              <w:t>la Deuxième Etape;</w:t>
            </w:r>
            <w:r>
              <w:rPr>
                <w:bCs/>
                <w:noProof/>
                <w:spacing w:val="-4"/>
                <w:sz w:val="24"/>
                <w:szCs w:val="24"/>
                <w:lang w:val="fr"/>
              </w:rPr>
              <w:t xml:space="preserve"> </w:t>
            </w:r>
          </w:p>
          <w:p w14:paraId="0B19D59C" w14:textId="77777777" w:rsidR="004A51F4" w:rsidRPr="002A22CC" w:rsidRDefault="004A51F4" w:rsidP="004A51F4">
            <w:pPr>
              <w:pStyle w:val="ListParagraph"/>
              <w:numPr>
                <w:ilvl w:val="2"/>
                <w:numId w:val="199"/>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Pr>
                <w:bCs/>
                <w:noProof/>
                <w:spacing w:val="-4"/>
                <w:sz w:val="24"/>
                <w:szCs w:val="24"/>
                <w:lang w:val="fr"/>
              </w:rPr>
              <w:t>D</w:t>
            </w:r>
            <w:r w:rsidRPr="002A22CC">
              <w:rPr>
                <w:bCs/>
                <w:noProof/>
                <w:spacing w:val="-4"/>
                <w:sz w:val="24"/>
                <w:szCs w:val="24"/>
                <w:lang w:val="fr"/>
              </w:rPr>
              <w:t>DP au moyen d’un add</w:t>
            </w:r>
            <w:r>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79247D16" w14:textId="77777777" w:rsidR="004A51F4" w:rsidRPr="002A22CC" w:rsidRDefault="004A51F4" w:rsidP="004A51F4">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Pr>
                <w:noProof/>
                <w:szCs w:val="24"/>
                <w:lang w:val="fr"/>
              </w:rPr>
              <w:t>ivergence</w:t>
            </w:r>
            <w:r w:rsidRPr="002A22CC">
              <w:rPr>
                <w:noProof/>
                <w:szCs w:val="24"/>
                <w:lang w:val="fr"/>
              </w:rPr>
              <w:t xml:space="preserve"> est rejetée pour un Proposant, le Maître d’Ouvrage veillera à ce que cette d</w:t>
            </w:r>
            <w:r>
              <w:rPr>
                <w:noProof/>
                <w:szCs w:val="24"/>
                <w:lang w:val="fr"/>
              </w:rPr>
              <w:t>ivergence</w:t>
            </w:r>
            <w:r w:rsidRPr="002A22CC">
              <w:rPr>
                <w:noProof/>
                <w:szCs w:val="24"/>
                <w:lang w:val="fr"/>
              </w:rPr>
              <w:t xml:space="preserve"> soit également rejetée pour tous les autres Proposants, le cas échéant.</w:t>
            </w:r>
          </w:p>
          <w:p w14:paraId="07DFB6C6" w14:textId="77777777" w:rsidR="004A51F4" w:rsidRPr="002A22CC" w:rsidRDefault="004A51F4" w:rsidP="004A51F4">
            <w:pPr>
              <w:pStyle w:val="AASec1H3"/>
              <w:numPr>
                <w:ilvl w:val="1"/>
                <w:numId w:val="143"/>
              </w:numPr>
              <w:ind w:left="555" w:hanging="630"/>
              <w:rPr>
                <w:noProof/>
              </w:rPr>
            </w:pPr>
            <w:r>
              <w:rPr>
                <w:noProof/>
                <w:lang w:val="fr"/>
              </w:rPr>
              <w:t>U</w:t>
            </w:r>
            <w:r w:rsidRPr="002A22CC">
              <w:rPr>
                <w:noProof/>
                <w:lang w:val="fr"/>
              </w:rPr>
              <w:t xml:space="preserve">ne ou plusieurs personnes </w:t>
            </w:r>
            <w:r>
              <w:rPr>
                <w:noProof/>
                <w:lang w:val="fr"/>
              </w:rPr>
              <w:t>doivent participer à la R</w:t>
            </w:r>
            <w:r w:rsidRPr="002A22CC">
              <w:rPr>
                <w:noProof/>
                <w:lang w:val="fr"/>
              </w:rPr>
              <w:t xml:space="preserve">éunion de </w:t>
            </w:r>
            <w:r>
              <w:rPr>
                <w:noProof/>
                <w:lang w:val="fr"/>
              </w:rPr>
              <w:t>C</w:t>
            </w:r>
            <w:r w:rsidRPr="002A22CC">
              <w:rPr>
                <w:noProof/>
                <w:lang w:val="fr"/>
              </w:rPr>
              <w:t xml:space="preserve">larification, </w:t>
            </w:r>
            <w:r>
              <w:rPr>
                <w:noProof/>
                <w:lang w:val="fr"/>
              </w:rPr>
              <w:t>munies</w:t>
            </w:r>
            <w:r w:rsidRPr="002A22CC">
              <w:rPr>
                <w:noProof/>
                <w:lang w:val="fr"/>
              </w:rPr>
              <w:t xml:space="preserve"> d’une procuration écrite, </w:t>
            </w:r>
            <w:r>
              <w:rPr>
                <w:noProof/>
                <w:lang w:val="fr"/>
              </w:rPr>
              <w:t>les</w:t>
            </w:r>
            <w:r w:rsidRPr="002A22CC">
              <w:rPr>
                <w:noProof/>
                <w:lang w:val="fr"/>
              </w:rPr>
              <w:t xml:space="preserve"> autoris</w:t>
            </w:r>
            <w:r>
              <w:rPr>
                <w:noProof/>
                <w:lang w:val="fr"/>
              </w:rPr>
              <w:t>ant dûment</w:t>
            </w:r>
            <w:r w:rsidRPr="002A22CC">
              <w:rPr>
                <w:noProof/>
                <w:lang w:val="fr"/>
              </w:rPr>
              <w:t xml:space="preserve"> à représenter le Proposant dans les discussions et à parvenir à un </w:t>
            </w:r>
            <w:r w:rsidRPr="008401E0">
              <w:t>accord</w:t>
            </w:r>
            <w:r w:rsidRPr="002A22CC">
              <w:rPr>
                <w:noProof/>
                <w:lang w:val="fr"/>
              </w:rPr>
              <w:t xml:space="preserve"> avec le Maître d’Ouvrage sur les modifications spécifiques de la Proposition Technique de Première Etape du Proposant qui sont nécessaires si le Proposant </w:t>
            </w:r>
            <w:r>
              <w:rPr>
                <w:noProof/>
                <w:lang w:val="fr"/>
              </w:rPr>
              <w:t>prévoit de remettre</w:t>
            </w:r>
            <w:r w:rsidRPr="002A22CC">
              <w:rPr>
                <w:noProof/>
                <w:lang w:val="fr"/>
              </w:rPr>
              <w:t xml:space="preserve"> une Proposition Technique et Financière de Deuxième Etape. Le Maître d’Ouvrage ne sera pas responsable des frais engagés par le Proposant pour assister à la </w:t>
            </w:r>
            <w:r>
              <w:rPr>
                <w:noProof/>
                <w:lang w:val="fr"/>
              </w:rPr>
              <w:t>(</w:t>
            </w:r>
            <w:r w:rsidRPr="002A22CC">
              <w:rPr>
                <w:noProof/>
                <w:lang w:val="fr"/>
              </w:rPr>
              <w:t>ou aux</w:t>
            </w:r>
            <w:r>
              <w:rPr>
                <w:noProof/>
                <w:lang w:val="fr"/>
              </w:rPr>
              <w:t>)</w:t>
            </w:r>
            <w:r w:rsidRPr="002A22CC">
              <w:rPr>
                <w:noProof/>
                <w:lang w:val="fr"/>
              </w:rPr>
              <w:t xml:space="preserve"> Réunion</w:t>
            </w:r>
            <w:r>
              <w:rPr>
                <w:noProof/>
                <w:lang w:val="fr"/>
              </w:rPr>
              <w:t>(</w:t>
            </w:r>
            <w:r w:rsidRPr="002A22CC">
              <w:rPr>
                <w:noProof/>
                <w:lang w:val="fr"/>
              </w:rPr>
              <w:t>s</w:t>
            </w:r>
            <w:r>
              <w:rPr>
                <w:noProof/>
                <w:lang w:val="fr"/>
              </w:rPr>
              <w:t>)</w:t>
            </w:r>
            <w:r w:rsidRPr="002A22CC">
              <w:rPr>
                <w:noProof/>
                <w:lang w:val="fr"/>
              </w:rPr>
              <w:t xml:space="preserve"> de Clarification. Une invitation et une participation à </w:t>
            </w:r>
            <w:r>
              <w:rPr>
                <w:noProof/>
                <w:lang w:val="fr"/>
              </w:rPr>
              <w:t>toute</w:t>
            </w:r>
            <w:r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lang w:val="fr"/>
              </w:rPr>
              <w:t>23.2 des I</w:t>
            </w:r>
            <w:r>
              <w:rPr>
                <w:b/>
                <w:bCs w:val="0"/>
                <w:noProof/>
                <w:lang w:val="fr"/>
              </w:rPr>
              <w:t>P</w:t>
            </w:r>
            <w:r w:rsidRPr="002A22CC">
              <w:rPr>
                <w:lang w:val="fr"/>
              </w:rPr>
              <w:t xml:space="preserve"> </w:t>
            </w:r>
            <w:r w:rsidRPr="002A22CC">
              <w:rPr>
                <w:noProof/>
                <w:lang w:val="fr"/>
              </w:rPr>
              <w:t xml:space="preserve">se verront offrir la possibilité d’une telle réunion, même si leur Proposition, de l’avis du Maître d’Ouvrage, ne nécessite pas de clarification en </w:t>
            </w:r>
            <w:r>
              <w:rPr>
                <w:noProof/>
                <w:lang w:val="fr"/>
              </w:rPr>
              <w:t>personne</w:t>
            </w:r>
            <w:r w:rsidRPr="002A22CC">
              <w:rPr>
                <w:noProof/>
                <w:lang w:val="fr"/>
              </w:rPr>
              <w:t>.</w:t>
            </w:r>
          </w:p>
          <w:p w14:paraId="2C736E1F" w14:textId="77777777" w:rsidR="004A51F4" w:rsidRPr="003B5732" w:rsidRDefault="004A51F4" w:rsidP="004A51F4">
            <w:pPr>
              <w:pStyle w:val="AASec1H3"/>
              <w:numPr>
                <w:ilvl w:val="1"/>
                <w:numId w:val="143"/>
              </w:numPr>
              <w:ind w:left="555" w:hanging="630"/>
              <w:rPr>
                <w:noProof/>
              </w:rPr>
            </w:pPr>
            <w:r w:rsidRPr="002A22CC">
              <w:rPr>
                <w:noProof/>
                <w:lang w:val="fr"/>
              </w:rPr>
              <w:t xml:space="preserve">Ni le mémorandum spécifique au Proposant conformément à </w:t>
            </w:r>
            <w:r w:rsidRPr="002A22CC">
              <w:rPr>
                <w:b/>
                <w:bCs w:val="0"/>
                <w:noProof/>
                <w:lang w:val="fr"/>
              </w:rPr>
              <w:t>l’</w:t>
            </w:r>
            <w:r>
              <w:rPr>
                <w:b/>
                <w:bCs w:val="0"/>
                <w:noProof/>
                <w:lang w:val="fr"/>
              </w:rPr>
              <w:t>article</w:t>
            </w:r>
            <w:r w:rsidRPr="002A22CC">
              <w:rPr>
                <w:b/>
                <w:bCs w:val="0"/>
                <w:noProof/>
                <w:lang w:val="fr"/>
              </w:rPr>
              <w:t xml:space="preserve"> 26.7</w:t>
            </w:r>
            <w:r>
              <w:rPr>
                <w:b/>
                <w:bCs w:val="0"/>
                <w:noProof/>
                <w:lang w:val="fr"/>
              </w:rPr>
              <w:t xml:space="preserve"> des IP</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Pr>
                <w:noProof/>
                <w:lang w:val="fr"/>
              </w:rPr>
              <w:t>ni</w:t>
            </w:r>
            <w:r w:rsidRPr="002A22CC">
              <w:rPr>
                <w:noProof/>
                <w:lang w:val="fr"/>
              </w:rPr>
              <w:t xml:space="preserve"> toute correspondance échangée entre un Proposant </w:t>
            </w:r>
            <w:r>
              <w:rPr>
                <w:noProof/>
                <w:lang w:val="fr"/>
              </w:rPr>
              <w:t>donné</w:t>
            </w:r>
            <w:r w:rsidRPr="002A22CC">
              <w:rPr>
                <w:noProof/>
                <w:lang w:val="fr"/>
              </w:rPr>
              <w:t xml:space="preserve"> et le Maître d’Ouvrage, ne seront partagés avec d’autres Proposants. </w:t>
            </w:r>
            <w:r>
              <w:rPr>
                <w:noProof/>
                <w:lang w:val="fr"/>
              </w:rPr>
              <w:t>En dehors</w:t>
            </w:r>
            <w:r w:rsidRPr="002A22CC">
              <w:rPr>
                <w:noProof/>
                <w:lang w:val="fr"/>
              </w:rPr>
              <w:t xml:space="preserve"> du memorandum, aucune exigence relative à la Proposition Technique et Financière combinée de la Deuxième Etape du Proposant ne </w:t>
            </w:r>
            <w:r>
              <w:rPr>
                <w:noProof/>
                <w:lang w:val="fr"/>
              </w:rPr>
              <w:t>découl</w:t>
            </w:r>
            <w:r w:rsidRPr="002A22CC">
              <w:rPr>
                <w:noProof/>
                <w:lang w:val="fr"/>
              </w:rPr>
              <w:t xml:space="preserve">era </w:t>
            </w:r>
            <w:r>
              <w:rPr>
                <w:noProof/>
                <w:lang w:val="fr"/>
              </w:rPr>
              <w:t>de tous autres</w:t>
            </w:r>
            <w:r w:rsidRPr="002A22CC">
              <w:rPr>
                <w:noProof/>
                <w:lang w:val="fr"/>
              </w:rPr>
              <w:t xml:space="preserve"> procès-verbaux de réunions ou correspondance</w:t>
            </w:r>
            <w:r>
              <w:rPr>
                <w:noProof/>
                <w:lang w:val="fr"/>
              </w:rPr>
              <w:t>s</w:t>
            </w:r>
            <w:r w:rsidRPr="002A22CC">
              <w:rPr>
                <w:noProof/>
                <w:lang w:val="fr"/>
              </w:rPr>
              <w:t xml:space="preserve"> </w:t>
            </w:r>
            <w:r>
              <w:rPr>
                <w:noProof/>
                <w:lang w:val="fr"/>
              </w:rPr>
              <w:t>spécifiques</w:t>
            </w:r>
            <w:r w:rsidRPr="002A22CC">
              <w:rPr>
                <w:noProof/>
                <w:lang w:val="fr"/>
              </w:rPr>
              <w:t xml:space="preserve"> au Proposant. Toutefois, le Maître d’Ouvrage et le Proposant peuvent utiliser ces documents, le cas échéant, comme informations de clarification </w:t>
            </w:r>
            <w:r>
              <w:rPr>
                <w:noProof/>
                <w:lang w:val="fr"/>
              </w:rPr>
              <w:t>lors de la</w:t>
            </w:r>
            <w:r w:rsidRPr="002A22CC">
              <w:rPr>
                <w:noProof/>
                <w:lang w:val="fr"/>
              </w:rPr>
              <w:t xml:space="preserve"> préparation et d</w:t>
            </w:r>
            <w:r>
              <w:rPr>
                <w:noProof/>
                <w:lang w:val="fr"/>
              </w:rPr>
              <w:t>e l</w:t>
            </w:r>
            <w:r w:rsidRPr="002A22CC">
              <w:rPr>
                <w:noProof/>
                <w:lang w:val="fr"/>
              </w:rPr>
              <w:t>’</w:t>
            </w:r>
            <w:r>
              <w:rPr>
                <w:noProof/>
                <w:lang w:val="fr"/>
              </w:rPr>
              <w:t>é</w:t>
            </w:r>
            <w:r w:rsidRPr="002A22CC">
              <w:rPr>
                <w:noProof/>
                <w:lang w:val="fr"/>
              </w:rPr>
              <w:t>valuation</w:t>
            </w:r>
            <w:r>
              <w:rPr>
                <w:noProof/>
                <w:lang w:val="fr"/>
              </w:rPr>
              <w:t xml:space="preserve">, </w:t>
            </w:r>
            <w:r w:rsidRPr="002A22CC">
              <w:rPr>
                <w:noProof/>
                <w:lang w:val="fr"/>
              </w:rPr>
              <w:t>respectivement</w:t>
            </w:r>
            <w:r>
              <w:rPr>
                <w:noProof/>
                <w:lang w:val="fr"/>
              </w:rPr>
              <w:t>,</w:t>
            </w:r>
            <w:r w:rsidRPr="002A22CC">
              <w:rPr>
                <w:noProof/>
                <w:lang w:val="fr"/>
              </w:rPr>
              <w:t xml:space="preserve"> de la Proposition</w:t>
            </w:r>
            <w:r>
              <w:rPr>
                <w:noProof/>
                <w:lang w:val="fr"/>
              </w:rPr>
              <w:t xml:space="preserve"> de </w:t>
            </w:r>
            <w:r w:rsidRPr="002A22CC">
              <w:rPr>
                <w:noProof/>
                <w:lang w:val="fr"/>
              </w:rPr>
              <w:t>la Deuxième Etape.</w:t>
            </w:r>
          </w:p>
          <w:p w14:paraId="63546AD5" w14:textId="77777777" w:rsidR="004A51F4" w:rsidRPr="002A22CC" w:rsidRDefault="004A51F4" w:rsidP="004A51F4">
            <w:pPr>
              <w:pStyle w:val="AASec1H3"/>
              <w:numPr>
                <w:ilvl w:val="1"/>
                <w:numId w:val="143"/>
              </w:numPr>
              <w:ind w:left="555" w:hanging="630"/>
              <w:rPr>
                <w:noProof/>
              </w:rPr>
            </w:pPr>
            <w:r w:rsidRPr="002A22CC">
              <w:rPr>
                <w:noProof/>
                <w:lang w:val="fr"/>
              </w:rPr>
              <w:t xml:space="preserve">À </w:t>
            </w:r>
            <w:r>
              <w:rPr>
                <w:noProof/>
                <w:lang w:val="fr"/>
              </w:rPr>
              <w:t>l’issue</w:t>
            </w:r>
            <w:r w:rsidRPr="002A22CC">
              <w:rPr>
                <w:noProof/>
                <w:lang w:val="fr"/>
              </w:rPr>
              <w:t xml:space="preserve"> du processus de clarification, le Maître d’Ouvrage préparera un memorandum spécifique au Proposant intitulé « </w:t>
            </w:r>
            <w:r>
              <w:rPr>
                <w:noProof/>
                <w:lang w:val="fr"/>
              </w:rPr>
              <w:t>Modifications requises</w:t>
            </w:r>
            <w:r w:rsidRPr="002A22CC">
              <w:rPr>
                <w:noProof/>
                <w:lang w:val="fr"/>
              </w:rPr>
              <w:t xml:space="preserve">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389369D6" w14:textId="77777777" w:rsidR="004A51F4" w:rsidRPr="002A22CC" w:rsidRDefault="004A51F4" w:rsidP="004A51F4">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memorandum spécifique au Proposant :</w:t>
            </w:r>
          </w:p>
          <w:p w14:paraId="0A500545" w14:textId="77777777" w:rsidR="004A51F4" w:rsidRPr="002A22CC"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3AE6E954" w14:textId="77777777" w:rsidR="004A51F4" w:rsidRPr="002A22CC"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 xml:space="preserve">e divergence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Pr="0039153A">
              <w:rPr>
                <w:b/>
                <w:sz w:val="24"/>
                <w:szCs w:val="24"/>
                <w:lang w:val="fr"/>
              </w:rPr>
              <w:t xml:space="preserve">26.4 </w:t>
            </w:r>
            <w:r w:rsidRPr="0039153A">
              <w:rPr>
                <w:b/>
                <w:noProof/>
                <w:spacing w:val="-4"/>
                <w:sz w:val="24"/>
                <w:szCs w:val="24"/>
                <w:lang w:val="fr"/>
              </w:rPr>
              <w:t>des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Pr>
                <w:bCs/>
                <w:noProof/>
                <w:spacing w:val="-4"/>
                <w:sz w:val="24"/>
                <w:szCs w:val="24"/>
                <w:lang w:val="fr"/>
              </w:rPr>
              <w:t xml:space="preserve"> de </w:t>
            </w:r>
            <w:r w:rsidRPr="002A22CC">
              <w:rPr>
                <w:bCs/>
                <w:noProof/>
                <w:spacing w:val="-4"/>
                <w:sz w:val="24"/>
                <w:szCs w:val="24"/>
                <w:lang w:val="fr"/>
              </w:rPr>
              <w:t xml:space="preserve">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47921D5F" w14:textId="77777777" w:rsidR="004A51F4" w:rsidRPr="0068333B"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tout Sous-</w:t>
            </w:r>
            <w:r>
              <w:rPr>
                <w:bCs/>
                <w:noProof/>
                <w:spacing w:val="-4"/>
                <w:sz w:val="24"/>
                <w:szCs w:val="24"/>
                <w:lang w:val="fr"/>
              </w:rPr>
              <w:t>T</w:t>
            </w:r>
            <w:r w:rsidRPr="002A22CC">
              <w:rPr>
                <w:bCs/>
                <w:noProof/>
                <w:spacing w:val="-4"/>
                <w:sz w:val="24"/>
                <w:szCs w:val="24"/>
                <w:lang w:val="fr"/>
              </w:rPr>
              <w:t xml:space="preserve">raitant que le Proposant doit </w:t>
            </w:r>
            <w:r>
              <w:rPr>
                <w:bCs/>
                <w:noProof/>
                <w:spacing w:val="-4"/>
                <w:sz w:val="24"/>
                <w:szCs w:val="24"/>
                <w:lang w:val="fr"/>
              </w:rPr>
              <w:t>substitu</w:t>
            </w:r>
            <w:r w:rsidRPr="002A22CC">
              <w:rPr>
                <w:bCs/>
                <w:noProof/>
                <w:spacing w:val="-4"/>
                <w:sz w:val="24"/>
                <w:szCs w:val="24"/>
                <w:lang w:val="fr"/>
              </w:rPr>
              <w:t xml:space="preserve">er, y compris la justification de la </w:t>
            </w:r>
            <w:r>
              <w:rPr>
                <w:bCs/>
                <w:noProof/>
                <w:spacing w:val="-4"/>
                <w:sz w:val="24"/>
                <w:szCs w:val="24"/>
                <w:lang w:val="fr"/>
              </w:rPr>
              <w:t>substitu</w:t>
            </w:r>
            <w:r w:rsidRPr="002A22CC">
              <w:rPr>
                <w:bCs/>
                <w:noProof/>
                <w:spacing w:val="-4"/>
                <w:sz w:val="24"/>
                <w:szCs w:val="24"/>
                <w:lang w:val="fr"/>
              </w:rPr>
              <w:t xml:space="preserve">tion ; et </w:t>
            </w:r>
          </w:p>
          <w:p w14:paraId="2EDD39F7" w14:textId="4B7DA7E4" w:rsidR="004A51F4" w:rsidRDefault="004A51F4" w:rsidP="00282142">
            <w:pPr>
              <w:pStyle w:val="ListParagraph"/>
              <w:numPr>
                <w:ilvl w:val="2"/>
                <w:numId w:val="200"/>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E73C27" w:rsidRPr="00B4328A" w14:paraId="471C0C86" w14:textId="77777777" w:rsidTr="00247808">
        <w:trPr>
          <w:gridAfter w:val="1"/>
          <w:wAfter w:w="23" w:type="dxa"/>
        </w:trPr>
        <w:tc>
          <w:tcPr>
            <w:tcW w:w="10008" w:type="dxa"/>
            <w:gridSpan w:val="3"/>
          </w:tcPr>
          <w:p w14:paraId="51626726" w14:textId="1858DF64" w:rsidR="00E73C27" w:rsidRPr="00BA796C" w:rsidRDefault="00C34606" w:rsidP="00282142">
            <w:pPr>
              <w:pStyle w:val="HeadingSPD01"/>
              <w:numPr>
                <w:ilvl w:val="0"/>
                <w:numId w:val="0"/>
              </w:numPr>
              <w:spacing w:before="120"/>
              <w:rPr>
                <w:sz w:val="24"/>
                <w:szCs w:val="24"/>
                <w:lang w:val="fr-FR"/>
              </w:rPr>
            </w:pPr>
            <w:bookmarkStart w:id="224" w:name="_Toc126077226"/>
            <w:bookmarkStart w:id="225" w:name="_Toc128508401"/>
            <w:bookmarkStart w:id="226" w:name="_Toc138322140"/>
            <w:r w:rsidRPr="006A3136">
              <w:rPr>
                <w:lang w:val="fr-FR"/>
              </w:rPr>
              <w:t xml:space="preserve">F. INVITATION A SOUMETTRE </w:t>
            </w:r>
            <w:r w:rsidR="000426BF">
              <w:rPr>
                <w:lang w:val="fr-FR"/>
              </w:rPr>
              <w:t>UNE</w:t>
            </w:r>
            <w:r w:rsidRPr="006A3136">
              <w:rPr>
                <w:lang w:val="fr-FR"/>
              </w:rPr>
              <w:t xml:space="preserve"> PROPOSITION COMBINEE TECHNIQUE ET FINANCIERE DE DEUXIEME ETAPE</w:t>
            </w:r>
            <w:bookmarkEnd w:id="224"/>
            <w:bookmarkEnd w:id="225"/>
            <w:bookmarkEnd w:id="226"/>
          </w:p>
        </w:tc>
      </w:tr>
      <w:tr w:rsidR="00AC0535" w:rsidRPr="00B4328A" w14:paraId="5B747007" w14:textId="77777777" w:rsidTr="00073211">
        <w:trPr>
          <w:gridAfter w:val="1"/>
          <w:wAfter w:w="23" w:type="dxa"/>
        </w:trPr>
        <w:tc>
          <w:tcPr>
            <w:tcW w:w="1980" w:type="dxa"/>
            <w:gridSpan w:val="2"/>
          </w:tcPr>
          <w:p w14:paraId="1A1943DA" w14:textId="322E6393" w:rsidR="00AC0535" w:rsidRPr="00B4328A" w:rsidRDefault="00AC0535" w:rsidP="00AC0535">
            <w:pPr>
              <w:pStyle w:val="HeadingSPD02"/>
              <w:numPr>
                <w:ilvl w:val="0"/>
                <w:numId w:val="143"/>
              </w:numPr>
              <w:ind w:left="360"/>
              <w:jc w:val="left"/>
              <w:rPr>
                <w:lang w:val="fr-FR"/>
              </w:rPr>
            </w:pPr>
            <w:bookmarkStart w:id="227" w:name="_Toc87877407"/>
            <w:bookmarkStart w:id="228" w:name="_Toc126077227"/>
            <w:bookmarkStart w:id="229" w:name="_Toc128508402"/>
            <w:bookmarkStart w:id="230" w:name="_Toc138322141"/>
            <w:r w:rsidRPr="0068333B">
              <w:rPr>
                <w:lang w:val="fr-FR"/>
              </w:rPr>
              <w:t xml:space="preserve">Invitation à soumettre </w:t>
            </w:r>
            <w:r w:rsidR="00A663E0">
              <w:rPr>
                <w:lang w:val="fr-FR"/>
              </w:rPr>
              <w:t>une</w:t>
            </w:r>
            <w:r w:rsidRPr="0068333B">
              <w:rPr>
                <w:lang w:val="fr-FR"/>
              </w:rPr>
              <w:t xml:space="preserve"> Proposition combinée Technique et Financière de Deuxième Etape</w:t>
            </w:r>
            <w:bookmarkEnd w:id="227"/>
            <w:bookmarkEnd w:id="228"/>
            <w:bookmarkEnd w:id="229"/>
            <w:bookmarkEnd w:id="230"/>
            <w:r w:rsidRPr="0068333B">
              <w:rPr>
                <w:lang w:val="fr-FR"/>
              </w:rPr>
              <w:t xml:space="preserve"> </w:t>
            </w:r>
          </w:p>
        </w:tc>
        <w:tc>
          <w:tcPr>
            <w:tcW w:w="8028" w:type="dxa"/>
          </w:tcPr>
          <w:p w14:paraId="09CEE4D1" w14:textId="77777777" w:rsidR="00AC0535" w:rsidRPr="00282142" w:rsidRDefault="00AC0535" w:rsidP="00AC0535">
            <w:pPr>
              <w:pStyle w:val="AASec1H3"/>
              <w:numPr>
                <w:ilvl w:val="1"/>
                <w:numId w:val="143"/>
              </w:numPr>
              <w:ind w:left="555" w:hanging="630"/>
              <w:rPr>
                <w:noProof/>
                <w:lang w:val="fr"/>
              </w:rPr>
            </w:pPr>
            <w:r w:rsidRPr="00271ADD">
              <w:rPr>
                <w:noProof/>
                <w:lang w:val="fr"/>
              </w:rPr>
              <w:t xml:space="preserve">Après avoir </w:t>
            </w:r>
            <w:r w:rsidRPr="00282142">
              <w:rPr>
                <w:noProof/>
                <w:lang w:val="fr"/>
              </w:rPr>
              <w:t>terminé</w:t>
            </w:r>
            <w:r w:rsidRPr="00271ADD">
              <w:rPr>
                <w:noProof/>
                <w:lang w:val="fr"/>
              </w:rPr>
              <w:t xml:space="preserve"> l’</w:t>
            </w:r>
            <w:r>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Pr>
                <w:noProof/>
                <w:lang w:val="fr"/>
              </w:rPr>
              <w:t>toute</w:t>
            </w:r>
            <w:r w:rsidRPr="00271ADD">
              <w:rPr>
                <w:noProof/>
                <w:lang w:val="fr"/>
              </w:rPr>
              <w:t xml:space="preserve"> </w:t>
            </w:r>
            <w:r>
              <w:rPr>
                <w:noProof/>
                <w:lang w:val="fr"/>
              </w:rPr>
              <w:t>R</w:t>
            </w:r>
            <w:r w:rsidRPr="00271ADD">
              <w:rPr>
                <w:noProof/>
                <w:lang w:val="fr"/>
              </w:rPr>
              <w:t>éunion</w:t>
            </w:r>
            <w:r>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612CDECB" w14:textId="77777777" w:rsidR="00AC0535" w:rsidRPr="00282142" w:rsidRDefault="00AC0535" w:rsidP="00AC0535">
            <w:pPr>
              <w:pStyle w:val="ListParagraph"/>
              <w:numPr>
                <w:ilvl w:val="2"/>
                <w:numId w:val="201"/>
              </w:numPr>
              <w:suppressAutoHyphens/>
              <w:spacing w:after="200"/>
              <w:ind w:right="-72"/>
              <w:jc w:val="both"/>
              <w:rPr>
                <w:bCs/>
                <w:noProof/>
                <w:sz w:val="24"/>
                <w:szCs w:val="24"/>
                <w:lang w:val="fr" w:eastAsia="en-US"/>
              </w:rPr>
            </w:pPr>
            <w:r w:rsidRPr="00282142">
              <w:rPr>
                <w:bCs/>
                <w:noProof/>
                <w:sz w:val="24"/>
                <w:szCs w:val="24"/>
                <w:lang w:val="fr" w:eastAsia="en-US"/>
              </w:rPr>
              <w:t xml:space="preserve">pourra publier un Additif au DDP modifiant, entre autres, les DPDP, les Conditions Particulières et les Exigences Techniques dans le but d’améliorer la concurrence sans compromettre les performances et/ou les exigences fonctionnelles essentielles (p. ex., écarts acceptables portés à l’attention du Maître d’Ouvrage par un ou plusieurs Proposants; formulation affinée de certaines Exigences Techniques; ajustements au Calendrier de Réalisation; etc.) ; </w:t>
            </w:r>
          </w:p>
          <w:p w14:paraId="116C0CC8" w14:textId="77777777" w:rsidR="00AC0535" w:rsidRPr="00282142" w:rsidRDefault="00AC0535" w:rsidP="00AC0535">
            <w:pPr>
              <w:pStyle w:val="ListParagraph"/>
              <w:numPr>
                <w:ilvl w:val="2"/>
                <w:numId w:val="201"/>
              </w:numPr>
              <w:suppressAutoHyphens/>
              <w:spacing w:after="200"/>
              <w:ind w:right="-72"/>
              <w:jc w:val="both"/>
              <w:rPr>
                <w:bCs/>
                <w:noProof/>
                <w:sz w:val="24"/>
                <w:szCs w:val="24"/>
                <w:lang w:val="fr" w:eastAsia="en-US"/>
              </w:rPr>
            </w:pPr>
            <w:r w:rsidRPr="00282142">
              <w:rPr>
                <w:bCs/>
                <w:noProof/>
                <w:sz w:val="24"/>
                <w:szCs w:val="24"/>
                <w:lang w:val="fr" w:eastAsia="en-US"/>
              </w:rPr>
              <w:t>et pourra soit :</w:t>
            </w:r>
          </w:p>
          <w:p w14:paraId="793311DF" w14:textId="77777777" w:rsidR="00AC0535" w:rsidRPr="00282142" w:rsidRDefault="00AC0535" w:rsidP="00AC0535">
            <w:pPr>
              <w:pStyle w:val="ListParagraph"/>
              <w:numPr>
                <w:ilvl w:val="0"/>
                <w:numId w:val="202"/>
              </w:numPr>
              <w:suppressAutoHyphens/>
              <w:spacing w:after="200"/>
              <w:ind w:left="1852" w:hanging="612"/>
              <w:jc w:val="both"/>
              <w:rPr>
                <w:bCs/>
                <w:noProof/>
                <w:sz w:val="24"/>
                <w:szCs w:val="24"/>
                <w:lang w:val="fr" w:eastAsia="en-US"/>
              </w:rPr>
            </w:pPr>
            <w:r w:rsidRPr="00282142">
              <w:rPr>
                <w:bCs/>
                <w:noProof/>
                <w:sz w:val="24"/>
                <w:szCs w:val="24"/>
                <w:lang w:val="fr" w:eastAsia="en-US"/>
              </w:rPr>
              <w:t>inviter le Proposant à soumettre une Proposition Technique et Financière de Deuxième Etape, avec une Proposition technique mise à jour (reflétant le mémorandum spécifique au Proposant « Modifications requises en vertu de l’évaluation Technique de la Première Etape » et/ou dans les Additifs au DDP et une Proposition financière correspondante, ou</w:t>
            </w:r>
          </w:p>
          <w:p w14:paraId="37418136" w14:textId="77777777" w:rsidR="00AC0535" w:rsidRPr="00282142" w:rsidRDefault="00AC0535" w:rsidP="00AC0535">
            <w:pPr>
              <w:pStyle w:val="ListParagraph"/>
              <w:numPr>
                <w:ilvl w:val="0"/>
                <w:numId w:val="202"/>
              </w:numPr>
              <w:suppressAutoHyphens/>
              <w:spacing w:after="200"/>
              <w:ind w:left="1852" w:hanging="612"/>
              <w:jc w:val="both"/>
              <w:rPr>
                <w:bCs/>
                <w:noProof/>
                <w:sz w:val="24"/>
                <w:szCs w:val="24"/>
                <w:lang w:val="fr" w:eastAsia="en-US"/>
              </w:rPr>
            </w:pPr>
            <w:bookmarkStart w:id="231" w:name="OLE_LINK1"/>
            <w:r w:rsidRPr="00282142">
              <w:rPr>
                <w:bCs/>
                <w:noProof/>
                <w:sz w:val="24"/>
                <w:szCs w:val="24"/>
                <w:lang w:val="fr" w:eastAsia="en-US"/>
              </w:rPr>
              <w:t>informer le Proposant que sa Proposition a été rejetée pour le motif qu’elle n’est pas conforme ou que le Proposant ne continue pas de satisfaire les exigences minimales de qualification énoncées dans le Dossier de Sélection initiale et dans la Section III - Critères d’Evaluation et de Qualification.</w:t>
            </w:r>
          </w:p>
          <w:bookmarkEnd w:id="231"/>
          <w:p w14:paraId="6706CF5A" w14:textId="77777777" w:rsidR="00AC0535" w:rsidRPr="00282142" w:rsidRDefault="00AC0535" w:rsidP="00AC0535">
            <w:pPr>
              <w:pStyle w:val="AASec1H3"/>
              <w:numPr>
                <w:ilvl w:val="1"/>
                <w:numId w:val="143"/>
              </w:numPr>
              <w:ind w:left="555" w:hanging="630"/>
              <w:rPr>
                <w:noProof/>
                <w:lang w:val="fr"/>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 xml:space="preserve">soumettre des </w:t>
            </w:r>
            <w:r w:rsidRPr="00282142">
              <w:rPr>
                <w:noProof/>
                <w:lang w:val="fr"/>
              </w:rPr>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0B4DAEA1" w14:textId="77777777" w:rsidR="00AC0535" w:rsidRPr="00282142" w:rsidRDefault="00AC0535" w:rsidP="00AC0535">
            <w:pPr>
              <w:pStyle w:val="AASec1H3"/>
              <w:numPr>
                <w:ilvl w:val="1"/>
                <w:numId w:val="143"/>
              </w:numPr>
              <w:ind w:left="555" w:hanging="630"/>
              <w:rPr>
                <w:noProof/>
                <w:lang w:val="fr"/>
              </w:rPr>
            </w:pPr>
            <w:r w:rsidRPr="00271ADD">
              <w:rPr>
                <w:noProof/>
                <w:lang w:val="fr"/>
              </w:rPr>
              <w:t xml:space="preserve">La date limite et l’adresse pour </w:t>
            </w:r>
            <w:r>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282142">
              <w:rPr>
                <w:noProof/>
                <w:lang w:val="fr"/>
              </w:rPr>
              <w:t>l’invitation</w:t>
            </w:r>
            <w:r w:rsidRPr="00271ADD">
              <w:rPr>
                <w:noProof/>
                <w:lang w:val="fr"/>
              </w:rPr>
              <w:t xml:space="preserve"> à </w:t>
            </w:r>
            <w:r>
              <w:rPr>
                <w:noProof/>
                <w:lang w:val="fr"/>
              </w:rPr>
              <w:t>soumettre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564CCD7F" w14:textId="3E30FE6D" w:rsidR="00AC0535" w:rsidRPr="00282142" w:rsidRDefault="00AC0535" w:rsidP="00282142">
            <w:pPr>
              <w:pStyle w:val="AASec1H3"/>
              <w:numPr>
                <w:ilvl w:val="1"/>
                <w:numId w:val="143"/>
              </w:numPr>
              <w:ind w:left="555" w:hanging="630"/>
              <w:rPr>
                <w:noProof/>
                <w:lang w:val="fr"/>
              </w:rPr>
            </w:pPr>
            <w:r w:rsidRPr="00AC0535">
              <w:rPr>
                <w:bCs w:val="0"/>
                <w:noProof/>
                <w:lang w:val="fr"/>
              </w:rPr>
              <w:t xml:space="preserve">Les Proposants ne sont pas autorisés à former un Groupement d’Entreprises (GE) avec d’autres Proposants, ni à modifier le(s) partenaire(s) ou la structure du GE sans l’approbation du Maître d’Ouvrage. </w:t>
            </w:r>
          </w:p>
        </w:tc>
      </w:tr>
      <w:tr w:rsidR="00AC0535" w:rsidRPr="00B4328A" w14:paraId="6B3A699D" w14:textId="77777777" w:rsidTr="000E72AC">
        <w:trPr>
          <w:gridAfter w:val="1"/>
          <w:wAfter w:w="23" w:type="dxa"/>
        </w:trPr>
        <w:tc>
          <w:tcPr>
            <w:tcW w:w="10008" w:type="dxa"/>
            <w:gridSpan w:val="3"/>
          </w:tcPr>
          <w:p w14:paraId="6CF0C174" w14:textId="7FA4189B" w:rsidR="00AC0535" w:rsidRPr="00BA796C" w:rsidRDefault="001F3E2B" w:rsidP="00282142">
            <w:pPr>
              <w:pStyle w:val="HeadingSPD01"/>
              <w:numPr>
                <w:ilvl w:val="0"/>
                <w:numId w:val="0"/>
              </w:numPr>
              <w:spacing w:before="120"/>
              <w:rPr>
                <w:sz w:val="24"/>
                <w:szCs w:val="24"/>
                <w:lang w:val="fr-FR"/>
              </w:rPr>
            </w:pPr>
            <w:bookmarkStart w:id="232" w:name="_Toc126077228"/>
            <w:bookmarkStart w:id="233" w:name="_Toc128508403"/>
            <w:bookmarkStart w:id="234" w:name="_Toc138322142"/>
            <w:r w:rsidRPr="006A3136">
              <w:rPr>
                <w:lang w:val="fr-FR"/>
              </w:rPr>
              <w:t xml:space="preserve">G. </w:t>
            </w:r>
            <w:r w:rsidR="00806AA8" w:rsidRPr="006A3136">
              <w:rPr>
                <w:lang w:val="fr-FR"/>
              </w:rPr>
              <w:t xml:space="preserve">DEUXIEME ETAPE </w:t>
            </w:r>
            <w:r w:rsidR="009F39A4">
              <w:rPr>
                <w:lang w:val="fr-FR"/>
              </w:rPr>
              <w:t xml:space="preserve">- </w:t>
            </w:r>
            <w:r w:rsidRPr="006A3136">
              <w:rPr>
                <w:lang w:val="fr-FR"/>
              </w:rPr>
              <w:t>PREPARATION DE</w:t>
            </w:r>
            <w:r w:rsidR="00A663E0">
              <w:rPr>
                <w:lang w:val="fr-FR"/>
              </w:rPr>
              <w:t xml:space="preserve"> LA</w:t>
            </w:r>
            <w:r w:rsidRPr="006A3136">
              <w:rPr>
                <w:lang w:val="fr-FR"/>
              </w:rPr>
              <w:t xml:space="preserve"> PROPOSITION TECHNIQUE</w:t>
            </w:r>
            <w:r w:rsidR="00A663E0">
              <w:rPr>
                <w:lang w:val="fr-FR"/>
              </w:rPr>
              <w:t xml:space="preserve"> </w:t>
            </w:r>
            <w:r w:rsidRPr="006A3136">
              <w:rPr>
                <w:lang w:val="fr-FR"/>
              </w:rPr>
              <w:t>ET FINANCIERE</w:t>
            </w:r>
            <w:bookmarkEnd w:id="232"/>
            <w:bookmarkEnd w:id="233"/>
            <w:bookmarkEnd w:id="234"/>
          </w:p>
        </w:tc>
      </w:tr>
      <w:tr w:rsidR="006423D0" w:rsidRPr="00B4328A" w14:paraId="3084E079" w14:textId="77777777" w:rsidTr="00073211">
        <w:trPr>
          <w:gridAfter w:val="1"/>
          <w:wAfter w:w="23" w:type="dxa"/>
        </w:trPr>
        <w:tc>
          <w:tcPr>
            <w:tcW w:w="1980" w:type="dxa"/>
            <w:gridSpan w:val="2"/>
          </w:tcPr>
          <w:p w14:paraId="2456CEB4" w14:textId="36415B42" w:rsidR="006423D0" w:rsidRPr="00B4328A" w:rsidRDefault="006423D0" w:rsidP="006423D0">
            <w:pPr>
              <w:pStyle w:val="HeadingSPD02"/>
              <w:numPr>
                <w:ilvl w:val="0"/>
                <w:numId w:val="143"/>
              </w:numPr>
              <w:ind w:left="360"/>
              <w:jc w:val="left"/>
              <w:rPr>
                <w:lang w:val="fr-FR"/>
              </w:rPr>
            </w:pPr>
            <w:bookmarkStart w:id="235" w:name="_Toc87877409"/>
            <w:bookmarkStart w:id="236" w:name="_Toc126077229"/>
            <w:bookmarkStart w:id="237" w:name="_Toc128508404"/>
            <w:bookmarkStart w:id="238" w:name="_Toc138322143"/>
            <w:r w:rsidRPr="0068333B">
              <w:rPr>
                <w:lang w:val="fr-FR"/>
              </w:rPr>
              <w:t>Documents co</w:t>
            </w:r>
            <w:r>
              <w:rPr>
                <w:lang w:val="fr-FR"/>
              </w:rPr>
              <w:t>nstitu</w:t>
            </w:r>
            <w:r w:rsidRPr="0068333B">
              <w:rPr>
                <w:lang w:val="fr-FR"/>
              </w:rPr>
              <w:t>ant la Proposition Technique et Financière de Deuxième Etape</w:t>
            </w:r>
            <w:bookmarkEnd w:id="235"/>
            <w:bookmarkEnd w:id="236"/>
            <w:bookmarkEnd w:id="237"/>
            <w:bookmarkEnd w:id="238"/>
            <w:r w:rsidRPr="0068333B">
              <w:rPr>
                <w:lang w:val="fr-FR"/>
              </w:rPr>
              <w:t xml:space="preserve"> </w:t>
            </w:r>
          </w:p>
        </w:tc>
        <w:tc>
          <w:tcPr>
            <w:tcW w:w="8028" w:type="dxa"/>
          </w:tcPr>
          <w:p w14:paraId="23327F01" w14:textId="77777777" w:rsidR="006423D0" w:rsidRPr="0068333B" w:rsidRDefault="006423D0" w:rsidP="006423D0">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633F0860" w14:textId="77777777" w:rsidR="006423D0" w:rsidRPr="0068333B" w:rsidRDefault="006423D0" w:rsidP="006423D0">
            <w:pPr>
              <w:pStyle w:val="AASec1H3"/>
              <w:numPr>
                <w:ilvl w:val="1"/>
                <w:numId w:val="143"/>
              </w:numPr>
              <w:ind w:left="555" w:hanging="630"/>
              <w:rPr>
                <w:noProof/>
                <w:lang w:val="fr"/>
              </w:rPr>
            </w:pPr>
            <w:r w:rsidRPr="0068333B">
              <w:rPr>
                <w:noProof/>
                <w:lang w:val="fr"/>
              </w:rPr>
              <w:t>La Partie Technique doit comprendre ce qui suit :</w:t>
            </w:r>
          </w:p>
          <w:p w14:paraId="043141DD"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282142">
              <w:rPr>
                <w:bCs/>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 xml:space="preserve">echnique, conformément à </w:t>
            </w:r>
            <w:r w:rsidRPr="00282142">
              <w:rPr>
                <w:bCs/>
                <w:noProof/>
                <w:sz w:val="24"/>
                <w:szCs w:val="24"/>
                <w:lang w:val="fr" w:eastAsia="en-US"/>
              </w:rPr>
              <w:t>l’IP 29.1</w:t>
            </w:r>
            <w:r w:rsidRPr="0017203A">
              <w:rPr>
                <w:bCs/>
                <w:noProof/>
                <w:sz w:val="24"/>
                <w:szCs w:val="24"/>
                <w:lang w:val="fr" w:eastAsia="en-US"/>
              </w:rPr>
              <w:t>;</w:t>
            </w:r>
          </w:p>
          <w:p w14:paraId="70B87FD8"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282142">
              <w:rPr>
                <w:bCs/>
                <w:noProof/>
                <w:sz w:val="24"/>
                <w:szCs w:val="24"/>
                <w:lang w:val="fr" w:eastAsia="en-US"/>
              </w:rPr>
              <w:t>Garantie</w:t>
            </w:r>
            <w:r w:rsidRPr="0068333B">
              <w:rPr>
                <w:bCs/>
                <w:noProof/>
                <w:sz w:val="24"/>
                <w:szCs w:val="24"/>
                <w:lang w:val="fr" w:eastAsia="en-US"/>
              </w:rPr>
              <w:t xml:space="preserve">:  Une Garantie de Proposition ou une Déclaration de Garantie de Proposition, conformément à </w:t>
            </w:r>
            <w:r w:rsidRPr="00282142">
              <w:rPr>
                <w:bCs/>
                <w:noProof/>
                <w:sz w:val="24"/>
                <w:szCs w:val="24"/>
                <w:lang w:val="fr" w:eastAsia="en-US"/>
              </w:rPr>
              <w:t>l’IP 32</w:t>
            </w:r>
            <w:r w:rsidRPr="0068333B">
              <w:rPr>
                <w:bCs/>
                <w:noProof/>
                <w:sz w:val="24"/>
                <w:szCs w:val="24"/>
                <w:lang w:val="fr" w:eastAsia="en-US"/>
              </w:rPr>
              <w:t>;</w:t>
            </w:r>
          </w:p>
          <w:p w14:paraId="710D6306"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282142">
              <w:rPr>
                <w:bCs/>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w:t>
            </w:r>
            <w:r w:rsidRPr="00282142">
              <w:rPr>
                <w:bCs/>
                <w:noProof/>
                <w:sz w:val="24"/>
                <w:szCs w:val="24"/>
                <w:lang w:val="fr" w:eastAsia="en-US"/>
              </w:rPr>
              <w:t>l’IP 34.2</w:t>
            </w:r>
            <w:r w:rsidRPr="0017203A">
              <w:rPr>
                <w:bCs/>
                <w:noProof/>
                <w:sz w:val="24"/>
                <w:szCs w:val="24"/>
                <w:lang w:val="fr" w:eastAsia="en-US"/>
              </w:rPr>
              <w:t>;</w:t>
            </w:r>
          </w:p>
          <w:p w14:paraId="299CCA34"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68333B">
              <w:rPr>
                <w:bCs/>
                <w:noProof/>
                <w:sz w:val="24"/>
                <w:szCs w:val="24"/>
                <w:lang w:val="fr" w:eastAsia="en-US"/>
              </w:rPr>
              <w:t>la Proposition Technique de la Première Etape mise à jour, comprenant toutes les modifications requises de la Proposition Technique de la Première Etape, telle que consignées dans le mémorandum intitulé «Modifications requises suite à l’Evaluation de la Première Etape »;</w:t>
            </w:r>
          </w:p>
          <w:p w14:paraId="7F05EB74" w14:textId="77777777" w:rsidR="006423D0" w:rsidRPr="0068333B" w:rsidRDefault="006423D0" w:rsidP="006423D0">
            <w:pPr>
              <w:pStyle w:val="ListParagraph"/>
              <w:numPr>
                <w:ilvl w:val="2"/>
                <w:numId w:val="204"/>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Pr="0068333B">
              <w:rPr>
                <w:bCs/>
                <w:noProof/>
                <w:sz w:val="24"/>
                <w:szCs w:val="24"/>
                <w:lang w:val="fr" w:eastAsia="en-US"/>
              </w:rPr>
              <w:t xml:space="preserve"> un </w:t>
            </w:r>
            <w:r>
              <w:rPr>
                <w:bCs/>
                <w:noProof/>
                <w:sz w:val="24"/>
                <w:szCs w:val="24"/>
                <w:lang w:val="fr" w:eastAsia="en-US"/>
              </w:rPr>
              <w:t>impac</w:t>
            </w:r>
            <w:r w:rsidRPr="0068333B">
              <w:rPr>
                <w:bCs/>
                <w:noProof/>
                <w:sz w:val="24"/>
                <w:szCs w:val="24"/>
                <w:lang w:val="fr" w:eastAsia="en-US"/>
              </w:rPr>
              <w:t xml:space="preserve">t important sur l’éligibilité et les qualifications du </w:t>
            </w:r>
            <w:r>
              <w:rPr>
                <w:bCs/>
                <w:noProof/>
                <w:sz w:val="24"/>
                <w:szCs w:val="24"/>
                <w:lang w:val="fr" w:eastAsia="en-US"/>
              </w:rPr>
              <w:t>P</w:t>
            </w:r>
            <w:r w:rsidRPr="0068333B">
              <w:rPr>
                <w:bCs/>
                <w:noProof/>
                <w:sz w:val="24"/>
                <w:szCs w:val="24"/>
                <w:lang w:val="fr" w:eastAsia="en-US"/>
              </w:rPr>
              <w:t>roposant pour exécuter le Marché;</w:t>
            </w:r>
          </w:p>
          <w:p w14:paraId="2126B4AF" w14:textId="2A79CF6A" w:rsidR="006423D0" w:rsidRPr="0068333B" w:rsidRDefault="006423D0" w:rsidP="006423D0">
            <w:pPr>
              <w:pStyle w:val="ListParagraph"/>
              <w:numPr>
                <w:ilvl w:val="2"/>
                <w:numId w:val="204"/>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Pr>
                <w:bCs/>
                <w:noProof/>
                <w:sz w:val="24"/>
                <w:szCs w:val="24"/>
                <w:lang w:val="fr" w:eastAsia="en-US"/>
              </w:rPr>
              <w:t>a</w:t>
            </w:r>
            <w:r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r w:rsidR="00026C7F">
              <w:rPr>
                <w:bCs/>
                <w:noProof/>
                <w:sz w:val="24"/>
                <w:szCs w:val="24"/>
                <w:lang w:val="fr" w:eastAsia="en-US"/>
              </w:rPr>
              <w:t xml:space="preserve">. </w:t>
            </w:r>
            <w:r w:rsidR="00026C7F" w:rsidRPr="00026C7F">
              <w:rPr>
                <w:bCs/>
                <w:noProof/>
                <w:sz w:val="24"/>
                <w:szCs w:val="24"/>
                <w:lang w:val="fr" w:eastAsia="en-US"/>
              </w:rPr>
              <w:t>Les valeurs de performance garanties applicables à tout Ouvrage supplémentaire ou modifié sont indiquées dans l'Annexe des Garanties de Performance</w:t>
            </w:r>
            <w:r w:rsidRPr="0068333B">
              <w:rPr>
                <w:bCs/>
                <w:noProof/>
                <w:sz w:val="24"/>
                <w:szCs w:val="24"/>
                <w:lang w:val="fr" w:eastAsia="en-US"/>
              </w:rPr>
              <w:t>;</w:t>
            </w:r>
          </w:p>
          <w:p w14:paraId="64EE54A5" w14:textId="77777777" w:rsidR="006423D0" w:rsidRDefault="006423D0" w:rsidP="006423D0">
            <w:pPr>
              <w:pStyle w:val="ListParagraph"/>
              <w:numPr>
                <w:ilvl w:val="2"/>
                <w:numId w:val="204"/>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Pr>
                <w:bCs/>
                <w:noProof/>
                <w:sz w:val="24"/>
                <w:szCs w:val="24"/>
                <w:lang w:val="fr" w:eastAsia="en-US"/>
              </w:rPr>
              <w:t>T</w:t>
            </w:r>
            <w:r w:rsidRPr="0068333B">
              <w:rPr>
                <w:bCs/>
                <w:noProof/>
                <w:sz w:val="24"/>
                <w:szCs w:val="24"/>
                <w:lang w:val="fr" w:eastAsia="en-US"/>
              </w:rPr>
              <w:t>raitants proposés pour chacun de ces éléments. En outre, le Proposant doit inclure dans sa Proposition des informations établissant la conformité aux exigences spécifiées par le Maître d’Ouvrage pour ces éléments;</w:t>
            </w:r>
            <w:r>
              <w:rPr>
                <w:bCs/>
                <w:noProof/>
                <w:sz w:val="24"/>
                <w:szCs w:val="24"/>
                <w:lang w:val="fr" w:eastAsia="en-US"/>
              </w:rPr>
              <w:t xml:space="preserve"> </w:t>
            </w:r>
          </w:p>
          <w:p w14:paraId="26322B30" w14:textId="77777777" w:rsidR="006423D0" w:rsidRDefault="006423D0" w:rsidP="006423D0">
            <w:pPr>
              <w:pStyle w:val="ListParagraph"/>
              <w:numPr>
                <w:ilvl w:val="2"/>
                <w:numId w:val="204"/>
              </w:numPr>
              <w:suppressAutoHyphens/>
              <w:spacing w:after="200"/>
              <w:ind w:right="-72"/>
              <w:jc w:val="both"/>
              <w:rPr>
                <w:bCs/>
                <w:noProof/>
                <w:sz w:val="24"/>
                <w:szCs w:val="24"/>
                <w:lang w:val="fr" w:eastAsia="en-US"/>
              </w:rPr>
            </w:pPr>
            <w:r w:rsidRPr="00282142">
              <w:rPr>
                <w:bCs/>
                <w:noProof/>
                <w:sz w:val="24"/>
                <w:szCs w:val="24"/>
                <w:lang w:val="fr" w:eastAsia="en-US"/>
              </w:rPr>
              <w:t>La Déclaration relative à l’Exploitation et aux Abus Sexuels (EAS) et/ou au Harcèlement Sexuel (HS) en utilisant le formulaire de la Section V, Formulaires de Soumission ;</w:t>
            </w:r>
            <w:r>
              <w:rPr>
                <w:bCs/>
                <w:noProof/>
                <w:sz w:val="24"/>
                <w:szCs w:val="24"/>
                <w:lang w:val="fr" w:eastAsia="en-US"/>
              </w:rPr>
              <w:t>et</w:t>
            </w:r>
            <w:r w:rsidRPr="0068333B">
              <w:rPr>
                <w:bCs/>
                <w:noProof/>
                <w:sz w:val="24"/>
                <w:szCs w:val="24"/>
                <w:lang w:val="fr" w:eastAsia="en-US"/>
              </w:rPr>
              <w:t xml:space="preserve"> </w:t>
            </w:r>
          </w:p>
          <w:p w14:paraId="6DAFA3D5" w14:textId="77777777" w:rsidR="006423D0" w:rsidRPr="0068333B" w:rsidRDefault="006423D0" w:rsidP="006423D0">
            <w:pPr>
              <w:pStyle w:val="ListParagraph"/>
              <w:numPr>
                <w:ilvl w:val="2"/>
                <w:numId w:val="204"/>
              </w:numPr>
              <w:suppressAutoHyphens/>
              <w:spacing w:after="200"/>
              <w:ind w:right="-72"/>
              <w:jc w:val="both"/>
              <w:rPr>
                <w:bCs/>
                <w:noProof/>
                <w:sz w:val="24"/>
                <w:szCs w:val="24"/>
                <w:lang w:val="fr" w:eastAsia="en-US"/>
              </w:rPr>
            </w:pPr>
            <w:r>
              <w:rPr>
                <w:bCs/>
                <w:noProof/>
                <w:sz w:val="24"/>
                <w:szCs w:val="24"/>
                <w:lang w:val="fr" w:eastAsia="en-US"/>
              </w:rPr>
              <w:t xml:space="preserve">Tous </w:t>
            </w:r>
            <w:r w:rsidRPr="0068333B">
              <w:rPr>
                <w:bCs/>
                <w:noProof/>
                <w:sz w:val="24"/>
                <w:szCs w:val="24"/>
                <w:lang w:val="fr" w:eastAsia="en-US"/>
              </w:rPr>
              <w:t xml:space="preserve">autres documents et informations qui peuvent être spécifiés dans </w:t>
            </w:r>
            <w:r>
              <w:rPr>
                <w:bCs/>
                <w:noProof/>
                <w:sz w:val="24"/>
                <w:szCs w:val="24"/>
                <w:lang w:val="fr" w:eastAsia="en-US"/>
              </w:rPr>
              <w:t xml:space="preserve">les </w:t>
            </w:r>
            <w:r w:rsidRPr="00282142">
              <w:rPr>
                <w:bCs/>
                <w:noProof/>
                <w:sz w:val="24"/>
                <w:szCs w:val="24"/>
                <w:lang w:val="fr" w:eastAsia="en-US"/>
              </w:rPr>
              <w:t>DPDP</w:t>
            </w:r>
            <w:r w:rsidRPr="0068333B">
              <w:rPr>
                <w:bCs/>
                <w:noProof/>
                <w:sz w:val="24"/>
                <w:szCs w:val="24"/>
                <w:lang w:val="fr" w:eastAsia="en-US"/>
              </w:rPr>
              <w:t>.</w:t>
            </w:r>
          </w:p>
          <w:p w14:paraId="062D0297" w14:textId="77777777" w:rsidR="006423D0" w:rsidRPr="0068333B" w:rsidRDefault="006423D0" w:rsidP="006423D0">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w:t>
            </w:r>
            <w:r w:rsidRPr="00282142">
              <w:rPr>
                <w:noProof/>
                <w:lang w:val="fr"/>
              </w:rPr>
              <w:t>l’IP 33</w:t>
            </w:r>
            <w:r w:rsidRPr="0017203A">
              <w:rPr>
                <w:noProof/>
                <w:lang w:val="fr"/>
              </w:rPr>
              <w:t xml:space="preserve"> </w:t>
            </w:r>
            <w:r>
              <w:rPr>
                <w:noProof/>
                <w:lang w:val="fr"/>
              </w:rPr>
              <w:t xml:space="preserve">doit </w:t>
            </w:r>
            <w:r w:rsidRPr="0017203A">
              <w:rPr>
                <w:noProof/>
                <w:lang w:val="fr"/>
              </w:rPr>
              <w:t>co</w:t>
            </w:r>
            <w:r>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07C91707" w14:textId="77777777" w:rsidR="006423D0" w:rsidRPr="0068333B" w:rsidRDefault="006423D0" w:rsidP="006423D0">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885158C" w14:textId="77777777" w:rsidR="006423D0" w:rsidRPr="0068333B" w:rsidRDefault="006423D0" w:rsidP="006423D0">
            <w:pPr>
              <w:pStyle w:val="ListParagraph"/>
              <w:numPr>
                <w:ilvl w:val="2"/>
                <w:numId w:val="203"/>
              </w:numPr>
              <w:suppressAutoHyphens/>
              <w:spacing w:after="200"/>
              <w:ind w:right="-72"/>
              <w:jc w:val="both"/>
              <w:rPr>
                <w:bCs/>
                <w:noProof/>
                <w:sz w:val="24"/>
                <w:szCs w:val="24"/>
                <w:lang w:val="fr" w:eastAsia="en-US"/>
              </w:rPr>
            </w:pPr>
            <w:r w:rsidRPr="00282142">
              <w:rPr>
                <w:bCs/>
                <w:noProof/>
                <w:sz w:val="24"/>
                <w:szCs w:val="24"/>
                <w:lang w:val="fr" w:eastAsia="en-US"/>
              </w:rPr>
              <w:t>Lettre de Proposition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 xml:space="preserve">inancière : préparée conformément </w:t>
            </w:r>
            <w:r>
              <w:rPr>
                <w:bCs/>
                <w:noProof/>
                <w:sz w:val="24"/>
                <w:szCs w:val="24"/>
                <w:lang w:val="fr" w:eastAsia="en-US"/>
              </w:rPr>
              <w:t>à l’</w:t>
            </w:r>
            <w:r w:rsidRPr="00282142">
              <w:rPr>
                <w:bCs/>
                <w:noProof/>
                <w:sz w:val="24"/>
                <w:szCs w:val="24"/>
                <w:lang w:val="fr" w:eastAsia="en-US"/>
              </w:rPr>
              <w:t>IP 29</w:t>
            </w:r>
            <w:r w:rsidRPr="00925ED8">
              <w:rPr>
                <w:bCs/>
                <w:noProof/>
                <w:sz w:val="24"/>
                <w:szCs w:val="24"/>
                <w:lang w:val="fr" w:eastAsia="en-US"/>
              </w:rPr>
              <w:t>;</w:t>
            </w:r>
          </w:p>
          <w:p w14:paraId="349889EE" w14:textId="77777777" w:rsidR="006423D0" w:rsidRPr="0068333B" w:rsidRDefault="006423D0" w:rsidP="006423D0">
            <w:pPr>
              <w:pStyle w:val="ListParagraph"/>
              <w:numPr>
                <w:ilvl w:val="2"/>
                <w:numId w:val="203"/>
              </w:numPr>
              <w:tabs>
                <w:tab w:val="num" w:pos="360"/>
              </w:tabs>
              <w:suppressAutoHyphens/>
              <w:spacing w:after="200"/>
              <w:ind w:right="-72"/>
              <w:jc w:val="both"/>
              <w:rPr>
                <w:bCs/>
                <w:noProof/>
                <w:sz w:val="24"/>
                <w:szCs w:val="24"/>
                <w:lang w:val="fr" w:eastAsia="en-US"/>
              </w:rPr>
            </w:pPr>
            <w:r w:rsidRPr="00282142">
              <w:rPr>
                <w:bCs/>
                <w:noProof/>
                <w:sz w:val="24"/>
                <w:szCs w:val="24"/>
                <w:lang w:val="fr" w:eastAsia="en-US"/>
              </w:rPr>
              <w:t>Programme d’Activités chiffré/Bordereaux des Prix</w:t>
            </w:r>
            <w:r w:rsidRPr="0068333B">
              <w:rPr>
                <w:bCs/>
                <w:noProof/>
                <w:sz w:val="24"/>
                <w:szCs w:val="24"/>
                <w:lang w:val="fr" w:eastAsia="en-US"/>
              </w:rPr>
              <w:t xml:space="preserve"> </w:t>
            </w:r>
            <w:r w:rsidRPr="00925ED8">
              <w:rPr>
                <w:bCs/>
                <w:noProof/>
                <w:sz w:val="24"/>
                <w:szCs w:val="24"/>
                <w:lang w:val="fr" w:eastAsia="en-US"/>
              </w:rPr>
              <w:t xml:space="preserve">établis conformément </w:t>
            </w:r>
            <w:r w:rsidRPr="00282142">
              <w:rPr>
                <w:bCs/>
                <w:noProof/>
                <w:sz w:val="24"/>
                <w:szCs w:val="24"/>
                <w:lang w:val="fr" w:eastAsia="en-US"/>
              </w:rPr>
              <w:t>aux IP 30 et 31</w:t>
            </w:r>
            <w:r w:rsidRPr="00925ED8">
              <w:rPr>
                <w:bCs/>
                <w:noProof/>
                <w:sz w:val="24"/>
                <w:szCs w:val="24"/>
                <w:lang w:val="fr" w:eastAsia="en-US"/>
              </w:rPr>
              <w:t>;</w:t>
            </w:r>
          </w:p>
          <w:p w14:paraId="5AF042C8" w14:textId="77777777" w:rsidR="006423D0" w:rsidRPr="0068333B" w:rsidRDefault="006423D0" w:rsidP="006423D0">
            <w:pPr>
              <w:pStyle w:val="ListParagraph"/>
              <w:numPr>
                <w:ilvl w:val="2"/>
                <w:numId w:val="203"/>
              </w:numPr>
              <w:tabs>
                <w:tab w:val="num" w:pos="360"/>
              </w:tabs>
              <w:suppressAutoHyphens/>
              <w:spacing w:after="200"/>
              <w:ind w:right="-72"/>
              <w:jc w:val="both"/>
              <w:rPr>
                <w:bCs/>
                <w:noProof/>
                <w:sz w:val="24"/>
                <w:szCs w:val="24"/>
                <w:lang w:val="fr" w:eastAsia="en-US"/>
              </w:rPr>
            </w:pPr>
            <w:r w:rsidRPr="00282142">
              <w:rPr>
                <w:bCs/>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Pr>
                <w:bCs/>
                <w:noProof/>
                <w:sz w:val="24"/>
                <w:szCs w:val="24"/>
                <w:lang w:val="fr" w:eastAsia="en-US"/>
              </w:rPr>
              <w:t>gratification</w:t>
            </w:r>
            <w:r w:rsidRPr="00925ED8">
              <w:rPr>
                <w:bCs/>
                <w:noProof/>
                <w:sz w:val="24"/>
                <w:szCs w:val="24"/>
                <w:lang w:val="fr" w:eastAsia="en-US"/>
              </w:rPr>
              <w:t>s, le cas échéant, payé</w:t>
            </w:r>
            <w:r>
              <w:rPr>
                <w:bCs/>
                <w:noProof/>
                <w:sz w:val="24"/>
                <w:szCs w:val="24"/>
                <w:lang w:val="fr" w:eastAsia="en-US"/>
              </w:rPr>
              <w:t>e</w:t>
            </w:r>
            <w:r w:rsidRPr="00925ED8">
              <w:rPr>
                <w:bCs/>
                <w:noProof/>
                <w:sz w:val="24"/>
                <w:szCs w:val="24"/>
                <w:lang w:val="fr" w:eastAsia="en-US"/>
              </w:rPr>
              <w:t xml:space="preserve">s ou à payer </w:t>
            </w:r>
            <w:r>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4E3ECBE5" w14:textId="77777777" w:rsidR="006423D0" w:rsidRPr="0068333B" w:rsidRDefault="006423D0" w:rsidP="006423D0">
            <w:pPr>
              <w:pStyle w:val="ListParagraph"/>
              <w:numPr>
                <w:ilvl w:val="2"/>
                <w:numId w:val="203"/>
              </w:numPr>
              <w:suppressAutoHyphens/>
              <w:spacing w:after="200"/>
              <w:ind w:right="-72"/>
              <w:contextualSpacing/>
              <w:jc w:val="both"/>
              <w:rPr>
                <w:bCs/>
                <w:noProof/>
                <w:sz w:val="24"/>
                <w:szCs w:val="24"/>
                <w:lang w:val="fr" w:eastAsia="en-US"/>
              </w:rPr>
            </w:pPr>
            <w:r>
              <w:rPr>
                <w:bCs/>
                <w:noProof/>
                <w:sz w:val="24"/>
                <w:szCs w:val="24"/>
                <w:lang w:val="fr" w:eastAsia="en-US"/>
              </w:rPr>
              <w:t>T</w:t>
            </w:r>
            <w:r w:rsidRPr="00925ED8">
              <w:rPr>
                <w:bCs/>
                <w:noProof/>
                <w:sz w:val="24"/>
                <w:szCs w:val="24"/>
                <w:lang w:val="fr" w:eastAsia="en-US"/>
              </w:rPr>
              <w:t xml:space="preserve">out autre document requis </w:t>
            </w:r>
            <w:r w:rsidRPr="00282142">
              <w:rPr>
                <w:bCs/>
                <w:noProof/>
                <w:sz w:val="24"/>
                <w:szCs w:val="24"/>
                <w:lang w:val="fr" w:eastAsia="en-US"/>
              </w:rPr>
              <w:t>dans les DPDP</w:t>
            </w:r>
            <w:r w:rsidRPr="00925ED8">
              <w:rPr>
                <w:bCs/>
                <w:noProof/>
                <w:sz w:val="24"/>
                <w:szCs w:val="24"/>
                <w:lang w:val="fr" w:eastAsia="en-US"/>
              </w:rPr>
              <w:t>.</w:t>
            </w:r>
          </w:p>
          <w:p w14:paraId="450A1326" w14:textId="70FA46E3" w:rsidR="003042C5" w:rsidRDefault="003042C5" w:rsidP="006423D0">
            <w:pPr>
              <w:pStyle w:val="AASec1H3"/>
              <w:numPr>
                <w:ilvl w:val="1"/>
                <w:numId w:val="143"/>
              </w:numPr>
              <w:ind w:left="555" w:hanging="630"/>
              <w:rPr>
                <w:bCs w:val="0"/>
                <w:noProof/>
                <w:lang w:val="fr"/>
              </w:rPr>
            </w:pPr>
            <w:r w:rsidRPr="003042C5">
              <w:rPr>
                <w:bCs w:val="0"/>
                <w:noProof/>
                <w:lang w:val="fr"/>
              </w:rPr>
              <w:t>La Partie technique ne doit pas contenir d'informations financières relatives au prix de la Proposition. Si des informations financières importantes relatives au prix de la Proposition sont contenues dans la Partie Technique, la Proposition sera déclarée non conforme.</w:t>
            </w:r>
          </w:p>
          <w:p w14:paraId="31449E97" w14:textId="4FFA8049" w:rsidR="006423D0" w:rsidRPr="00282142" w:rsidRDefault="006423D0" w:rsidP="00282142">
            <w:pPr>
              <w:pStyle w:val="AASec1H3"/>
              <w:numPr>
                <w:ilvl w:val="1"/>
                <w:numId w:val="143"/>
              </w:numPr>
              <w:ind w:left="555" w:hanging="630"/>
              <w:rPr>
                <w:noProof/>
                <w:lang w:val="fr"/>
              </w:rPr>
            </w:pPr>
            <w:r w:rsidRPr="006423D0">
              <w:rPr>
                <w:bCs w:val="0"/>
                <w:noProof/>
                <w:lang w:val="fr"/>
              </w:rPr>
              <w:t xml:space="preserve">Le Proposant doit fournir dans la Lettre de Proposition : Deuxième Étape -Partie </w:t>
            </w:r>
            <w:r w:rsidR="003042C5">
              <w:rPr>
                <w:bCs w:val="0"/>
                <w:noProof/>
                <w:lang w:val="fr"/>
              </w:rPr>
              <w:t>t</w:t>
            </w:r>
            <w:r w:rsidRPr="006423D0">
              <w:rPr>
                <w:bCs w:val="0"/>
                <w:noProof/>
                <w:lang w:val="fr"/>
              </w:rPr>
              <w:t>echnique, trois noms des membres potentiels du CPRD et joindre leur curriculum vitae. La liste des membres potentiels du CPRD proposée par le Maître d’Ouvrage (Données du Marché 21.1) et par le Proposant (Lettre de Proposition) doit être soumise à la Non-objection de la Banque.</w:t>
            </w:r>
          </w:p>
        </w:tc>
      </w:tr>
      <w:tr w:rsidR="008453FA" w:rsidRPr="00B4328A" w14:paraId="1921BE9F" w14:textId="77777777" w:rsidTr="00073211">
        <w:trPr>
          <w:gridAfter w:val="1"/>
          <w:wAfter w:w="23" w:type="dxa"/>
        </w:trPr>
        <w:tc>
          <w:tcPr>
            <w:tcW w:w="1980" w:type="dxa"/>
            <w:gridSpan w:val="2"/>
          </w:tcPr>
          <w:p w14:paraId="74A43EB9" w14:textId="3BC0DD78" w:rsidR="008453FA" w:rsidRPr="00B4328A" w:rsidRDefault="008453FA" w:rsidP="008453FA">
            <w:pPr>
              <w:pStyle w:val="HeadingSPD02"/>
              <w:numPr>
                <w:ilvl w:val="0"/>
                <w:numId w:val="143"/>
              </w:numPr>
              <w:ind w:left="360"/>
              <w:jc w:val="left"/>
              <w:rPr>
                <w:lang w:val="fr-FR"/>
              </w:rPr>
            </w:pPr>
            <w:bookmarkStart w:id="239" w:name="_Toc87877410"/>
            <w:bookmarkStart w:id="240" w:name="_Toc126077230"/>
            <w:bookmarkStart w:id="241" w:name="_Toc128508405"/>
            <w:bookmarkStart w:id="242" w:name="_Toc138322144"/>
            <w:r w:rsidRPr="0068333B">
              <w:rPr>
                <w:lang w:val="fr-FR"/>
              </w:rPr>
              <w:t>Lettre de Proposition et Annexes</w:t>
            </w:r>
            <w:bookmarkEnd w:id="239"/>
            <w:bookmarkEnd w:id="240"/>
            <w:bookmarkEnd w:id="241"/>
            <w:bookmarkEnd w:id="242"/>
          </w:p>
        </w:tc>
        <w:tc>
          <w:tcPr>
            <w:tcW w:w="8028" w:type="dxa"/>
          </w:tcPr>
          <w:p w14:paraId="5C0724F5" w14:textId="25C4DD43" w:rsidR="008453FA" w:rsidRPr="008453FA" w:rsidRDefault="008453FA" w:rsidP="008453FA">
            <w:pPr>
              <w:spacing w:before="60" w:after="120"/>
              <w:ind w:left="720" w:hanging="720"/>
              <w:jc w:val="both"/>
              <w:rPr>
                <w:sz w:val="24"/>
                <w:szCs w:val="24"/>
              </w:rPr>
            </w:pPr>
            <w:r w:rsidRPr="00282142">
              <w:rPr>
                <w:sz w:val="24"/>
                <w:szCs w:val="24"/>
              </w:rPr>
              <w:t>29.1</w:t>
            </w:r>
            <w:r w:rsidRPr="00282142">
              <w:rPr>
                <w:sz w:val="24"/>
                <w:szCs w:val="24"/>
              </w:rPr>
              <w:tab/>
              <w:t xml:space="preserve">Le Proposant doit remplir la Lettre de Proposition Deuxième Etape – Partie Technique et la Lettre de Proposition Deuxième Etape – Partie Financière en utilisant les formulaires adéquats fournis à la Section IV, Formulaires de Proposition. Les formulaires doivent être remplis sans aucune modification du texte et aucun substitut ne sera accepté, sauf dans les cas prévus aux </w:t>
            </w:r>
            <w:r w:rsidRPr="00282142">
              <w:rPr>
                <w:b/>
                <w:sz w:val="24"/>
                <w:szCs w:val="24"/>
              </w:rPr>
              <w:t>IP 17.3</w:t>
            </w:r>
            <w:r w:rsidRPr="00282142">
              <w:rPr>
                <w:sz w:val="24"/>
                <w:szCs w:val="24"/>
              </w:rPr>
              <w:t>. Tous les espaces vides doivent être remplis avec les informations demandées.</w:t>
            </w:r>
          </w:p>
        </w:tc>
      </w:tr>
      <w:tr w:rsidR="009D1272" w:rsidRPr="00B4328A" w14:paraId="0B27A8D9" w14:textId="77777777" w:rsidTr="00073211">
        <w:trPr>
          <w:gridAfter w:val="1"/>
          <w:wAfter w:w="23" w:type="dxa"/>
        </w:trPr>
        <w:tc>
          <w:tcPr>
            <w:tcW w:w="1980" w:type="dxa"/>
            <w:gridSpan w:val="2"/>
          </w:tcPr>
          <w:p w14:paraId="7E8EFE8E" w14:textId="4EF79EB7" w:rsidR="009D1272" w:rsidRPr="00B4328A" w:rsidRDefault="009D1272" w:rsidP="007A62DD">
            <w:pPr>
              <w:pStyle w:val="HeadingSPD02"/>
              <w:numPr>
                <w:ilvl w:val="0"/>
                <w:numId w:val="143"/>
              </w:numPr>
              <w:ind w:left="360"/>
              <w:jc w:val="left"/>
              <w:rPr>
                <w:lang w:val="fr-FR"/>
              </w:rPr>
            </w:pPr>
            <w:bookmarkStart w:id="243" w:name="_Toc138322145"/>
            <w:r w:rsidRPr="00B4328A">
              <w:rPr>
                <w:lang w:val="fr-FR"/>
              </w:rPr>
              <w:t>Prix de la Proposition</w:t>
            </w:r>
            <w:bookmarkEnd w:id="243"/>
            <w:r w:rsidRPr="00B4328A">
              <w:rPr>
                <w:lang w:val="fr-FR"/>
              </w:rPr>
              <w:t xml:space="preserve"> </w:t>
            </w:r>
          </w:p>
        </w:tc>
        <w:tc>
          <w:tcPr>
            <w:tcW w:w="8028" w:type="dxa"/>
          </w:tcPr>
          <w:p w14:paraId="4EC87CEE" w14:textId="56E27AAE" w:rsidR="009D1272" w:rsidRDefault="008453FA" w:rsidP="000C1F9C">
            <w:pPr>
              <w:spacing w:before="60" w:after="120"/>
              <w:ind w:left="720" w:hanging="720"/>
              <w:jc w:val="both"/>
              <w:rPr>
                <w:sz w:val="24"/>
                <w:szCs w:val="24"/>
              </w:rPr>
            </w:pPr>
            <w:r>
              <w:rPr>
                <w:sz w:val="24"/>
                <w:szCs w:val="24"/>
              </w:rPr>
              <w:t>30.1</w:t>
            </w:r>
            <w:r w:rsidR="009D1272" w:rsidRPr="00B4328A">
              <w:rPr>
                <w:sz w:val="24"/>
                <w:szCs w:val="24"/>
              </w:rPr>
              <w:tab/>
            </w:r>
            <w:r w:rsidR="009D1272" w:rsidRPr="003C4910">
              <w:rPr>
                <w:sz w:val="24"/>
                <w:szCs w:val="24"/>
              </w:rPr>
              <w:t xml:space="preserve">Sauf </w:t>
            </w:r>
            <w:r w:rsidR="009D1272">
              <w:rPr>
                <w:sz w:val="24"/>
                <w:szCs w:val="24"/>
              </w:rPr>
              <w:t xml:space="preserve">disposition contraire dans les </w:t>
            </w:r>
            <w:r w:rsidR="009D1272">
              <w:rPr>
                <w:b/>
                <w:sz w:val="24"/>
                <w:szCs w:val="24"/>
              </w:rPr>
              <w:t>DPDP</w:t>
            </w:r>
            <w:r w:rsidR="009D1272" w:rsidRPr="003C4910">
              <w:rPr>
                <w:sz w:val="24"/>
                <w:szCs w:val="24"/>
              </w:rPr>
              <w:t>, le</w:t>
            </w:r>
            <w:r w:rsidR="009D1272">
              <w:rPr>
                <w:sz w:val="24"/>
                <w:szCs w:val="24"/>
              </w:rPr>
              <w:t xml:space="preserve"> Proposant doit </w:t>
            </w:r>
            <w:r w:rsidR="009D1272" w:rsidRPr="003C4910">
              <w:rPr>
                <w:sz w:val="24"/>
                <w:szCs w:val="24"/>
              </w:rPr>
              <w:t xml:space="preserve">établir un prix pour l'ensemble des </w:t>
            </w:r>
            <w:r w:rsidR="009D1272">
              <w:rPr>
                <w:sz w:val="24"/>
                <w:szCs w:val="24"/>
              </w:rPr>
              <w:t>Ouvrages</w:t>
            </w:r>
            <w:r w:rsidR="009D1272" w:rsidRPr="003C4910">
              <w:rPr>
                <w:sz w:val="24"/>
                <w:szCs w:val="24"/>
              </w:rPr>
              <w:t xml:space="preserve"> </w:t>
            </w:r>
            <w:r w:rsidR="009D1272">
              <w:rPr>
                <w:sz w:val="24"/>
                <w:szCs w:val="24"/>
              </w:rPr>
              <w:t xml:space="preserve"> sur la base</w:t>
            </w:r>
            <w:r w:rsidR="009D1272" w:rsidRPr="003C4910">
              <w:rPr>
                <w:sz w:val="24"/>
                <w:szCs w:val="24"/>
              </w:rPr>
              <w:t xml:space="preserve"> </w:t>
            </w:r>
            <w:r w:rsidR="009D1272">
              <w:rPr>
                <w:sz w:val="24"/>
                <w:szCs w:val="24"/>
              </w:rPr>
              <w:t>d’</w:t>
            </w:r>
            <w:r w:rsidR="009D1272" w:rsidRPr="003C4910">
              <w:rPr>
                <w:sz w:val="24"/>
                <w:szCs w:val="24"/>
              </w:rPr>
              <w:t>une «</w:t>
            </w:r>
            <w:r w:rsidR="009D1272">
              <w:rPr>
                <w:sz w:val="24"/>
                <w:szCs w:val="24"/>
              </w:rPr>
              <w:t xml:space="preserve"> </w:t>
            </w:r>
            <w:r w:rsidR="009D1272" w:rsidRPr="003C4910">
              <w:rPr>
                <w:sz w:val="24"/>
                <w:szCs w:val="24"/>
              </w:rPr>
              <w:t>responsabilité unique</w:t>
            </w:r>
            <w:r w:rsidR="009D1272">
              <w:rPr>
                <w:sz w:val="24"/>
                <w:szCs w:val="24"/>
              </w:rPr>
              <w:t xml:space="preserve"> </w:t>
            </w:r>
            <w:r w:rsidR="009D1272" w:rsidRPr="003C4910">
              <w:rPr>
                <w:sz w:val="24"/>
                <w:szCs w:val="24"/>
              </w:rPr>
              <w:t xml:space="preserve">», de sorte que le prix total forfaitaire de la </w:t>
            </w:r>
            <w:r w:rsidR="009D1272">
              <w:rPr>
                <w:sz w:val="24"/>
                <w:szCs w:val="24"/>
              </w:rPr>
              <w:t>P</w:t>
            </w:r>
            <w:r w:rsidR="009D1272" w:rsidRPr="003C4910">
              <w:rPr>
                <w:sz w:val="24"/>
                <w:szCs w:val="24"/>
              </w:rPr>
              <w:t xml:space="preserve">roposition, couvre toutes les obligations </w:t>
            </w:r>
            <w:r w:rsidR="009D1272">
              <w:rPr>
                <w:sz w:val="24"/>
                <w:szCs w:val="24"/>
              </w:rPr>
              <w:t>de l’Entrepreneur</w:t>
            </w:r>
            <w:r w:rsidR="009D1272" w:rsidRPr="003C4910">
              <w:rPr>
                <w:sz w:val="24"/>
                <w:szCs w:val="24"/>
              </w:rPr>
              <w:t xml:space="preserve"> </w:t>
            </w:r>
            <w:r w:rsidR="00E962B7">
              <w:rPr>
                <w:sz w:val="24"/>
                <w:szCs w:val="24"/>
              </w:rPr>
              <w:t>en vertu du Marché</w:t>
            </w:r>
            <w:r w:rsidR="009D1272" w:rsidRPr="003C4910">
              <w:rPr>
                <w:sz w:val="24"/>
                <w:szCs w:val="24"/>
              </w:rPr>
              <w:t xml:space="preserve">. </w:t>
            </w:r>
            <w:r w:rsidR="009A3BDE" w:rsidRPr="00E962B7">
              <w:rPr>
                <w:sz w:val="24"/>
                <w:szCs w:val="24"/>
              </w:rPr>
              <w:t>Les Ouvrages comprennent tous les travaux qui sont nécessaires pour satisfaire aux Exigences du Maître d'Ouvrage et aux Annexes, ou qui sont implicites dans le Marché, et tous les travaux qui (bien que non mentionnés dans le Marché) sont nécessaires à la stabilité ou à l'achèvement, ou à la sécurité et au bon fonctionnement des Ouvrages</w:t>
            </w:r>
            <w:r w:rsidR="00225762" w:rsidRPr="00282142">
              <w:rPr>
                <w:sz w:val="24"/>
                <w:szCs w:val="24"/>
              </w:rPr>
              <w:t xml:space="preserve">. </w:t>
            </w:r>
          </w:p>
          <w:p w14:paraId="11D2B0D2" w14:textId="34A020BA" w:rsidR="009D1272" w:rsidRPr="00F63BE7" w:rsidRDefault="005C7451" w:rsidP="000C1F9C">
            <w:pPr>
              <w:spacing w:after="120"/>
              <w:ind w:left="720" w:hanging="720"/>
              <w:jc w:val="both"/>
              <w:rPr>
                <w:sz w:val="24"/>
              </w:rPr>
            </w:pPr>
            <w:r>
              <w:rPr>
                <w:sz w:val="24"/>
                <w:szCs w:val="24"/>
              </w:rPr>
              <w:t>30</w:t>
            </w:r>
            <w:r w:rsidR="009D1272" w:rsidRPr="00B4328A">
              <w:rPr>
                <w:sz w:val="24"/>
                <w:szCs w:val="24"/>
              </w:rPr>
              <w:t>.2</w:t>
            </w:r>
            <w:r w:rsidR="009D1272" w:rsidRPr="00B4328A">
              <w:tab/>
            </w:r>
            <w:r w:rsidR="009D1272" w:rsidRPr="00E962B7">
              <w:rPr>
                <w:sz w:val="24"/>
              </w:rPr>
              <w:t xml:space="preserve">Le </w:t>
            </w:r>
            <w:r w:rsidR="00EA4590" w:rsidRPr="00E962B7">
              <w:rPr>
                <w:sz w:val="24"/>
              </w:rPr>
              <w:t>P</w:t>
            </w:r>
            <w:r w:rsidR="009D1272" w:rsidRPr="00E962B7">
              <w:rPr>
                <w:sz w:val="24"/>
              </w:rPr>
              <w:t>roposants détailler</w:t>
            </w:r>
            <w:r w:rsidR="00EA4590" w:rsidRPr="00E962B7">
              <w:rPr>
                <w:sz w:val="24"/>
              </w:rPr>
              <w:t>a</w:t>
            </w:r>
            <w:r w:rsidR="009D1272" w:rsidRPr="00E962B7">
              <w:rPr>
                <w:sz w:val="24"/>
              </w:rPr>
              <w:t xml:space="preserve"> les prix de la manière et dans les détails indiqués dans le Programme des Activités et Sous-Activités chiffré </w:t>
            </w:r>
            <w:r w:rsidR="006B31FC">
              <w:rPr>
                <w:sz w:val="24"/>
              </w:rPr>
              <w:t xml:space="preserve">(le cas échéant) </w:t>
            </w:r>
            <w:r w:rsidR="009D1272" w:rsidRPr="00E962B7">
              <w:rPr>
                <w:sz w:val="24"/>
              </w:rPr>
              <w:t xml:space="preserve">de la Section IV, Formulaires de </w:t>
            </w:r>
            <w:r w:rsidR="000C0302" w:rsidRPr="00E962B7">
              <w:rPr>
                <w:sz w:val="24"/>
              </w:rPr>
              <w:t>P</w:t>
            </w:r>
            <w:r w:rsidR="009D1272" w:rsidRPr="00E962B7">
              <w:rPr>
                <w:sz w:val="24"/>
              </w:rPr>
              <w:t xml:space="preserve">roposition, </w:t>
            </w:r>
            <w:r w:rsidR="004263B4" w:rsidRPr="00282142">
              <w:rPr>
                <w:sz w:val="24"/>
              </w:rPr>
              <w:t xml:space="preserve">Ceux-ci ne limiteront en aucun cas la « responsabilité unique » du Proposant telle qu’énoncée à l’article </w:t>
            </w:r>
            <w:r w:rsidR="006B31FC">
              <w:rPr>
                <w:sz w:val="24"/>
              </w:rPr>
              <w:t>30</w:t>
            </w:r>
            <w:r w:rsidR="004263B4" w:rsidRPr="00282142">
              <w:rPr>
                <w:sz w:val="24"/>
              </w:rPr>
              <w:t xml:space="preserve">.1 des IP.  </w:t>
            </w:r>
            <w:r w:rsidR="009D1272" w:rsidRPr="00E962B7">
              <w:rPr>
                <w:sz w:val="24"/>
              </w:rPr>
              <w:t xml:space="preserve">. Le coût de tous les éléments que le Proposant aurait pu omettre est réputé être compris dans le prix </w:t>
            </w:r>
            <w:r w:rsidR="006B7437">
              <w:rPr>
                <w:sz w:val="24"/>
              </w:rPr>
              <w:t>forfaitaire total de la Proposition</w:t>
            </w:r>
            <w:r w:rsidR="009D1272" w:rsidRPr="0070678A">
              <w:rPr>
                <w:sz w:val="24"/>
              </w:rPr>
              <w:t xml:space="preserve"> </w:t>
            </w:r>
            <w:r w:rsidR="009D1272" w:rsidRPr="00D67CD5">
              <w:rPr>
                <w:sz w:val="24"/>
              </w:rPr>
              <w:t xml:space="preserve">et ne sera pas </w:t>
            </w:r>
            <w:r w:rsidR="000166A6">
              <w:rPr>
                <w:sz w:val="24"/>
              </w:rPr>
              <w:t>pay</w:t>
            </w:r>
            <w:r w:rsidR="000166A6" w:rsidRPr="00D67CD5">
              <w:rPr>
                <w:sz w:val="24"/>
              </w:rPr>
              <w:t xml:space="preserve">é </w:t>
            </w:r>
            <w:r w:rsidR="009D1272" w:rsidRPr="00D67CD5">
              <w:rPr>
                <w:sz w:val="24"/>
              </w:rPr>
              <w:t xml:space="preserve">séparément par </w:t>
            </w:r>
            <w:r w:rsidR="009D1272" w:rsidRPr="00E523BE">
              <w:rPr>
                <w:sz w:val="24"/>
              </w:rPr>
              <w:t>le Maître d’Ouvrage</w:t>
            </w:r>
            <w:r w:rsidR="009D1272" w:rsidRPr="00EF73E8">
              <w:rPr>
                <w:sz w:val="24"/>
              </w:rPr>
              <w:t>.</w:t>
            </w:r>
          </w:p>
          <w:p w14:paraId="649D6CBC" w14:textId="7E145463" w:rsidR="009D1272" w:rsidRPr="00B4328A" w:rsidRDefault="005C7451" w:rsidP="000C1F9C">
            <w:pPr>
              <w:spacing w:after="120"/>
              <w:ind w:left="686" w:hanging="630"/>
              <w:jc w:val="both"/>
              <w:rPr>
                <w:sz w:val="24"/>
                <w:szCs w:val="24"/>
              </w:rPr>
            </w:pPr>
            <w:r>
              <w:rPr>
                <w:sz w:val="24"/>
                <w:szCs w:val="24"/>
              </w:rPr>
              <w:t>30</w:t>
            </w:r>
            <w:r w:rsidR="009D1272" w:rsidRPr="00B4328A">
              <w:rPr>
                <w:sz w:val="24"/>
                <w:szCs w:val="24"/>
              </w:rPr>
              <w:t>.3</w:t>
            </w:r>
            <w:r w:rsidR="009D1272" w:rsidRPr="00B4328A">
              <w:tab/>
            </w:r>
            <w:r w:rsidR="009D1272" w:rsidRPr="00B4328A">
              <w:rPr>
                <w:sz w:val="24"/>
                <w:szCs w:val="24"/>
              </w:rPr>
              <w:t xml:space="preserve">Les prix seront </w:t>
            </w:r>
            <w:r w:rsidR="009D1272">
              <w:rPr>
                <w:sz w:val="24"/>
                <w:szCs w:val="24"/>
              </w:rPr>
              <w:t xml:space="preserve">soit </w:t>
            </w:r>
            <w:r w:rsidR="009D1272" w:rsidRPr="00B4328A">
              <w:rPr>
                <w:sz w:val="24"/>
                <w:szCs w:val="24"/>
              </w:rPr>
              <w:t>fermes</w:t>
            </w:r>
            <w:r w:rsidR="009D1272">
              <w:rPr>
                <w:sz w:val="24"/>
                <w:szCs w:val="24"/>
              </w:rPr>
              <w:t>, soit</w:t>
            </w:r>
            <w:r w:rsidR="009D1272" w:rsidRPr="00B4328A">
              <w:rPr>
                <w:sz w:val="24"/>
                <w:szCs w:val="24"/>
              </w:rPr>
              <w:t xml:space="preserve"> révisables, comme précisé dans les </w:t>
            </w:r>
            <w:r w:rsidR="009D1272">
              <w:rPr>
                <w:b/>
                <w:sz w:val="24"/>
                <w:szCs w:val="24"/>
              </w:rPr>
              <w:t>DPDP</w:t>
            </w:r>
            <w:r w:rsidR="009D1272" w:rsidRPr="00B4328A">
              <w:rPr>
                <w:sz w:val="24"/>
                <w:szCs w:val="24"/>
              </w:rPr>
              <w:t>.</w:t>
            </w:r>
          </w:p>
          <w:p w14:paraId="06614596" w14:textId="6CF64B7B" w:rsidR="009D1272" w:rsidRPr="00B4328A" w:rsidRDefault="005C7451" w:rsidP="007A62DD">
            <w:pPr>
              <w:tabs>
                <w:tab w:val="left" w:pos="686"/>
              </w:tabs>
              <w:spacing w:before="60" w:after="60"/>
              <w:ind w:left="686" w:hanging="630"/>
              <w:jc w:val="both"/>
              <w:rPr>
                <w:sz w:val="24"/>
                <w:szCs w:val="24"/>
              </w:rPr>
            </w:pPr>
            <w:r>
              <w:rPr>
                <w:sz w:val="24"/>
                <w:szCs w:val="24"/>
              </w:rPr>
              <w:t>30</w:t>
            </w:r>
            <w:r w:rsidR="009D1272" w:rsidRPr="00B4328A">
              <w:rPr>
                <w:sz w:val="24"/>
                <w:szCs w:val="24"/>
              </w:rPr>
              <w:t>.</w:t>
            </w:r>
            <w:r w:rsidR="009D1272">
              <w:rPr>
                <w:sz w:val="24"/>
                <w:szCs w:val="24"/>
              </w:rPr>
              <w:t>4</w:t>
            </w:r>
            <w:r w:rsidR="009D1272" w:rsidRPr="00B4328A">
              <w:rPr>
                <w:sz w:val="24"/>
                <w:szCs w:val="24"/>
              </w:rPr>
              <w:tab/>
              <w:t xml:space="preserve">Dans le cas de </w:t>
            </w:r>
            <w:r w:rsidR="009D1272" w:rsidRPr="00B4328A">
              <w:rPr>
                <w:b/>
                <w:sz w:val="24"/>
                <w:szCs w:val="24"/>
              </w:rPr>
              <w:t>prix fermes</w:t>
            </w:r>
            <w:r w:rsidR="009D1272"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3FBA8EB7" w:rsidR="009D1272" w:rsidRDefault="005C7451" w:rsidP="007A62DD">
            <w:pPr>
              <w:spacing w:before="60" w:after="60"/>
              <w:ind w:left="686" w:hanging="630"/>
              <w:jc w:val="both"/>
            </w:pPr>
            <w:r>
              <w:rPr>
                <w:sz w:val="24"/>
                <w:szCs w:val="24"/>
              </w:rPr>
              <w:t>30</w:t>
            </w:r>
            <w:r w:rsidR="009D1272">
              <w:rPr>
                <w:sz w:val="24"/>
                <w:szCs w:val="24"/>
              </w:rPr>
              <w:t>.5</w:t>
            </w:r>
            <w:r w:rsidR="00EA4590">
              <w:rPr>
                <w:sz w:val="24"/>
                <w:szCs w:val="24"/>
              </w:rPr>
              <w:tab/>
            </w:r>
            <w:r w:rsidR="009D1272" w:rsidRPr="00B4328A">
              <w:rPr>
                <w:sz w:val="24"/>
                <w:szCs w:val="24"/>
              </w:rPr>
              <w:t xml:space="preserve">Dans le cas de </w:t>
            </w:r>
            <w:r w:rsidR="009D1272" w:rsidRPr="00B4328A">
              <w:rPr>
                <w:b/>
                <w:sz w:val="24"/>
                <w:szCs w:val="24"/>
              </w:rPr>
              <w:t>prix révisables</w:t>
            </w:r>
            <w:r w:rsidR="009D1272" w:rsidRPr="00B4328A">
              <w:rPr>
                <w:sz w:val="24"/>
                <w:szCs w:val="24"/>
              </w:rPr>
              <w:t>, les prix fournis par le Proposant seront révisables pendant l’exécution du marché pour refléter les changements dans le coût d</w:t>
            </w:r>
            <w:r w:rsidR="009D1272">
              <w:rPr>
                <w:sz w:val="24"/>
                <w:szCs w:val="24"/>
              </w:rPr>
              <w:t xml:space="preserve">es </w:t>
            </w:r>
            <w:r w:rsidR="009D1272" w:rsidRPr="00B4328A">
              <w:rPr>
                <w:sz w:val="24"/>
                <w:szCs w:val="24"/>
              </w:rPr>
              <w:t>éléments</w:t>
            </w:r>
            <w:r w:rsidR="009D1272">
              <w:rPr>
                <w:sz w:val="24"/>
                <w:szCs w:val="24"/>
              </w:rPr>
              <w:t>,</w:t>
            </w:r>
            <w:r w:rsidR="009D1272" w:rsidRPr="00B4328A">
              <w:rPr>
                <w:sz w:val="24"/>
                <w:szCs w:val="24"/>
              </w:rPr>
              <w:t xml:space="preserve"> conformément aux procédures spécifiées dans l’</w:t>
            </w:r>
            <w:r w:rsidR="00D05C40">
              <w:rPr>
                <w:sz w:val="24"/>
                <w:szCs w:val="24"/>
              </w:rPr>
              <w:t>A</w:t>
            </w:r>
            <w:r w:rsidR="009D1272" w:rsidRPr="00B4328A">
              <w:rPr>
                <w:sz w:val="24"/>
                <w:szCs w:val="24"/>
              </w:rPr>
              <w:t>nnexe correspondante de l’Acte d’</w:t>
            </w:r>
            <w:r w:rsidR="009D1272">
              <w:rPr>
                <w:sz w:val="24"/>
                <w:szCs w:val="24"/>
              </w:rPr>
              <w:t>E</w:t>
            </w:r>
            <w:r w:rsidR="009D1272" w:rsidRPr="00B4328A">
              <w:rPr>
                <w:sz w:val="24"/>
                <w:szCs w:val="24"/>
              </w:rPr>
              <w:t xml:space="preserve">ngagement. Une </w:t>
            </w:r>
            <w:r w:rsidR="009D1272">
              <w:rPr>
                <w:sz w:val="24"/>
                <w:szCs w:val="24"/>
              </w:rPr>
              <w:t>P</w:t>
            </w:r>
            <w:r w:rsidR="009D1272"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7301E502" w:rsidR="009D1272" w:rsidRPr="00B4328A" w:rsidRDefault="005C7451" w:rsidP="007A62DD">
            <w:pPr>
              <w:tabs>
                <w:tab w:val="left" w:pos="709"/>
              </w:tabs>
              <w:spacing w:before="60" w:after="60"/>
              <w:ind w:left="709" w:hanging="709"/>
              <w:jc w:val="both"/>
              <w:rPr>
                <w:b/>
                <w:sz w:val="24"/>
                <w:szCs w:val="24"/>
              </w:rPr>
            </w:pPr>
            <w:r>
              <w:rPr>
                <w:sz w:val="24"/>
                <w:szCs w:val="24"/>
              </w:rPr>
              <w:t>30</w:t>
            </w:r>
            <w:r w:rsidR="009D1272" w:rsidRPr="00B4328A">
              <w:rPr>
                <w:sz w:val="24"/>
                <w:szCs w:val="24"/>
              </w:rPr>
              <w:t>.</w:t>
            </w:r>
            <w:r w:rsidR="009D1272">
              <w:rPr>
                <w:sz w:val="24"/>
                <w:szCs w:val="24"/>
              </w:rPr>
              <w:t>6</w:t>
            </w:r>
            <w:r w:rsidR="009D1272" w:rsidRPr="00B4328A">
              <w:rPr>
                <w:sz w:val="24"/>
                <w:szCs w:val="24"/>
              </w:rPr>
              <w:tab/>
            </w:r>
            <w:r w:rsidR="009D1272" w:rsidRPr="007F4202">
              <w:rPr>
                <w:b/>
                <w:sz w:val="24"/>
                <w:szCs w:val="24"/>
              </w:rPr>
              <w:t>L’article 1.1 des IP</w:t>
            </w:r>
            <w:r w:rsidR="009D1272">
              <w:rPr>
                <w:sz w:val="24"/>
                <w:szCs w:val="24"/>
              </w:rPr>
              <w:t xml:space="preserve"> </w:t>
            </w:r>
            <w:r w:rsidR="009D1272" w:rsidRPr="00B4328A">
              <w:rPr>
                <w:sz w:val="24"/>
                <w:szCs w:val="24"/>
              </w:rPr>
              <w:t>peut prévoir que l’appel à propositions soit lancé pour un seul marché (lot</w:t>
            </w:r>
            <w:r w:rsidR="009D1272">
              <w:rPr>
                <w:sz w:val="24"/>
                <w:szCs w:val="24"/>
              </w:rPr>
              <w:t xml:space="preserve"> unique</w:t>
            </w:r>
            <w:r w:rsidR="009D1272" w:rsidRPr="00B4328A">
              <w:rPr>
                <w:sz w:val="24"/>
                <w:szCs w:val="24"/>
              </w:rPr>
              <w:t xml:space="preserve">) ou pour un groupe de marchés (lots). Les Proposants désirant offrir une réduction de prix en cas d’attribution de plus d’un </w:t>
            </w:r>
            <w:r w:rsidR="009D1272">
              <w:rPr>
                <w:sz w:val="24"/>
                <w:szCs w:val="24"/>
              </w:rPr>
              <w:t>lot</w:t>
            </w:r>
            <w:r w:rsidR="009D1272"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009D1272" w:rsidRPr="00B4328A">
              <w:rPr>
                <w:sz w:val="24"/>
                <w:szCs w:val="24"/>
              </w:rPr>
              <w:t xml:space="preserve">. </w:t>
            </w:r>
            <w:r w:rsidR="009D1272" w:rsidRPr="00B4328A">
              <w:rPr>
                <w:b/>
                <w:sz w:val="24"/>
                <w:szCs w:val="24"/>
              </w:rPr>
              <w:t>Cependant, les rabais conditionnels pour l’attribution de plus d’un lot ne seront pas considérés aux fins de</w:t>
            </w:r>
            <w:r w:rsidR="009D1272">
              <w:rPr>
                <w:b/>
                <w:sz w:val="24"/>
                <w:szCs w:val="24"/>
              </w:rPr>
              <w:t xml:space="preserve"> l’évaluation des Propositions.</w:t>
            </w:r>
          </w:p>
          <w:p w14:paraId="304E479D" w14:textId="2ABB7876" w:rsidR="009D1272" w:rsidRDefault="005C7451" w:rsidP="007A62DD">
            <w:pPr>
              <w:spacing w:before="60" w:after="60"/>
              <w:ind w:left="720" w:hanging="720"/>
              <w:jc w:val="both"/>
              <w:rPr>
                <w:sz w:val="24"/>
                <w:szCs w:val="24"/>
              </w:rPr>
            </w:pPr>
            <w:r>
              <w:rPr>
                <w:sz w:val="24"/>
                <w:szCs w:val="24"/>
              </w:rPr>
              <w:t>30</w:t>
            </w:r>
            <w:r w:rsidR="009D1272">
              <w:rPr>
                <w:sz w:val="24"/>
                <w:szCs w:val="24"/>
              </w:rPr>
              <w:t>.7</w:t>
            </w:r>
            <w:r w:rsidR="00A00277">
              <w:rPr>
                <w:sz w:val="24"/>
                <w:szCs w:val="24"/>
              </w:rPr>
              <w:tab/>
            </w:r>
            <w:r w:rsidR="009D1272" w:rsidRPr="00B4328A">
              <w:rPr>
                <w:sz w:val="24"/>
                <w:szCs w:val="24"/>
              </w:rPr>
              <w:t>Un Proposant souhaitant offrir un éventuel rabais inconditionnel devra l’indiquer dans la Lettre de Proposition, ainsi que la manière dont le rabais s’appliquera.</w:t>
            </w:r>
          </w:p>
          <w:p w14:paraId="461E1565" w14:textId="7786B076" w:rsidR="009D1272" w:rsidRPr="00D6250D" w:rsidRDefault="005C7451" w:rsidP="007A62DD">
            <w:pPr>
              <w:spacing w:before="60" w:after="60"/>
              <w:ind w:left="720" w:hanging="720"/>
              <w:jc w:val="both"/>
            </w:pPr>
            <w:r>
              <w:rPr>
                <w:sz w:val="24"/>
                <w:szCs w:val="24"/>
              </w:rPr>
              <w:t>30</w:t>
            </w:r>
            <w:r w:rsidR="009D1272" w:rsidRPr="00A34809">
              <w:rPr>
                <w:sz w:val="24"/>
                <w:szCs w:val="24"/>
              </w:rPr>
              <w:t>.8</w:t>
            </w:r>
            <w:r w:rsidR="00A00277">
              <w:rPr>
                <w:sz w:val="24"/>
                <w:szCs w:val="24"/>
              </w:rPr>
              <w:tab/>
            </w:r>
            <w:r w:rsidR="009D1272" w:rsidRPr="00A34809">
              <w:rPr>
                <w:sz w:val="24"/>
                <w:szCs w:val="24"/>
              </w:rPr>
              <w:t xml:space="preserve">Tous les droits, taxes et autres redevances payables par </w:t>
            </w:r>
            <w:r w:rsidR="009D1272">
              <w:rPr>
                <w:sz w:val="24"/>
                <w:szCs w:val="24"/>
              </w:rPr>
              <w:t>l’Entrepreneur</w:t>
            </w:r>
            <w:r w:rsidR="009D1272" w:rsidRPr="00A34809">
              <w:rPr>
                <w:sz w:val="24"/>
                <w:szCs w:val="24"/>
              </w:rPr>
              <w:t xml:space="preserve"> en vertu du </w:t>
            </w:r>
            <w:r w:rsidR="009D1272">
              <w:rPr>
                <w:sz w:val="24"/>
                <w:szCs w:val="24"/>
              </w:rPr>
              <w:t>Marché</w:t>
            </w:r>
            <w:r w:rsidR="009D1272" w:rsidRPr="00A34809">
              <w:rPr>
                <w:sz w:val="24"/>
                <w:szCs w:val="24"/>
              </w:rPr>
              <w:t xml:space="preserve"> ou pour toute autre raison à la date </w:t>
            </w:r>
            <w:r w:rsidR="009D1272">
              <w:rPr>
                <w:sz w:val="24"/>
                <w:szCs w:val="24"/>
              </w:rPr>
              <w:t>sit</w:t>
            </w:r>
            <w:r w:rsidR="009D1272" w:rsidRPr="00A34809">
              <w:rPr>
                <w:sz w:val="24"/>
                <w:szCs w:val="24"/>
              </w:rPr>
              <w:t xml:space="preserve">uée </w:t>
            </w:r>
            <w:r w:rsidR="009D1272">
              <w:rPr>
                <w:sz w:val="24"/>
                <w:szCs w:val="24"/>
              </w:rPr>
              <w:t>vingt-huit (</w:t>
            </w:r>
            <w:r w:rsidR="009D1272" w:rsidRPr="00A34809">
              <w:rPr>
                <w:sz w:val="24"/>
                <w:szCs w:val="24"/>
              </w:rPr>
              <w:t>28</w:t>
            </w:r>
            <w:r w:rsidR="009D1272">
              <w:rPr>
                <w:sz w:val="24"/>
                <w:szCs w:val="24"/>
              </w:rPr>
              <w:t>)</w:t>
            </w:r>
            <w:r w:rsidR="009D1272" w:rsidRPr="00A34809">
              <w:rPr>
                <w:sz w:val="24"/>
                <w:szCs w:val="24"/>
              </w:rPr>
              <w:t xml:space="preserve"> jours avant la date limite de </w:t>
            </w:r>
            <w:r w:rsidR="008B095E">
              <w:rPr>
                <w:sz w:val="24"/>
                <w:szCs w:val="24"/>
              </w:rPr>
              <w:t>dépôt</w:t>
            </w:r>
            <w:r w:rsidR="008B095E" w:rsidRPr="00A34809">
              <w:rPr>
                <w:sz w:val="24"/>
                <w:szCs w:val="24"/>
              </w:rPr>
              <w:t xml:space="preserve"> </w:t>
            </w:r>
            <w:r w:rsidR="009D1272" w:rsidRPr="00A34809">
              <w:rPr>
                <w:sz w:val="24"/>
                <w:szCs w:val="24"/>
              </w:rPr>
              <w:t xml:space="preserve">des </w:t>
            </w:r>
            <w:r w:rsidR="009D1272">
              <w:rPr>
                <w:sz w:val="24"/>
                <w:szCs w:val="24"/>
              </w:rPr>
              <w:t>P</w:t>
            </w:r>
            <w:r w:rsidR="009D1272" w:rsidRPr="00A34809">
              <w:rPr>
                <w:sz w:val="24"/>
                <w:szCs w:val="24"/>
              </w:rPr>
              <w:t xml:space="preserve">ropositions, doivent être inclus dans le prix de la </w:t>
            </w:r>
            <w:r w:rsidR="009D1272">
              <w:rPr>
                <w:sz w:val="24"/>
                <w:szCs w:val="24"/>
              </w:rPr>
              <w:t>P</w:t>
            </w:r>
            <w:r w:rsidR="009D1272" w:rsidRPr="00A34809">
              <w:rPr>
                <w:sz w:val="24"/>
                <w:szCs w:val="24"/>
              </w:rPr>
              <w:t xml:space="preserve">roposition présenté par le </w:t>
            </w:r>
            <w:r w:rsidR="009D1272">
              <w:rPr>
                <w:sz w:val="24"/>
                <w:szCs w:val="24"/>
              </w:rPr>
              <w:t>Proposant</w:t>
            </w:r>
            <w:r w:rsidR="009D1272" w:rsidRPr="00A34809">
              <w:rPr>
                <w:sz w:val="24"/>
                <w:szCs w:val="24"/>
              </w:rPr>
              <w:t>.</w:t>
            </w:r>
          </w:p>
        </w:tc>
      </w:tr>
      <w:tr w:rsidR="009D1272" w:rsidRPr="00B4328A" w14:paraId="177A22C9" w14:textId="77777777" w:rsidTr="00073211">
        <w:trPr>
          <w:gridAfter w:val="1"/>
          <w:wAfter w:w="23" w:type="dxa"/>
        </w:trPr>
        <w:tc>
          <w:tcPr>
            <w:tcW w:w="1980" w:type="dxa"/>
            <w:gridSpan w:val="2"/>
          </w:tcPr>
          <w:p w14:paraId="0B85488E" w14:textId="3B960C1D" w:rsidR="009D1272" w:rsidRPr="00B4328A" w:rsidRDefault="009D1272" w:rsidP="007A62DD">
            <w:pPr>
              <w:pStyle w:val="HeadingSPD02"/>
              <w:numPr>
                <w:ilvl w:val="0"/>
                <w:numId w:val="143"/>
              </w:numPr>
              <w:ind w:left="360"/>
              <w:jc w:val="left"/>
              <w:rPr>
                <w:spacing w:val="-3"/>
                <w:lang w:val="fr-FR"/>
              </w:rPr>
            </w:pPr>
            <w:bookmarkStart w:id="244" w:name="_Toc138322146"/>
            <w:r w:rsidRPr="00B4328A">
              <w:rPr>
                <w:lang w:val="fr-FR"/>
              </w:rPr>
              <w:t>Monnaies de la Proposition</w:t>
            </w:r>
            <w:bookmarkEnd w:id="244"/>
          </w:p>
        </w:tc>
        <w:tc>
          <w:tcPr>
            <w:tcW w:w="8028" w:type="dxa"/>
          </w:tcPr>
          <w:p w14:paraId="133D1A26" w14:textId="1A91D64A" w:rsidR="009D1272" w:rsidRPr="00B4328A" w:rsidRDefault="00C9315D" w:rsidP="007A62DD">
            <w:pPr>
              <w:tabs>
                <w:tab w:val="left" w:pos="540"/>
              </w:tabs>
              <w:spacing w:before="60" w:after="60"/>
              <w:ind w:left="540" w:hanging="540"/>
              <w:jc w:val="both"/>
              <w:rPr>
                <w:sz w:val="24"/>
                <w:szCs w:val="24"/>
              </w:rPr>
            </w:pPr>
            <w:r>
              <w:rPr>
                <w:sz w:val="24"/>
                <w:szCs w:val="24"/>
              </w:rPr>
              <w:t>31</w:t>
            </w:r>
            <w:r w:rsidR="009D1272" w:rsidRPr="00B4328A">
              <w:rPr>
                <w:sz w:val="24"/>
                <w:szCs w:val="24"/>
              </w:rPr>
              <w:t>.1</w:t>
            </w:r>
            <w:r w:rsidR="009D1272" w:rsidRPr="00B4328A">
              <w:rPr>
                <w:sz w:val="24"/>
                <w:szCs w:val="24"/>
              </w:rPr>
              <w:tab/>
              <w:t>Les monnaies de la Proposition et les monnaies de règlement seront identiques</w:t>
            </w:r>
            <w:r w:rsidR="009D1272">
              <w:rPr>
                <w:sz w:val="24"/>
                <w:szCs w:val="24"/>
              </w:rPr>
              <w:t xml:space="preserve"> et doivent être telles que spécifiées dans </w:t>
            </w:r>
            <w:r w:rsidR="009D1272" w:rsidRPr="00B4328A">
              <w:rPr>
                <w:sz w:val="24"/>
                <w:szCs w:val="24"/>
              </w:rPr>
              <w:t xml:space="preserve">les </w:t>
            </w:r>
            <w:r w:rsidR="009D1272">
              <w:rPr>
                <w:b/>
                <w:sz w:val="24"/>
                <w:szCs w:val="24"/>
              </w:rPr>
              <w:t>DPDP</w:t>
            </w:r>
            <w:r w:rsidR="009D1272" w:rsidRPr="00B4328A">
              <w:rPr>
                <w:sz w:val="24"/>
                <w:szCs w:val="24"/>
              </w:rPr>
              <w:t>.</w:t>
            </w:r>
          </w:p>
          <w:p w14:paraId="49ECAB72" w14:textId="2FDA7953" w:rsidR="009D1272" w:rsidRPr="00B4328A" w:rsidRDefault="00C9315D" w:rsidP="007A62DD">
            <w:pPr>
              <w:tabs>
                <w:tab w:val="left" w:pos="540"/>
              </w:tabs>
              <w:spacing w:before="60" w:after="60"/>
              <w:ind w:left="540" w:hanging="540"/>
              <w:jc w:val="both"/>
              <w:rPr>
                <w:spacing w:val="-3"/>
              </w:rPr>
            </w:pPr>
            <w:r>
              <w:rPr>
                <w:sz w:val="24"/>
                <w:szCs w:val="24"/>
              </w:rPr>
              <w:t>31</w:t>
            </w:r>
            <w:r w:rsidR="009D1272" w:rsidRPr="00B4328A">
              <w:rPr>
                <w:sz w:val="24"/>
                <w:szCs w:val="24"/>
              </w:rPr>
              <w:t>.2</w:t>
            </w:r>
            <w:r w:rsidR="009D1272" w:rsidRPr="00B4328A">
              <w:rPr>
                <w:sz w:val="24"/>
                <w:szCs w:val="24"/>
              </w:rPr>
              <w:tab/>
            </w:r>
            <w:r w:rsidR="009D1272">
              <w:rPr>
                <w:spacing w:val="-3"/>
                <w:sz w:val="24"/>
              </w:rPr>
              <w:t>Le Maître d’Ouvrage</w:t>
            </w:r>
            <w:r w:rsidR="009D1272" w:rsidRPr="002E1920">
              <w:rPr>
                <w:spacing w:val="-3"/>
                <w:sz w:val="24"/>
              </w:rPr>
              <w:t xml:space="preserve"> peut demander au </w:t>
            </w:r>
            <w:r w:rsidR="009D1272">
              <w:rPr>
                <w:spacing w:val="-3"/>
                <w:sz w:val="24"/>
              </w:rPr>
              <w:t>P</w:t>
            </w:r>
            <w:r w:rsidR="009D1272" w:rsidRPr="002E1920">
              <w:rPr>
                <w:spacing w:val="-3"/>
                <w:sz w:val="24"/>
              </w:rPr>
              <w:t xml:space="preserve">roposant de justifier, à la satisfaction </w:t>
            </w:r>
            <w:r w:rsidR="009D1272">
              <w:rPr>
                <w:spacing w:val="-3"/>
                <w:sz w:val="24"/>
              </w:rPr>
              <w:t>du Maître d’Ouvrage</w:t>
            </w:r>
            <w:r w:rsidR="009D1272" w:rsidRPr="002E1920">
              <w:rPr>
                <w:spacing w:val="-3"/>
                <w:sz w:val="24"/>
              </w:rPr>
              <w:t xml:space="preserve">, </w:t>
            </w:r>
            <w:r w:rsidR="009D1272">
              <w:rPr>
                <w:spacing w:val="-3"/>
                <w:sz w:val="24"/>
              </w:rPr>
              <w:t>se</w:t>
            </w:r>
            <w:r w:rsidR="009D1272" w:rsidRPr="002E1920">
              <w:rPr>
                <w:spacing w:val="-3"/>
                <w:sz w:val="24"/>
              </w:rPr>
              <w:t xml:space="preserve">s besoins en monnaies nationale et étrangères et de justifier que les montants indiqués dans le </w:t>
            </w:r>
            <w:r w:rsidR="009D1272">
              <w:rPr>
                <w:spacing w:val="-3"/>
                <w:sz w:val="24"/>
              </w:rPr>
              <w:t>Program</w:t>
            </w:r>
            <w:r w:rsidR="009D1272" w:rsidRPr="002E1920">
              <w:rPr>
                <w:spacing w:val="-3"/>
                <w:sz w:val="24"/>
              </w:rPr>
              <w:t xml:space="preserve">me des </w:t>
            </w:r>
            <w:r w:rsidR="009D1272">
              <w:rPr>
                <w:spacing w:val="-3"/>
                <w:sz w:val="24"/>
              </w:rPr>
              <w:t>A</w:t>
            </w:r>
            <w:r w:rsidR="009D1272" w:rsidRPr="002E1920">
              <w:rPr>
                <w:spacing w:val="-3"/>
                <w:sz w:val="24"/>
              </w:rPr>
              <w:t xml:space="preserve">ctivités et des sous-activités </w:t>
            </w:r>
            <w:r w:rsidR="009D1272">
              <w:rPr>
                <w:spacing w:val="-3"/>
                <w:sz w:val="24"/>
              </w:rPr>
              <w:t xml:space="preserve">chiffré </w:t>
            </w:r>
            <w:r w:rsidR="009D1272" w:rsidRPr="002E1920">
              <w:rPr>
                <w:spacing w:val="-3"/>
                <w:sz w:val="24"/>
              </w:rPr>
              <w:t xml:space="preserve">et figurant dans le tableau des données </w:t>
            </w:r>
            <w:r w:rsidR="009D1272">
              <w:rPr>
                <w:spacing w:val="-3"/>
                <w:sz w:val="24"/>
              </w:rPr>
              <w:t>de révision</w:t>
            </w:r>
            <w:r w:rsidR="009D1272" w:rsidRPr="002E1920">
              <w:rPr>
                <w:spacing w:val="-3"/>
                <w:sz w:val="24"/>
              </w:rPr>
              <w:t xml:space="preserve"> dans les </w:t>
            </w:r>
            <w:r w:rsidR="009D1272">
              <w:rPr>
                <w:spacing w:val="-3"/>
                <w:sz w:val="24"/>
              </w:rPr>
              <w:t>Annex</w:t>
            </w:r>
            <w:r w:rsidR="009D1272" w:rsidRPr="002E1920">
              <w:rPr>
                <w:spacing w:val="-3"/>
                <w:sz w:val="24"/>
              </w:rPr>
              <w:t xml:space="preserve">es à la </w:t>
            </w:r>
            <w:r w:rsidR="009D1272">
              <w:rPr>
                <w:spacing w:val="-3"/>
                <w:sz w:val="24"/>
              </w:rPr>
              <w:t>P</w:t>
            </w:r>
            <w:r w:rsidR="009D1272" w:rsidRPr="002E1920">
              <w:rPr>
                <w:spacing w:val="-3"/>
                <w:sz w:val="24"/>
              </w:rPr>
              <w:t>roposition sont raisonnables, auquel cas un</w:t>
            </w:r>
            <w:r w:rsidR="009D1272">
              <w:rPr>
                <w:spacing w:val="-3"/>
                <w:sz w:val="24"/>
              </w:rPr>
              <w:t xml:space="preserve"> détail des besoins en monnaie étrangère doit</w:t>
            </w:r>
            <w:r w:rsidR="009D1272" w:rsidRPr="002E1920">
              <w:rPr>
                <w:spacing w:val="-3"/>
                <w:sz w:val="24"/>
              </w:rPr>
              <w:t xml:space="preserve"> être fournie par le </w:t>
            </w:r>
            <w:r w:rsidR="009D1272">
              <w:rPr>
                <w:spacing w:val="-3"/>
                <w:sz w:val="24"/>
              </w:rPr>
              <w:t>P</w:t>
            </w:r>
            <w:r w:rsidR="009D1272" w:rsidRPr="002E1920">
              <w:rPr>
                <w:spacing w:val="-3"/>
                <w:sz w:val="24"/>
              </w:rPr>
              <w:t>roposant.</w:t>
            </w:r>
          </w:p>
        </w:tc>
      </w:tr>
      <w:tr w:rsidR="009D1272" w:rsidRPr="00B4328A" w14:paraId="791BAA5A" w14:textId="77777777" w:rsidTr="00073211">
        <w:trPr>
          <w:gridAfter w:val="1"/>
          <w:wAfter w:w="23" w:type="dxa"/>
        </w:trPr>
        <w:tc>
          <w:tcPr>
            <w:tcW w:w="1980" w:type="dxa"/>
            <w:gridSpan w:val="2"/>
          </w:tcPr>
          <w:p w14:paraId="19EFCA12" w14:textId="143086C2" w:rsidR="009D1272" w:rsidRPr="00B4328A" w:rsidRDefault="009D1272" w:rsidP="007A62DD">
            <w:pPr>
              <w:pStyle w:val="HeadingSPD02"/>
              <w:numPr>
                <w:ilvl w:val="0"/>
                <w:numId w:val="143"/>
              </w:numPr>
              <w:ind w:left="360"/>
              <w:jc w:val="left"/>
              <w:rPr>
                <w:lang w:val="fr-FR"/>
              </w:rPr>
            </w:pPr>
            <w:bookmarkStart w:id="245" w:name="_Toc138322147"/>
            <w:r w:rsidRPr="00B4328A">
              <w:rPr>
                <w:lang w:val="fr-FR"/>
              </w:rPr>
              <w:t>Garantie de Proposition</w:t>
            </w:r>
            <w:bookmarkEnd w:id="245"/>
          </w:p>
        </w:tc>
        <w:tc>
          <w:tcPr>
            <w:tcW w:w="8028" w:type="dxa"/>
          </w:tcPr>
          <w:p w14:paraId="1F27D534" w14:textId="303E23B4" w:rsidR="009D1272" w:rsidRPr="006A54CD" w:rsidRDefault="00C23CE7" w:rsidP="007A62DD">
            <w:pPr>
              <w:spacing w:before="60" w:after="60"/>
              <w:ind w:left="606" w:hanging="606"/>
              <w:jc w:val="both"/>
              <w:rPr>
                <w:sz w:val="24"/>
                <w:szCs w:val="24"/>
              </w:rPr>
            </w:pPr>
            <w:r>
              <w:rPr>
                <w:sz w:val="24"/>
                <w:szCs w:val="24"/>
              </w:rPr>
              <w:t>32</w:t>
            </w:r>
            <w:r w:rsidR="009D1272" w:rsidRPr="006A54CD">
              <w:rPr>
                <w:sz w:val="24"/>
                <w:szCs w:val="24"/>
              </w:rPr>
              <w:t>.1</w:t>
            </w:r>
            <w:r w:rsidR="009D1272" w:rsidRPr="006A54CD">
              <w:rPr>
                <w:sz w:val="24"/>
                <w:szCs w:val="24"/>
              </w:rPr>
              <w:tab/>
              <w:t xml:space="preserve">Le Proposant fournira l’original d’une Garantie de Proposition ou d’une Déclaration de Garantie de Proposition, qui fera partie intégrante de sa Proposition, comme requis dans les </w:t>
            </w:r>
            <w:r w:rsidR="009D1272" w:rsidRPr="006A54CD">
              <w:rPr>
                <w:b/>
                <w:bCs/>
                <w:sz w:val="24"/>
                <w:szCs w:val="24"/>
              </w:rPr>
              <w:t>DPDP</w:t>
            </w:r>
            <w:r w:rsidR="009D1272" w:rsidRPr="006A54CD">
              <w:rPr>
                <w:sz w:val="24"/>
                <w:szCs w:val="24"/>
              </w:rPr>
              <w:t xml:space="preserve">, sous une forme originale et, dans le cas d’une garantie de Proposition, dans le montant et la monnaie spécifiées dans les </w:t>
            </w:r>
            <w:r w:rsidR="009D1272" w:rsidRPr="006A54CD">
              <w:rPr>
                <w:b/>
                <w:sz w:val="24"/>
                <w:szCs w:val="24"/>
              </w:rPr>
              <w:t>DPDP</w:t>
            </w:r>
            <w:r w:rsidR="009D1272" w:rsidRPr="006A54CD">
              <w:rPr>
                <w:sz w:val="24"/>
                <w:szCs w:val="24"/>
              </w:rPr>
              <w:t>.</w:t>
            </w:r>
          </w:p>
          <w:p w14:paraId="562AFC5D" w14:textId="5AEC73C0" w:rsidR="009D1272" w:rsidRPr="006A54CD" w:rsidRDefault="00C23CE7" w:rsidP="007A62DD">
            <w:pPr>
              <w:spacing w:before="60" w:after="60"/>
              <w:ind w:left="576" w:hanging="576"/>
              <w:jc w:val="both"/>
              <w:rPr>
                <w:spacing w:val="-3"/>
                <w:sz w:val="24"/>
                <w:szCs w:val="24"/>
              </w:rPr>
            </w:pPr>
            <w:r>
              <w:rPr>
                <w:sz w:val="24"/>
                <w:szCs w:val="24"/>
              </w:rPr>
              <w:t>32</w:t>
            </w:r>
            <w:r w:rsidR="009D1272" w:rsidRPr="006A54CD">
              <w:rPr>
                <w:sz w:val="24"/>
                <w:szCs w:val="24"/>
              </w:rPr>
              <w:t>.2</w:t>
            </w:r>
            <w:r w:rsidR="009D1272" w:rsidRPr="006A54CD">
              <w:rPr>
                <w:sz w:val="24"/>
                <w:szCs w:val="24"/>
              </w:rPr>
              <w:tab/>
              <w:t>La Déclaration de Garantie de Proposition se présentera selon le modèle figurant à la Section IV, Formulaires de Proposition.</w:t>
            </w:r>
          </w:p>
          <w:p w14:paraId="4A2058C5" w14:textId="6A1B8CFF"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.3</w:t>
            </w:r>
            <w:r w:rsidR="009D1272" w:rsidRPr="006A54CD">
              <w:rPr>
                <w:sz w:val="24"/>
                <w:szCs w:val="24"/>
              </w:rPr>
              <w:tab/>
              <w:t>Si une Garantie de Proposition est exigée en application de l’article </w:t>
            </w:r>
            <w:r>
              <w:rPr>
                <w:b/>
                <w:bCs/>
                <w:sz w:val="24"/>
                <w:szCs w:val="24"/>
              </w:rPr>
              <w:t>32</w:t>
            </w:r>
            <w:r w:rsidR="009D1272" w:rsidRPr="006A54CD">
              <w:rPr>
                <w:b/>
                <w:bCs/>
                <w:sz w:val="24"/>
                <w:szCs w:val="24"/>
              </w:rPr>
              <w:t>.1 des IP</w:t>
            </w:r>
            <w:r w:rsidR="009D1272"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2F72832B"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.4</w:t>
            </w:r>
            <w:r w:rsidR="009D1272"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0C1F35">
              <w:rPr>
                <w:b/>
                <w:bCs/>
                <w:sz w:val="24"/>
                <w:szCs w:val="24"/>
              </w:rPr>
              <w:t>33</w:t>
            </w:r>
            <w:r w:rsidR="009D1272" w:rsidRPr="006A54CD">
              <w:rPr>
                <w:b/>
                <w:bCs/>
                <w:sz w:val="24"/>
                <w:szCs w:val="24"/>
              </w:rPr>
              <w:t>.2 des IP</w:t>
            </w:r>
            <w:r w:rsidR="009D1272" w:rsidRPr="006A54CD">
              <w:rPr>
                <w:sz w:val="24"/>
                <w:szCs w:val="24"/>
              </w:rPr>
              <w:t>.</w:t>
            </w:r>
          </w:p>
          <w:p w14:paraId="6806EEE2" w14:textId="559249AB"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.5</w:t>
            </w:r>
            <w:r w:rsidR="009D1272" w:rsidRPr="006A54CD">
              <w:rPr>
                <w:sz w:val="24"/>
                <w:szCs w:val="24"/>
              </w:rPr>
              <w:tab/>
              <w:t>Si une Garantie de Proposition ou une Déclaration de Garantie de Proposition est requise en application de l’article </w:t>
            </w:r>
            <w:r>
              <w:rPr>
                <w:b/>
                <w:bCs/>
                <w:sz w:val="24"/>
                <w:szCs w:val="24"/>
              </w:rPr>
              <w:t>32</w:t>
            </w:r>
            <w:r w:rsidR="009D1272" w:rsidRPr="006A54CD">
              <w:rPr>
                <w:b/>
                <w:bCs/>
                <w:sz w:val="24"/>
                <w:szCs w:val="24"/>
              </w:rPr>
              <w:t>.1 des IP</w:t>
            </w:r>
            <w:r w:rsidR="009D1272"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815302E"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.6</w:t>
            </w:r>
            <w:r w:rsidR="009D1272" w:rsidRPr="006A54CD">
              <w:rPr>
                <w:sz w:val="24"/>
                <w:szCs w:val="24"/>
              </w:rPr>
              <w:tab/>
              <w:t xml:space="preserve">Si une Garantie de Proposition est spécifiée conformément à l’article </w:t>
            </w:r>
            <w:r>
              <w:rPr>
                <w:b/>
                <w:bCs/>
                <w:sz w:val="24"/>
                <w:szCs w:val="24"/>
              </w:rPr>
              <w:t>32</w:t>
            </w:r>
            <w:r w:rsidR="009D1272" w:rsidRPr="006A54CD">
              <w:rPr>
                <w:b/>
                <w:bCs/>
                <w:sz w:val="24"/>
                <w:szCs w:val="24"/>
              </w:rPr>
              <w:t>.1 des IP</w:t>
            </w:r>
            <w:r w:rsidR="009D1272" w:rsidRPr="006A54CD">
              <w:rPr>
                <w:sz w:val="24"/>
                <w:szCs w:val="24"/>
              </w:rPr>
              <w:t xml:space="preserve">, la Garantie de Proposition des Proposants doit être renvoyée aussi rapidement que possible </w:t>
            </w:r>
            <w:r w:rsidR="00614D94">
              <w:rPr>
                <w:sz w:val="24"/>
                <w:szCs w:val="24"/>
              </w:rPr>
              <w:t>après</w:t>
            </w:r>
            <w:r w:rsidR="009D1272" w:rsidRPr="006A54CD">
              <w:rPr>
                <w:sz w:val="24"/>
                <w:szCs w:val="24"/>
              </w:rPr>
              <w:t xml:space="preserve"> que le </w:t>
            </w:r>
            <w:r w:rsidR="00614D94">
              <w:rPr>
                <w:sz w:val="24"/>
                <w:szCs w:val="24"/>
              </w:rPr>
              <w:t>P</w:t>
            </w:r>
            <w:r w:rsidR="009D1272" w:rsidRPr="006A54CD">
              <w:rPr>
                <w:sz w:val="24"/>
                <w:szCs w:val="24"/>
              </w:rPr>
              <w:t>roposant retenu a signé le Marché, a fourni la Garantie de Bonne Exécution requise, et, si exigée dans le</w:t>
            </w:r>
            <w:r w:rsidR="00614D94">
              <w:rPr>
                <w:sz w:val="24"/>
                <w:szCs w:val="24"/>
              </w:rPr>
              <w:t>s</w:t>
            </w:r>
            <w:r w:rsidR="009D1272" w:rsidRPr="006A54CD">
              <w:rPr>
                <w:sz w:val="24"/>
                <w:szCs w:val="24"/>
              </w:rPr>
              <w:t xml:space="preserve"> </w:t>
            </w:r>
            <w:r w:rsidR="009D1272" w:rsidRPr="006A54CD">
              <w:rPr>
                <w:b/>
                <w:bCs/>
                <w:sz w:val="24"/>
                <w:szCs w:val="24"/>
              </w:rPr>
              <w:t>DPDP</w:t>
            </w:r>
            <w:r w:rsidR="009D1272" w:rsidRPr="006A54CD">
              <w:rPr>
                <w:sz w:val="24"/>
                <w:szCs w:val="24"/>
              </w:rPr>
              <w:t>, la Garantie de Performance Environnementale et Sociale (ES).</w:t>
            </w:r>
          </w:p>
          <w:p w14:paraId="4A1DC9D5" w14:textId="3FE63CDD"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.7</w:t>
            </w:r>
            <w:r w:rsidR="009D1272"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EB9B031"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0C1F35">
              <w:rPr>
                <w:b/>
                <w:bCs/>
                <w:sz w:val="24"/>
                <w:szCs w:val="24"/>
              </w:rPr>
              <w:t>64</w:t>
            </w:r>
            <w:r w:rsidR="000C1F35" w:rsidRPr="006A54CD">
              <w:rPr>
                <w:b/>
                <w:bCs/>
                <w:sz w:val="24"/>
                <w:szCs w:val="24"/>
              </w:rPr>
              <w:t xml:space="preserve"> </w:t>
            </w:r>
            <w:r w:rsidRPr="006A54CD">
              <w:rPr>
                <w:b/>
                <w:bCs/>
                <w:sz w:val="24"/>
                <w:szCs w:val="24"/>
              </w:rPr>
              <w:t>des IP</w:t>
            </w:r>
            <w:r w:rsidRPr="006A54CD">
              <w:rPr>
                <w:sz w:val="24"/>
                <w:szCs w:val="24"/>
              </w:rPr>
              <w:t> ; ou</w:t>
            </w:r>
          </w:p>
          <w:p w14:paraId="76B83455" w14:textId="34A933B3"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FB1477" w:rsidRPr="00282142">
              <w:rPr>
                <w:b/>
                <w:bCs/>
                <w:sz w:val="24"/>
                <w:szCs w:val="24"/>
              </w:rPr>
              <w:t>6</w:t>
            </w:r>
            <w:r w:rsidRPr="006A54CD">
              <w:rPr>
                <w:b/>
                <w:bCs/>
                <w:sz w:val="24"/>
                <w:szCs w:val="24"/>
              </w:rPr>
              <w:t>5 des IP</w:t>
            </w:r>
            <w:r w:rsidRPr="006A54CD">
              <w:rPr>
                <w:sz w:val="24"/>
                <w:szCs w:val="24"/>
              </w:rPr>
              <w:t>.</w:t>
            </w:r>
          </w:p>
          <w:p w14:paraId="13BC9073" w14:textId="5A312315" w:rsidR="009D1272" w:rsidRPr="006A54CD" w:rsidRDefault="00C23CE7" w:rsidP="007A62DD">
            <w:pPr>
              <w:spacing w:before="60" w:after="60"/>
              <w:ind w:left="576" w:hanging="576"/>
              <w:jc w:val="both"/>
              <w:rPr>
                <w:i/>
                <w:sz w:val="24"/>
                <w:szCs w:val="24"/>
              </w:rPr>
            </w:pPr>
            <w:r>
              <w:rPr>
                <w:sz w:val="24"/>
                <w:szCs w:val="24"/>
              </w:rPr>
              <w:t>32</w:t>
            </w:r>
            <w:r w:rsidR="009D1272" w:rsidRPr="006A54CD">
              <w:rPr>
                <w:sz w:val="24"/>
                <w:szCs w:val="24"/>
              </w:rPr>
              <w:t>.8</w:t>
            </w:r>
            <w:r w:rsidR="009D1272" w:rsidRPr="006A54CD">
              <w:rPr>
                <w:sz w:val="24"/>
                <w:szCs w:val="24"/>
              </w:rPr>
              <w:tab/>
              <w:t xml:space="preserve">La Garantie de Proposition ou la Déclaration de Garantie de la Proposition d’un </w:t>
            </w:r>
            <w:r w:rsidR="00E41538">
              <w:rPr>
                <w:sz w:val="24"/>
                <w:szCs w:val="24"/>
              </w:rPr>
              <w:t>GE</w:t>
            </w:r>
            <w:r w:rsidR="009D1272" w:rsidRPr="006A54CD">
              <w:rPr>
                <w:sz w:val="24"/>
                <w:szCs w:val="24"/>
              </w:rPr>
              <w:t xml:space="preserve"> doit être au nom du </w:t>
            </w:r>
            <w:r w:rsidR="00E41538">
              <w:rPr>
                <w:sz w:val="24"/>
                <w:szCs w:val="24"/>
              </w:rPr>
              <w:t>GE</w:t>
            </w:r>
            <w:r w:rsidR="00E41538" w:rsidRPr="006A54CD">
              <w:rPr>
                <w:sz w:val="24"/>
                <w:szCs w:val="24"/>
              </w:rPr>
              <w:t xml:space="preserve"> </w:t>
            </w:r>
            <w:r w:rsidR="009D1272" w:rsidRPr="006A54CD">
              <w:rPr>
                <w:sz w:val="24"/>
                <w:szCs w:val="24"/>
              </w:rPr>
              <w:t xml:space="preserve">qui a soumis la Proposition. Si </w:t>
            </w:r>
            <w:r w:rsidR="00087CE1">
              <w:rPr>
                <w:sz w:val="24"/>
                <w:szCs w:val="24"/>
              </w:rPr>
              <w:t>le GE</w:t>
            </w:r>
            <w:r w:rsidR="009D1272"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009D1272" w:rsidRPr="006A54CD">
              <w:rPr>
                <w:b/>
                <w:bCs/>
                <w:sz w:val="24"/>
                <w:szCs w:val="24"/>
              </w:rPr>
              <w:t>4.1 des IP</w:t>
            </w:r>
            <w:r w:rsidR="009D1272" w:rsidRPr="006A54CD">
              <w:rPr>
                <w:i/>
                <w:sz w:val="24"/>
                <w:szCs w:val="24"/>
              </w:rPr>
              <w:t>.</w:t>
            </w:r>
          </w:p>
          <w:p w14:paraId="43FE5116" w14:textId="2A1BBA4A"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.9</w:t>
            </w:r>
            <w:r w:rsidR="009D1272" w:rsidRPr="006A54CD">
              <w:rPr>
                <w:sz w:val="24"/>
                <w:szCs w:val="24"/>
              </w:rPr>
              <w:tab/>
              <w:t xml:space="preserve">Si une Garantie de Proposition n’est pas exigée dans les </w:t>
            </w:r>
            <w:r w:rsidR="009D1272" w:rsidRPr="006A54CD">
              <w:rPr>
                <w:b/>
                <w:sz w:val="24"/>
                <w:szCs w:val="24"/>
              </w:rPr>
              <w:t>DPDP</w:t>
            </w:r>
            <w:r w:rsidR="009D1272"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04C684AD"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067FBE">
              <w:rPr>
                <w:b/>
                <w:bCs/>
                <w:sz w:val="24"/>
                <w:szCs w:val="24"/>
              </w:rPr>
              <w:t>64</w:t>
            </w:r>
            <w:r w:rsidR="00067FBE" w:rsidRPr="006A54CD">
              <w:rPr>
                <w:b/>
                <w:bCs/>
                <w:sz w:val="24"/>
                <w:szCs w:val="24"/>
              </w:rPr>
              <w:t xml:space="preserve"> </w:t>
            </w:r>
            <w:r w:rsidRPr="006A54CD">
              <w:rPr>
                <w:b/>
                <w:bCs/>
                <w:sz w:val="24"/>
                <w:szCs w:val="24"/>
              </w:rPr>
              <w:t>des IP</w:t>
            </w:r>
            <w:r w:rsidRPr="006A54CD">
              <w:rPr>
                <w:sz w:val="24"/>
                <w:szCs w:val="24"/>
              </w:rPr>
              <w:t xml:space="preserve">, ou </w:t>
            </w:r>
          </w:p>
          <w:p w14:paraId="38815396" w14:textId="4EDC8184"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067FBE" w:rsidRPr="00282142">
              <w:rPr>
                <w:b/>
                <w:bCs/>
                <w:sz w:val="24"/>
                <w:szCs w:val="24"/>
              </w:rPr>
              <w:t>6</w:t>
            </w:r>
            <w:r w:rsidRPr="00067FBE">
              <w:rPr>
                <w:b/>
                <w:bCs/>
                <w:sz w:val="24"/>
                <w:szCs w:val="24"/>
              </w:rPr>
              <w:t>5</w:t>
            </w:r>
            <w:r w:rsidRPr="006A54CD">
              <w:rPr>
                <w:b/>
                <w:bCs/>
                <w:sz w:val="24"/>
                <w:szCs w:val="24"/>
              </w:rPr>
              <w:t xml:space="preserve">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73211">
        <w:trPr>
          <w:gridAfter w:val="1"/>
          <w:wAfter w:w="23" w:type="dxa"/>
          <w:trHeight w:val="567"/>
        </w:trPr>
        <w:tc>
          <w:tcPr>
            <w:tcW w:w="1980" w:type="dxa"/>
            <w:gridSpan w:val="2"/>
          </w:tcPr>
          <w:p w14:paraId="35633070" w14:textId="3BA2A44F" w:rsidR="009D1272" w:rsidRPr="00B4328A" w:rsidRDefault="009D1272" w:rsidP="007A62DD">
            <w:pPr>
              <w:pStyle w:val="HeadingSPD02"/>
              <w:numPr>
                <w:ilvl w:val="0"/>
                <w:numId w:val="143"/>
              </w:numPr>
              <w:ind w:left="360"/>
              <w:jc w:val="left"/>
              <w:rPr>
                <w:lang w:val="fr-FR"/>
              </w:rPr>
            </w:pPr>
            <w:bookmarkStart w:id="246" w:name="_Toc138322148"/>
            <w:r w:rsidRPr="00B4328A">
              <w:rPr>
                <w:lang w:val="fr-FR"/>
              </w:rPr>
              <w:t>Période de validité des Propositions</w:t>
            </w:r>
            <w:bookmarkEnd w:id="246"/>
            <w:r w:rsidRPr="00B4328A">
              <w:rPr>
                <w:lang w:val="fr-FR"/>
              </w:rPr>
              <w:t xml:space="preserve"> </w:t>
            </w:r>
          </w:p>
        </w:tc>
        <w:tc>
          <w:tcPr>
            <w:tcW w:w="8028" w:type="dxa"/>
          </w:tcPr>
          <w:p w14:paraId="39460856" w14:textId="6F7C4B2E" w:rsidR="009D1272" w:rsidRPr="00B4328A" w:rsidRDefault="00316906" w:rsidP="007A62DD">
            <w:pPr>
              <w:spacing w:before="60" w:after="60"/>
              <w:ind w:left="720" w:hanging="720"/>
              <w:jc w:val="both"/>
              <w:rPr>
                <w:sz w:val="24"/>
                <w:szCs w:val="24"/>
              </w:rPr>
            </w:pPr>
            <w:r>
              <w:rPr>
                <w:spacing w:val="-3"/>
                <w:sz w:val="24"/>
                <w:szCs w:val="24"/>
              </w:rPr>
              <w:t>33</w:t>
            </w:r>
            <w:r w:rsidR="009D1272" w:rsidRPr="00B4328A">
              <w:rPr>
                <w:spacing w:val="-3"/>
                <w:sz w:val="24"/>
                <w:szCs w:val="24"/>
              </w:rPr>
              <w:t>.1</w:t>
            </w:r>
            <w:r w:rsidR="009D1272" w:rsidRPr="00B4328A">
              <w:rPr>
                <w:spacing w:val="-3"/>
                <w:sz w:val="24"/>
                <w:szCs w:val="24"/>
              </w:rPr>
              <w:tab/>
            </w:r>
            <w:r w:rsidR="009D1272" w:rsidRPr="00B4328A">
              <w:rPr>
                <w:sz w:val="24"/>
                <w:szCs w:val="24"/>
              </w:rPr>
              <w:t xml:space="preserve">Les Propositions demeureront valables </w:t>
            </w:r>
            <w:r w:rsidR="009D1272">
              <w:rPr>
                <w:sz w:val="24"/>
                <w:szCs w:val="24"/>
              </w:rPr>
              <w:t xml:space="preserve">jusqu’à la date </w:t>
            </w:r>
            <w:r w:rsidR="00080059" w:rsidRPr="00C12A77">
              <w:rPr>
                <w:sz w:val="24"/>
                <w:szCs w:val="24"/>
              </w:rPr>
              <w:t>spécifiée dans la Demande de Propositions au titre de la Deuxième Etape</w:t>
            </w:r>
            <w:r w:rsidR="009D1272">
              <w:rPr>
                <w:b/>
                <w:sz w:val="24"/>
                <w:szCs w:val="24"/>
              </w:rPr>
              <w:t xml:space="preserve"> </w:t>
            </w:r>
            <w:r w:rsidR="009D1272" w:rsidRPr="0087056C">
              <w:rPr>
                <w:bCs/>
                <w:sz w:val="24"/>
                <w:szCs w:val="24"/>
              </w:rPr>
              <w:t>ou</w:t>
            </w:r>
            <w:r w:rsidR="009D1272">
              <w:rPr>
                <w:sz w:val="24"/>
                <w:szCs w:val="24"/>
              </w:rPr>
              <w:t xml:space="preserve"> toute date prorogée si modifiée par le Maître d’Ouvrage selon l’article </w:t>
            </w:r>
            <w:r w:rsidR="009D1272" w:rsidRPr="0087056C">
              <w:rPr>
                <w:b/>
                <w:bCs/>
                <w:sz w:val="24"/>
                <w:szCs w:val="24"/>
              </w:rPr>
              <w:t>8 des IP</w:t>
            </w:r>
            <w:r w:rsidR="009D1272">
              <w:rPr>
                <w:sz w:val="24"/>
                <w:szCs w:val="24"/>
              </w:rPr>
              <w:t>.</w:t>
            </w:r>
            <w:r w:rsidR="009D1272" w:rsidRPr="0087056C">
              <w:rPr>
                <w:sz w:val="24"/>
                <w:szCs w:val="24"/>
              </w:rPr>
              <w:t xml:space="preserve"> </w:t>
            </w:r>
            <w:r w:rsidR="00080059" w:rsidRPr="00282142">
              <w:rPr>
                <w:sz w:val="24"/>
                <w:szCs w:val="24"/>
              </w:rPr>
              <w:t xml:space="preserve">Une Proposition qui n'est pas valable jusqu'à la date spécifiée dans la Demande de Propositions au titre de la Deuxième Etape ou toute date prorogée si elle est modifiée par le Maître d'Ouvrage conformément à l’article </w:t>
            </w:r>
            <w:r w:rsidR="00080059" w:rsidRPr="00282142">
              <w:rPr>
                <w:b/>
                <w:sz w:val="24"/>
                <w:szCs w:val="24"/>
              </w:rPr>
              <w:t>8 des IP</w:t>
            </w:r>
            <w:r w:rsidR="00080059" w:rsidRPr="00282142">
              <w:rPr>
                <w:sz w:val="24"/>
                <w:szCs w:val="24"/>
              </w:rPr>
              <w:t>, sera écartée par le Maître d’Ouvrage comme non conforme</w:t>
            </w:r>
            <w:r w:rsidR="009D1272" w:rsidRPr="00B4328A">
              <w:rPr>
                <w:sz w:val="24"/>
                <w:szCs w:val="24"/>
              </w:rPr>
              <w:t>.</w:t>
            </w:r>
          </w:p>
          <w:p w14:paraId="4EBAA84D" w14:textId="524E6D2E" w:rsidR="009D1272" w:rsidRPr="00B4328A" w:rsidRDefault="00316906" w:rsidP="007A62DD">
            <w:pPr>
              <w:spacing w:before="60" w:after="60"/>
              <w:ind w:left="720" w:hanging="720"/>
              <w:jc w:val="both"/>
              <w:rPr>
                <w:sz w:val="24"/>
                <w:szCs w:val="24"/>
              </w:rPr>
            </w:pPr>
            <w:r>
              <w:rPr>
                <w:sz w:val="24"/>
                <w:szCs w:val="24"/>
              </w:rPr>
              <w:t>33</w:t>
            </w:r>
            <w:r w:rsidR="009D1272" w:rsidRPr="00B4328A">
              <w:rPr>
                <w:sz w:val="24"/>
                <w:szCs w:val="24"/>
              </w:rPr>
              <w:t>.2</w:t>
            </w:r>
            <w:r w:rsidR="009D1272" w:rsidRPr="00B4328A">
              <w:rPr>
                <w:sz w:val="24"/>
                <w:szCs w:val="24"/>
              </w:rPr>
              <w:tab/>
            </w:r>
            <w:r w:rsidR="009D1272" w:rsidRPr="00B4328A">
              <w:rPr>
                <w:spacing w:val="-4"/>
                <w:sz w:val="24"/>
                <w:szCs w:val="24"/>
              </w:rPr>
              <w:t>E</w:t>
            </w:r>
            <w:r w:rsidR="009D1272" w:rsidRPr="00B4328A">
              <w:rPr>
                <w:sz w:val="24"/>
                <w:szCs w:val="24"/>
              </w:rPr>
              <w:t xml:space="preserve">xceptionnellement, avant l’expiration de la période de validité des propositions, le Maître </w:t>
            </w:r>
            <w:r w:rsidR="009D1272">
              <w:rPr>
                <w:sz w:val="24"/>
                <w:szCs w:val="24"/>
              </w:rPr>
              <w:t>d’</w:t>
            </w:r>
            <w:r w:rsidR="009D1272" w:rsidRPr="00B4328A">
              <w:rPr>
                <w:sz w:val="24"/>
                <w:szCs w:val="24"/>
              </w:rPr>
              <w:t>Ouvrage peut demander aux Proposants de prolonger l</w:t>
            </w:r>
            <w:r w:rsidR="009D1272">
              <w:rPr>
                <w:sz w:val="24"/>
                <w:szCs w:val="24"/>
              </w:rPr>
              <w:t xml:space="preserve">a date </w:t>
            </w:r>
            <w:r w:rsidR="009D1272" w:rsidRPr="00B4328A">
              <w:rPr>
                <w:sz w:val="24"/>
                <w:szCs w:val="24"/>
              </w:rPr>
              <w:t xml:space="preserve">de validité </w:t>
            </w:r>
            <w:r w:rsidR="009D1272">
              <w:rPr>
                <w:sz w:val="24"/>
                <w:szCs w:val="24"/>
              </w:rPr>
              <w:t>jusqu’à une date spécifiée</w:t>
            </w:r>
            <w:r w:rsidR="009D1272"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9D1272">
              <w:rPr>
                <w:sz w:val="24"/>
                <w:szCs w:val="24"/>
              </w:rPr>
              <w:t xml:space="preserve">Sous réserves des dispositions de l’article </w:t>
            </w:r>
            <w:r>
              <w:rPr>
                <w:b/>
                <w:bCs/>
                <w:sz w:val="24"/>
                <w:szCs w:val="24"/>
              </w:rPr>
              <w:t>33</w:t>
            </w:r>
            <w:r w:rsidR="009D1272" w:rsidRPr="00A84E05">
              <w:rPr>
                <w:b/>
                <w:bCs/>
                <w:sz w:val="24"/>
                <w:szCs w:val="24"/>
              </w:rPr>
              <w:t>.3 des IP</w:t>
            </w:r>
            <w:r w:rsidR="009D1272" w:rsidRPr="00FD12DC">
              <w:rPr>
                <w:sz w:val="24"/>
                <w:szCs w:val="24"/>
              </w:rPr>
              <w:t>, l</w:t>
            </w:r>
            <w:r w:rsidR="009D1272"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sidR="009D1272">
              <w:rPr>
                <w:sz w:val="24"/>
                <w:szCs w:val="24"/>
              </w:rPr>
              <w:t>e</w:t>
            </w:r>
            <w:r w:rsidR="009D1272" w:rsidRPr="00B4328A">
              <w:rPr>
                <w:sz w:val="24"/>
                <w:szCs w:val="24"/>
              </w:rPr>
              <w:t xml:space="preserve"> autant qu’il sera nécessair</w:t>
            </w:r>
            <w:r w:rsidR="009D1272">
              <w:rPr>
                <w:sz w:val="24"/>
                <w:szCs w:val="24"/>
              </w:rPr>
              <w:t xml:space="preserve">e en conformité avec </w:t>
            </w:r>
            <w:r w:rsidR="009D1272" w:rsidRPr="006C0101">
              <w:rPr>
                <w:sz w:val="24"/>
                <w:szCs w:val="24"/>
              </w:rPr>
              <w:t>l’article </w:t>
            </w:r>
            <w:r w:rsidR="00C23CE7">
              <w:rPr>
                <w:b/>
                <w:bCs/>
                <w:sz w:val="24"/>
                <w:szCs w:val="24"/>
              </w:rPr>
              <w:t>32</w:t>
            </w:r>
            <w:r w:rsidR="009D1272" w:rsidRPr="00A84E05">
              <w:rPr>
                <w:b/>
                <w:bCs/>
                <w:sz w:val="24"/>
                <w:szCs w:val="24"/>
              </w:rPr>
              <w:t>.4 des IP</w:t>
            </w:r>
            <w:r w:rsidR="009D1272" w:rsidRPr="00B4328A">
              <w:rPr>
                <w:sz w:val="24"/>
                <w:szCs w:val="24"/>
              </w:rPr>
              <w:t>.</w:t>
            </w:r>
          </w:p>
          <w:p w14:paraId="69D782BD" w14:textId="372A1DEF" w:rsidR="009D1272" w:rsidRPr="00B4328A" w:rsidRDefault="00316906" w:rsidP="007A62DD">
            <w:pPr>
              <w:spacing w:before="60" w:after="60"/>
              <w:ind w:left="686" w:hanging="630"/>
              <w:jc w:val="both"/>
              <w:rPr>
                <w:spacing w:val="-3"/>
              </w:rPr>
            </w:pPr>
            <w:r>
              <w:rPr>
                <w:sz w:val="24"/>
                <w:szCs w:val="24"/>
              </w:rPr>
              <w:t>33</w:t>
            </w:r>
            <w:r w:rsidR="009D1272" w:rsidRPr="00B4328A">
              <w:rPr>
                <w:sz w:val="24"/>
                <w:szCs w:val="24"/>
              </w:rPr>
              <w:t>.3</w:t>
            </w:r>
            <w:r w:rsidR="009D1272" w:rsidRPr="00B4328A">
              <w:rPr>
                <w:sz w:val="24"/>
                <w:szCs w:val="24"/>
              </w:rPr>
              <w:tab/>
              <w:t>Dans le cas d’un marché à prix ferme, si l’attribution est retardée de plus de cinquante-six (56) jours au-delà du délai initial de validité de la Proposition</w:t>
            </w:r>
            <w:r w:rsidR="009D1272">
              <w:rPr>
                <w:sz w:val="24"/>
                <w:szCs w:val="24"/>
              </w:rPr>
              <w:t xml:space="preserve"> selon l’article </w:t>
            </w:r>
            <w:r>
              <w:rPr>
                <w:b/>
                <w:bCs/>
                <w:sz w:val="24"/>
                <w:szCs w:val="24"/>
              </w:rPr>
              <w:t>33</w:t>
            </w:r>
            <w:r w:rsidR="009D1272" w:rsidRPr="00FD12DC">
              <w:rPr>
                <w:b/>
                <w:bCs/>
                <w:sz w:val="24"/>
                <w:szCs w:val="24"/>
              </w:rPr>
              <w:t>.1 des IP</w:t>
            </w:r>
            <w:r w:rsidR="009D1272" w:rsidRPr="00B4328A">
              <w:rPr>
                <w:sz w:val="24"/>
                <w:szCs w:val="24"/>
              </w:rPr>
              <w:t xml:space="preserve">, le prix du Marché sera actualisé comme indiqué aux </w:t>
            </w:r>
            <w:r w:rsidR="009D1272">
              <w:rPr>
                <w:b/>
                <w:sz w:val="24"/>
                <w:szCs w:val="24"/>
              </w:rPr>
              <w:t>DPDP</w:t>
            </w:r>
            <w:r w:rsidR="009D1272"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5730CA">
        <w:trPr>
          <w:gridAfter w:val="1"/>
          <w:wAfter w:w="23" w:type="dxa"/>
          <w:trHeight w:val="720"/>
        </w:trPr>
        <w:tc>
          <w:tcPr>
            <w:tcW w:w="1980" w:type="dxa"/>
            <w:gridSpan w:val="2"/>
          </w:tcPr>
          <w:p w14:paraId="4AEB55BB" w14:textId="70D9A646" w:rsidR="009D1272" w:rsidRPr="00B4328A" w:rsidRDefault="009D1272" w:rsidP="007A62DD">
            <w:pPr>
              <w:pStyle w:val="HeadingSPD02"/>
              <w:numPr>
                <w:ilvl w:val="0"/>
                <w:numId w:val="143"/>
              </w:numPr>
              <w:ind w:left="360"/>
              <w:jc w:val="left"/>
              <w:rPr>
                <w:lang w:val="fr-FR"/>
              </w:rPr>
            </w:pPr>
            <w:bookmarkStart w:id="247" w:name="_Toc138322149"/>
            <w:r w:rsidRPr="00B4328A">
              <w:rPr>
                <w:lang w:val="fr-FR"/>
              </w:rPr>
              <w:t>Forme et signature d</w:t>
            </w:r>
            <w:r>
              <w:rPr>
                <w:lang w:val="fr-FR"/>
              </w:rPr>
              <w:t xml:space="preserve">es </w:t>
            </w:r>
            <w:r w:rsidR="00002A90">
              <w:rPr>
                <w:lang w:val="fr-FR"/>
              </w:rPr>
              <w:t>P</w:t>
            </w:r>
            <w:r>
              <w:rPr>
                <w:lang w:val="fr-FR"/>
              </w:rPr>
              <w:t>ropositions</w:t>
            </w:r>
            <w:bookmarkEnd w:id="247"/>
          </w:p>
        </w:tc>
        <w:tc>
          <w:tcPr>
            <w:tcW w:w="8028" w:type="dxa"/>
          </w:tcPr>
          <w:p w14:paraId="739125E0" w14:textId="3B904036" w:rsidR="0090539C" w:rsidRPr="000A2462" w:rsidRDefault="0090539C" w:rsidP="0090539C">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3B5732">
              <w:rPr>
                <w:b/>
                <w:bCs w:val="0"/>
              </w:rPr>
              <w:t>DPDP</w:t>
            </w:r>
            <w:r w:rsidRPr="000A2462">
              <w:t>,</w:t>
            </w:r>
            <w:r>
              <w:t xml:space="preserve"> </w:t>
            </w:r>
            <w:r w:rsidRPr="000A2462">
              <w:t>en</w:t>
            </w:r>
            <w:r>
              <w:t xml:space="preserve"> 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t>fera foi</w:t>
            </w:r>
            <w:r w:rsidRPr="000A2462">
              <w:t>.</w:t>
            </w:r>
          </w:p>
          <w:p w14:paraId="4144B4B6" w14:textId="0CD911DE" w:rsidR="009D1272" w:rsidRPr="00B4328A" w:rsidRDefault="009D1272" w:rsidP="00282142">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sidRPr="00A84E05">
              <w:rPr>
                <w:b/>
              </w:rPr>
              <w:t>2</w:t>
            </w:r>
            <w:r w:rsidR="0090539C">
              <w:rPr>
                <w:b/>
              </w:rPr>
              <w:t>8.2</w:t>
            </w:r>
            <w:r w:rsidRPr="00A84E05">
              <w:rPr>
                <w:b/>
              </w:rPr>
              <w:t xml:space="preserve">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sidR="0090539C">
              <w:rPr>
                <w:b/>
              </w:rPr>
              <w:t>8</w:t>
            </w:r>
            <w:r w:rsidRPr="00A84E05">
              <w:rPr>
                <w:b/>
              </w:rPr>
              <w:t>.2(</w:t>
            </w:r>
            <w:r w:rsidR="0090539C">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2BDFC1A6" w:rsidR="009D1272" w:rsidRPr="00B4328A" w:rsidRDefault="009D1272" w:rsidP="00282142">
            <w:pPr>
              <w:pStyle w:val="AASec1H3"/>
              <w:numPr>
                <w:ilvl w:val="1"/>
                <w:numId w:val="143"/>
              </w:numPr>
              <w:ind w:left="555" w:hanging="630"/>
            </w:pPr>
            <w:r w:rsidRPr="00B4328A">
              <w:tab/>
              <w:t xml:space="preserve">La Proposition d’un </w:t>
            </w:r>
            <w:r>
              <w:t>GE</w:t>
            </w:r>
            <w:r w:rsidRPr="00B4328A">
              <w:t xml:space="preserve"> doit être signée par un représentant du </w:t>
            </w:r>
            <w:r w:rsidR="00AC03C3">
              <w:t>GE</w:t>
            </w:r>
            <w:r w:rsidR="00AC03C3" w:rsidRPr="00B4328A">
              <w:t xml:space="preserve"> </w:t>
            </w:r>
            <w:r w:rsidRPr="00B4328A">
              <w:t xml:space="preserve">dûment autorisé à signer au nom du </w:t>
            </w:r>
            <w:r w:rsidR="00AC03C3">
              <w:t>GE</w:t>
            </w:r>
            <w:r w:rsidRPr="00B4328A">
              <w:t xml:space="preserve">, de manière à engager légalement tous les partenaires du </w:t>
            </w:r>
            <w:r w:rsidR="00585663">
              <w:t>GE</w:t>
            </w:r>
            <w:r w:rsidRPr="00B4328A">
              <w:t>, et accompagnée d’un pouvoir habilitant le signataire</w:t>
            </w:r>
            <w:r w:rsidRPr="00B4328A" w:rsidDel="00786E1B">
              <w:t xml:space="preserve"> </w:t>
            </w:r>
            <w:r w:rsidRPr="00B4328A">
              <w:t>établi par les personnes légalement autorisés à signer pour les partenaires.</w:t>
            </w:r>
          </w:p>
          <w:p w14:paraId="2E937DF0" w14:textId="00411599" w:rsidR="009D1272" w:rsidRPr="00B4328A" w:rsidRDefault="009D1272" w:rsidP="00282142">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1EDDB158" w:rsidR="009D1272" w:rsidRPr="00B4328A" w:rsidRDefault="009D1272" w:rsidP="00282142">
            <w:pPr>
              <w:pStyle w:val="AASec1H3"/>
              <w:numPr>
                <w:ilvl w:val="1"/>
                <w:numId w:val="143"/>
              </w:numPr>
              <w:ind w:left="555" w:hanging="630"/>
              <w:rPr>
                <w:spacing w:val="-3"/>
              </w:rPr>
            </w:pPr>
            <w:r w:rsidRPr="00B4328A">
              <w:tab/>
              <w:t xml:space="preserve">Le Proposant </w:t>
            </w:r>
            <w:r>
              <w:t xml:space="preserve">fournira dans </w:t>
            </w:r>
            <w:r w:rsidRPr="00B4328A">
              <w:t xml:space="preserve">le </w:t>
            </w:r>
            <w:r>
              <w:t>F</w:t>
            </w:r>
            <w:r w:rsidRPr="00B4328A">
              <w:t xml:space="preserve">ormulaire </w:t>
            </w:r>
            <w:r>
              <w:t>de Proposition</w:t>
            </w:r>
            <w:r w:rsidRPr="00B4328A">
              <w:t xml:space="preserve"> </w:t>
            </w:r>
            <w:r>
              <w:t>(</w:t>
            </w:r>
            <w:r w:rsidRPr="00B4328A">
              <w:t>Section IV</w:t>
            </w:r>
            <w:r>
              <w:t>)</w:t>
            </w:r>
            <w:r w:rsidRPr="00B4328A">
              <w:t xml:space="preserve">, </w:t>
            </w:r>
            <w:r>
              <w:t xml:space="preserve">les informations concernant les commissions ou </w:t>
            </w:r>
            <w:r w:rsidR="0095144E">
              <w:t>gratifications</w:t>
            </w:r>
            <w:r>
              <w:t>, le cas échéant, payé</w:t>
            </w:r>
            <w:r w:rsidR="00FE7742">
              <w:t>e</w:t>
            </w:r>
            <w:r>
              <w:t xml:space="preserve">s ou à payer à </w:t>
            </w:r>
            <w:r w:rsidR="00FE7742">
              <w:t>d</w:t>
            </w:r>
            <w:r>
              <w:t xml:space="preserve">es agents en relation avec la </w:t>
            </w:r>
            <w:r w:rsidR="00FE7742">
              <w:t xml:space="preserve">Demande de Propositions </w:t>
            </w:r>
            <w: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3"/>
          </w:tcPr>
          <w:p w14:paraId="0BD7C087" w14:textId="7440DB60" w:rsidR="009D1272" w:rsidRPr="00B4328A" w:rsidRDefault="00C84839" w:rsidP="007A62DD">
            <w:pPr>
              <w:pStyle w:val="HeadingSPD01"/>
              <w:numPr>
                <w:ilvl w:val="0"/>
                <w:numId w:val="0"/>
              </w:numPr>
              <w:spacing w:before="120"/>
              <w:rPr>
                <w:sz w:val="24"/>
                <w:szCs w:val="24"/>
                <w:lang w:val="fr-FR"/>
              </w:rPr>
            </w:pPr>
            <w:bookmarkStart w:id="248" w:name="_Toc138322150"/>
            <w:r>
              <w:rPr>
                <w:rFonts w:ascii="Times New Roman" w:hAnsi="Times New Roman"/>
                <w:szCs w:val="32"/>
                <w:lang w:val="fr-FR"/>
              </w:rPr>
              <w:t>H</w:t>
            </w:r>
            <w:r w:rsidR="009D1272" w:rsidRPr="00B3151D">
              <w:rPr>
                <w:rFonts w:ascii="Times New Roman" w:hAnsi="Times New Roman"/>
                <w:szCs w:val="32"/>
                <w:lang w:val="fr-FR"/>
              </w:rPr>
              <w:t xml:space="preserve">. </w:t>
            </w:r>
            <w:r w:rsidR="00806AA8" w:rsidRPr="003B5732">
              <w:rPr>
                <w:rFonts w:ascii="Times New Roman" w:hAnsi="Times New Roman"/>
                <w:szCs w:val="32"/>
                <w:lang w:val="fr-FR"/>
              </w:rPr>
              <w:t>D</w:t>
            </w:r>
            <w:r w:rsidR="00806AA8">
              <w:rPr>
                <w:rFonts w:ascii="Times New Roman" w:hAnsi="Times New Roman"/>
                <w:szCs w:val="32"/>
                <w:lang w:val="fr-FR"/>
              </w:rPr>
              <w:t>euxième</w:t>
            </w:r>
            <w:r w:rsidR="00806AA8" w:rsidRPr="003B5732">
              <w:rPr>
                <w:rFonts w:ascii="Times New Roman" w:hAnsi="Times New Roman"/>
                <w:szCs w:val="32"/>
                <w:lang w:val="fr-FR"/>
              </w:rPr>
              <w:t xml:space="preserve"> E</w:t>
            </w:r>
            <w:r w:rsidR="00806AA8">
              <w:rPr>
                <w:rFonts w:ascii="Times New Roman" w:hAnsi="Times New Roman"/>
                <w:szCs w:val="32"/>
                <w:lang w:val="fr-FR"/>
              </w:rPr>
              <w:t>tape</w:t>
            </w:r>
            <w:r w:rsidR="00806AA8" w:rsidRPr="00B3151D">
              <w:rPr>
                <w:rFonts w:ascii="Times New Roman" w:hAnsi="Times New Roman"/>
                <w:szCs w:val="32"/>
                <w:lang w:val="fr-FR"/>
              </w:rPr>
              <w:t xml:space="preserve"> </w:t>
            </w:r>
            <w:r w:rsidR="00806AA8">
              <w:rPr>
                <w:rFonts w:ascii="Times New Roman" w:hAnsi="Times New Roman"/>
                <w:szCs w:val="32"/>
                <w:lang w:val="fr-FR"/>
              </w:rPr>
              <w:t xml:space="preserve">- </w:t>
            </w:r>
            <w:r w:rsidR="009D1272" w:rsidRPr="00B3151D">
              <w:rPr>
                <w:rFonts w:ascii="Times New Roman" w:hAnsi="Times New Roman"/>
                <w:szCs w:val="32"/>
                <w:lang w:val="fr-FR"/>
              </w:rPr>
              <w:t>Dépôt des Propositions</w:t>
            </w:r>
            <w:r>
              <w:rPr>
                <w:rFonts w:ascii="Times New Roman" w:hAnsi="Times New Roman"/>
                <w:szCs w:val="32"/>
                <w:lang w:val="fr-FR"/>
              </w:rPr>
              <w:t xml:space="preserve"> </w:t>
            </w:r>
            <w:r w:rsidRPr="003B5732">
              <w:rPr>
                <w:rFonts w:ascii="Times New Roman" w:hAnsi="Times New Roman"/>
                <w:szCs w:val="32"/>
                <w:lang w:val="fr-FR"/>
              </w:rPr>
              <w:t>T</w:t>
            </w:r>
            <w:r>
              <w:rPr>
                <w:rFonts w:ascii="Times New Roman" w:hAnsi="Times New Roman"/>
                <w:szCs w:val="32"/>
                <w:lang w:val="fr-FR"/>
              </w:rPr>
              <w:t xml:space="preserve">echniques et </w:t>
            </w:r>
            <w:r w:rsidRPr="003B5732">
              <w:rPr>
                <w:rFonts w:ascii="Times New Roman" w:hAnsi="Times New Roman"/>
                <w:szCs w:val="32"/>
                <w:lang w:val="fr-FR"/>
              </w:rPr>
              <w:t>F</w:t>
            </w:r>
            <w:r>
              <w:rPr>
                <w:rFonts w:ascii="Times New Roman" w:hAnsi="Times New Roman"/>
                <w:szCs w:val="32"/>
                <w:lang w:val="fr-FR"/>
              </w:rPr>
              <w:t>inancières</w:t>
            </w:r>
            <w:bookmarkEnd w:id="248"/>
          </w:p>
        </w:tc>
      </w:tr>
      <w:tr w:rsidR="009D1272" w:rsidRPr="00B4328A" w14:paraId="4F624ABC" w14:textId="77777777" w:rsidTr="00073211">
        <w:trPr>
          <w:gridAfter w:val="1"/>
          <w:wAfter w:w="23" w:type="dxa"/>
        </w:trPr>
        <w:tc>
          <w:tcPr>
            <w:tcW w:w="1980" w:type="dxa"/>
            <w:gridSpan w:val="2"/>
          </w:tcPr>
          <w:p w14:paraId="2CC50AAF" w14:textId="217253CF" w:rsidR="009D1272" w:rsidRPr="00B4328A" w:rsidRDefault="009D1272" w:rsidP="007A62DD">
            <w:pPr>
              <w:pStyle w:val="HeadingSPD02"/>
              <w:numPr>
                <w:ilvl w:val="0"/>
                <w:numId w:val="143"/>
              </w:numPr>
              <w:ind w:left="360"/>
              <w:jc w:val="left"/>
              <w:rPr>
                <w:lang w:val="fr-FR"/>
              </w:rPr>
            </w:pPr>
            <w:bookmarkStart w:id="249" w:name="_Toc138322151"/>
            <w:r w:rsidRPr="00B4328A">
              <w:rPr>
                <w:lang w:val="fr-FR"/>
              </w:rPr>
              <w:t>Dépôt, Cachetage et marquage des Propositions</w:t>
            </w:r>
            <w:bookmarkEnd w:id="249"/>
          </w:p>
        </w:tc>
        <w:tc>
          <w:tcPr>
            <w:tcW w:w="8028" w:type="dxa"/>
          </w:tcPr>
          <w:p w14:paraId="1E3795F2" w14:textId="6D6A3CE5" w:rsidR="009D1272" w:rsidRPr="00B4328A" w:rsidRDefault="009D1272" w:rsidP="00282142">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rsidR="00F819D6">
              <w:t>ci-après s’appliquera</w:t>
            </w:r>
            <w:r w:rsidRPr="00B4328A">
              <w:t> :</w:t>
            </w:r>
          </w:p>
          <w:p w14:paraId="55802B7F" w14:textId="77777777" w:rsidR="009D1272" w:rsidRPr="00E30C03" w:rsidRDefault="009D1272" w:rsidP="00073211">
            <w:pPr>
              <w:pStyle w:val="ListParagraph"/>
              <w:numPr>
                <w:ilvl w:val="2"/>
                <w:numId w:val="15"/>
              </w:numPr>
              <w:tabs>
                <w:tab w:val="clear" w:pos="864"/>
              </w:tabs>
              <w:spacing w:before="60" w:after="60"/>
              <w:ind w:left="975" w:right="43" w:hanging="252"/>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37B61C3" w14:textId="7F51A973" w:rsidR="009D1272" w:rsidRPr="00073211" w:rsidRDefault="009D1272" w:rsidP="00073211">
            <w:pPr>
              <w:pStyle w:val="ListParagraph"/>
              <w:numPr>
                <w:ilvl w:val="2"/>
                <w:numId w:val="15"/>
              </w:numPr>
              <w:tabs>
                <w:tab w:val="clear" w:pos="864"/>
              </w:tabs>
              <w:spacing w:before="60" w:after="60"/>
              <w:ind w:left="975" w:right="43" w:hanging="252"/>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tc>
      </w:tr>
      <w:tr w:rsidR="009D1272" w:rsidRPr="00B4328A" w14:paraId="64EED766" w14:textId="77777777" w:rsidTr="00073211">
        <w:trPr>
          <w:gridAfter w:val="1"/>
          <w:wAfter w:w="23" w:type="dxa"/>
        </w:trPr>
        <w:tc>
          <w:tcPr>
            <w:tcW w:w="1980" w:type="dxa"/>
            <w:gridSpan w:val="2"/>
          </w:tcPr>
          <w:p w14:paraId="08D9E06C" w14:textId="118BF36A" w:rsidR="009D1272" w:rsidRPr="00B4328A" w:rsidRDefault="009D1272" w:rsidP="007A62DD">
            <w:pPr>
              <w:pStyle w:val="HeadingSPD02"/>
              <w:numPr>
                <w:ilvl w:val="0"/>
                <w:numId w:val="143"/>
              </w:numPr>
              <w:ind w:left="360"/>
              <w:jc w:val="left"/>
              <w:rPr>
                <w:lang w:val="fr-FR"/>
              </w:rPr>
            </w:pPr>
            <w:bookmarkStart w:id="250" w:name="_Toc138322152"/>
            <w:r w:rsidRPr="00B4328A">
              <w:rPr>
                <w:lang w:val="fr-FR"/>
              </w:rPr>
              <w:t>Date et heure limites de dépôt des Propositions</w:t>
            </w:r>
            <w:bookmarkEnd w:id="250"/>
          </w:p>
        </w:tc>
        <w:tc>
          <w:tcPr>
            <w:tcW w:w="8028" w:type="dxa"/>
          </w:tcPr>
          <w:p w14:paraId="298345B5" w14:textId="7DEFE6EA" w:rsidR="009D1272" w:rsidRPr="00B4328A" w:rsidRDefault="009D1272" w:rsidP="00282142">
            <w:pPr>
              <w:pStyle w:val="AASec1H3"/>
              <w:numPr>
                <w:ilvl w:val="1"/>
                <w:numId w:val="143"/>
              </w:numPr>
              <w:ind w:left="555" w:hanging="630"/>
              <w:rPr>
                <w:spacing w:val="-3"/>
              </w:rPr>
            </w:pPr>
            <w:r>
              <w:rPr>
                <w:spacing w:val="-3"/>
              </w:rPr>
              <w:tab/>
              <w:t xml:space="preserve">Les Propositions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6003D9" w:rsidRPr="006A3136">
              <w:rPr>
                <w:bCs w:val="0"/>
                <w:spacing w:val="-3"/>
                <w:lang w:eastAsia="fr-FR"/>
              </w:rPr>
              <w:t xml:space="preserve">dans </w:t>
            </w:r>
            <w:r w:rsidR="006003D9" w:rsidRPr="006A3136">
              <w:rPr>
                <w:spacing w:val="-3"/>
              </w:rPr>
              <w:t xml:space="preserve">l’invitation à soumettre des Propositions </w:t>
            </w:r>
            <w:r w:rsidR="006003D9" w:rsidRPr="006A3136">
              <w:rPr>
                <w:bCs w:val="0"/>
                <w:spacing w:val="-3"/>
                <w:lang w:eastAsia="fr-FR"/>
              </w:rPr>
              <w:t>de Deuxième Etape</w:t>
            </w:r>
            <w:r>
              <w:rPr>
                <w:spacing w:val="-3"/>
              </w:rPr>
              <w:t>.</w:t>
            </w:r>
          </w:p>
          <w:p w14:paraId="2C160C9E" w14:textId="32CDF3E2" w:rsidR="009D1272" w:rsidRPr="00B4328A" w:rsidRDefault="009D1272" w:rsidP="00282142">
            <w:pPr>
              <w:pStyle w:val="AASec1H3"/>
              <w:numPr>
                <w:ilvl w:val="1"/>
                <w:numId w:val="143"/>
              </w:numPr>
              <w:ind w:left="555" w:hanging="630"/>
              <w:rPr>
                <w:spacing w:val="-3"/>
              </w:rPr>
            </w:pPr>
            <w:r w:rsidRPr="00B4328A">
              <w:rPr>
                <w:spacing w:val="-3"/>
              </w:rPr>
              <w:tab/>
            </w:r>
            <w:r w:rsidRPr="00B4328A">
              <w:t xml:space="preserve">Le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9D1272" w:rsidRPr="00B4328A" w14:paraId="0E8CD3C2" w14:textId="77777777" w:rsidTr="00073211">
        <w:trPr>
          <w:gridAfter w:val="1"/>
          <w:wAfter w:w="23" w:type="dxa"/>
        </w:trPr>
        <w:tc>
          <w:tcPr>
            <w:tcW w:w="1980" w:type="dxa"/>
            <w:gridSpan w:val="2"/>
          </w:tcPr>
          <w:p w14:paraId="39CA4144" w14:textId="5727FFF3" w:rsidR="009D1272" w:rsidRPr="00B4328A" w:rsidRDefault="009D1272" w:rsidP="007A62DD">
            <w:pPr>
              <w:pStyle w:val="HeadingSPD02"/>
              <w:numPr>
                <w:ilvl w:val="0"/>
                <w:numId w:val="143"/>
              </w:numPr>
              <w:ind w:left="360"/>
              <w:jc w:val="left"/>
              <w:rPr>
                <w:lang w:val="fr-FR"/>
              </w:rPr>
            </w:pPr>
            <w:bookmarkStart w:id="251" w:name="_Toc138322153"/>
            <w:r w:rsidRPr="00B4328A">
              <w:rPr>
                <w:lang w:val="fr-FR"/>
              </w:rPr>
              <w:t>Propositions hors délai</w:t>
            </w:r>
            <w:bookmarkEnd w:id="251"/>
          </w:p>
        </w:tc>
        <w:tc>
          <w:tcPr>
            <w:tcW w:w="8028" w:type="dxa"/>
          </w:tcPr>
          <w:p w14:paraId="1F36A60C" w14:textId="5C42FD8F" w:rsidR="009D1272" w:rsidRPr="00B4328A" w:rsidRDefault="009D1272" w:rsidP="00282142">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2B64B9">
              <w:t>,</w:t>
            </w:r>
            <w:r w:rsidRPr="00B4328A">
              <w:t xml:space="preserve"> </w:t>
            </w:r>
            <w:r w:rsidR="002B64B9" w:rsidRPr="0068333B">
              <w:t>tel que spécifié dans l’</w:t>
            </w:r>
            <w:r w:rsidR="002B64B9">
              <w:t>I</w:t>
            </w:r>
            <w:r w:rsidR="002B64B9" w:rsidRPr="0068333B">
              <w:t>nvitation à soumettre des Propositions Technique et Financière combinée</w:t>
            </w:r>
            <w:r w:rsidR="002B64B9">
              <w:t>s</w:t>
            </w:r>
            <w:r w:rsidR="002B64B9" w:rsidRPr="0068333B">
              <w:t xml:space="preserve"> de Deuxième Etape</w:t>
            </w:r>
            <w:r w:rsidR="002B64B9">
              <w:t>,</w:t>
            </w:r>
            <w:r w:rsidR="002B64B9" w:rsidDel="002B64B9">
              <w:t xml:space="preserve"> </w:t>
            </w:r>
            <w:r w:rsidRPr="00B4328A">
              <w:t>sera déclarée hors délai, écartée et renvoyée au Proposant sans avoir été ouverte.</w:t>
            </w:r>
          </w:p>
        </w:tc>
      </w:tr>
      <w:tr w:rsidR="009D1272" w:rsidRPr="00B4328A" w14:paraId="51E5319A" w14:textId="77777777" w:rsidTr="00073211">
        <w:trPr>
          <w:gridAfter w:val="1"/>
          <w:wAfter w:w="23" w:type="dxa"/>
        </w:trPr>
        <w:tc>
          <w:tcPr>
            <w:tcW w:w="1980" w:type="dxa"/>
            <w:gridSpan w:val="2"/>
          </w:tcPr>
          <w:p w14:paraId="4BA47232" w14:textId="2AD130D9" w:rsidR="009D1272" w:rsidRPr="00B4328A" w:rsidRDefault="009D1272" w:rsidP="007A62DD">
            <w:pPr>
              <w:pStyle w:val="HeadingSPD02"/>
              <w:numPr>
                <w:ilvl w:val="0"/>
                <w:numId w:val="143"/>
              </w:numPr>
              <w:ind w:left="360"/>
              <w:jc w:val="left"/>
              <w:rPr>
                <w:lang w:val="fr-FR"/>
              </w:rPr>
            </w:pPr>
            <w:bookmarkStart w:id="252" w:name="_Toc138322154"/>
            <w:r w:rsidRPr="00B4328A">
              <w:rPr>
                <w:lang w:val="fr-FR"/>
              </w:rPr>
              <w:t>Retrait, substitution et modification des Propositions</w:t>
            </w:r>
            <w:bookmarkEnd w:id="252"/>
          </w:p>
        </w:tc>
        <w:tc>
          <w:tcPr>
            <w:tcW w:w="8028" w:type="dxa"/>
          </w:tcPr>
          <w:p w14:paraId="7EBDD542" w14:textId="41247B0E" w:rsidR="009D1272" w:rsidRPr="005C16B2" w:rsidRDefault="009D1272" w:rsidP="00282142">
            <w:pPr>
              <w:pStyle w:val="AASec1H3"/>
              <w:numPr>
                <w:ilvl w:val="1"/>
                <w:numId w:val="143"/>
              </w:numPr>
              <w:ind w:left="555" w:hanging="630"/>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2B64B9">
              <w:rPr>
                <w:b/>
              </w:rPr>
              <w:t>34.2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7E09D4C7" w:rsidR="009D1272" w:rsidRPr="00E523BE" w:rsidRDefault="009D1272" w:rsidP="00282142">
            <w:pPr>
              <w:pStyle w:val="ListParagraph"/>
              <w:numPr>
                <w:ilvl w:val="0"/>
                <w:numId w:val="205"/>
              </w:numPr>
              <w:spacing w:before="60" w:after="60"/>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2B64B9">
              <w:rPr>
                <w:b/>
                <w:bCs/>
                <w:spacing w:val="-4"/>
                <w:sz w:val="24"/>
                <w:szCs w:val="24"/>
              </w:rPr>
              <w:t>34</w:t>
            </w:r>
            <w:r w:rsidR="002B64B9" w:rsidRPr="005B42A3">
              <w:rPr>
                <w:b/>
                <w:bCs/>
                <w:spacing w:val="-4"/>
                <w:sz w:val="24"/>
                <w:szCs w:val="24"/>
              </w:rPr>
              <w:t xml:space="preserve"> </w:t>
            </w:r>
            <w:r w:rsidRPr="005B42A3">
              <w:rPr>
                <w:b/>
                <w:bCs/>
                <w:spacing w:val="-4"/>
                <w:sz w:val="24"/>
                <w:szCs w:val="24"/>
              </w:rPr>
              <w:t xml:space="preserve">et </w:t>
            </w:r>
            <w:r w:rsidR="002B64B9">
              <w:rPr>
                <w:b/>
                <w:bCs/>
                <w:spacing w:val="-4"/>
                <w:sz w:val="24"/>
                <w:szCs w:val="24"/>
              </w:rPr>
              <w:t>35</w:t>
            </w:r>
            <w:r w:rsidR="002B64B9" w:rsidRPr="005B42A3">
              <w:rPr>
                <w:b/>
                <w:bCs/>
                <w:spacing w:val="-4"/>
                <w:sz w:val="24"/>
                <w:szCs w:val="24"/>
              </w:rPr>
              <w:t xml:space="preserve"> </w:t>
            </w:r>
            <w:r w:rsidRPr="005B42A3">
              <w:rPr>
                <w:b/>
                <w:bCs/>
                <w:spacing w:val="-4"/>
                <w:sz w:val="24"/>
                <w:szCs w:val="24"/>
              </w:rPr>
              <w:t>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5A34DFB6" w:rsidR="009D1272" w:rsidRPr="00692E96" w:rsidRDefault="009D1272" w:rsidP="00282142">
            <w:pPr>
              <w:pStyle w:val="ListParagraph"/>
              <w:numPr>
                <w:ilvl w:val="0"/>
                <w:numId w:val="205"/>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3C5B5F">
              <w:rPr>
                <w:b/>
                <w:bCs/>
                <w:sz w:val="24"/>
                <w:szCs w:val="24"/>
              </w:rPr>
              <w:t>36</w:t>
            </w:r>
            <w:r w:rsidR="0015770B" w:rsidRPr="005B42A3">
              <w:rPr>
                <w:b/>
                <w:bCs/>
                <w:sz w:val="24"/>
                <w:szCs w:val="24"/>
              </w:rPr>
              <w:t xml:space="preserve"> </w:t>
            </w:r>
            <w:r w:rsidRPr="005B42A3">
              <w:rPr>
                <w:b/>
                <w:bCs/>
                <w:sz w:val="24"/>
                <w:szCs w:val="24"/>
              </w:rPr>
              <w:t>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3"/>
          </w:tcPr>
          <w:p w14:paraId="60ACB83C" w14:textId="0879861B" w:rsidR="009D1272" w:rsidRPr="00B4328A" w:rsidRDefault="004E5767" w:rsidP="007A62DD">
            <w:pPr>
              <w:pStyle w:val="HeadingSPD01"/>
              <w:numPr>
                <w:ilvl w:val="0"/>
                <w:numId w:val="0"/>
              </w:numPr>
              <w:spacing w:before="120"/>
              <w:rPr>
                <w:rFonts w:ascii="Times New Roman" w:hAnsi="Times New Roman"/>
                <w:szCs w:val="32"/>
                <w:lang w:val="fr-FR"/>
              </w:rPr>
            </w:pPr>
            <w:bookmarkStart w:id="253" w:name="_Toc138322155"/>
            <w:r>
              <w:rPr>
                <w:rFonts w:ascii="Times New Roman" w:hAnsi="Times New Roman"/>
                <w:szCs w:val="32"/>
                <w:lang w:val="fr-FR"/>
              </w:rPr>
              <w:t>I</w:t>
            </w:r>
            <w:r w:rsidR="009D1272">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9D1272">
              <w:rPr>
                <w:rFonts w:ascii="Times New Roman" w:hAnsi="Times New Roman"/>
                <w:szCs w:val="32"/>
                <w:lang w:val="fr-FR"/>
              </w:rPr>
              <w:t xml:space="preserve">Des </w:t>
            </w:r>
            <w:r w:rsidR="006E578D">
              <w:rPr>
                <w:rFonts w:ascii="Times New Roman" w:hAnsi="Times New Roman"/>
                <w:szCs w:val="32"/>
                <w:lang w:val="fr-FR"/>
              </w:rPr>
              <w:t xml:space="preserve">Parties </w:t>
            </w:r>
            <w:r w:rsidR="009D1272" w:rsidRPr="00B4328A">
              <w:rPr>
                <w:rFonts w:ascii="Times New Roman" w:hAnsi="Times New Roman"/>
                <w:szCs w:val="32"/>
                <w:lang w:val="fr-FR"/>
              </w:rPr>
              <w:t>techniques</w:t>
            </w:r>
            <w:bookmarkEnd w:id="253"/>
          </w:p>
        </w:tc>
      </w:tr>
      <w:tr w:rsidR="009D1272" w:rsidRPr="00B4328A" w14:paraId="1EF6F79C" w14:textId="77777777" w:rsidTr="00073211">
        <w:trPr>
          <w:gridAfter w:val="1"/>
          <w:wAfter w:w="23" w:type="dxa"/>
          <w:trHeight w:val="356"/>
        </w:trPr>
        <w:tc>
          <w:tcPr>
            <w:tcW w:w="1980" w:type="dxa"/>
            <w:gridSpan w:val="2"/>
          </w:tcPr>
          <w:p w14:paraId="66F68968" w14:textId="4693E243" w:rsidR="009D1272" w:rsidRPr="00B4328A" w:rsidRDefault="009D1272" w:rsidP="007A62DD">
            <w:pPr>
              <w:pStyle w:val="HeadingSPD02"/>
              <w:numPr>
                <w:ilvl w:val="0"/>
                <w:numId w:val="143"/>
              </w:numPr>
              <w:ind w:left="360"/>
              <w:jc w:val="left"/>
              <w:rPr>
                <w:lang w:val="fr-FR"/>
              </w:rPr>
            </w:pPr>
            <w:bookmarkStart w:id="254" w:name="_Toc138322156"/>
            <w:r>
              <w:rPr>
                <w:lang w:val="fr-FR"/>
              </w:rPr>
              <w:t xml:space="preserve">Ouverture des </w:t>
            </w:r>
            <w:r w:rsidRPr="00B4328A">
              <w:rPr>
                <w:lang w:val="fr-FR"/>
              </w:rPr>
              <w:t>Parties techniques</w:t>
            </w:r>
            <w:r>
              <w:rPr>
                <w:lang w:val="fr-FR"/>
              </w:rPr>
              <w:t xml:space="preserve"> par le Maitre d’Ouvrage</w:t>
            </w:r>
            <w:bookmarkEnd w:id="254"/>
          </w:p>
        </w:tc>
        <w:tc>
          <w:tcPr>
            <w:tcW w:w="8028" w:type="dxa"/>
          </w:tcPr>
          <w:p w14:paraId="1B0242A2" w14:textId="45B52EB5" w:rsidR="009D1272" w:rsidRPr="00282142" w:rsidRDefault="004E5767" w:rsidP="00282142">
            <w:pPr>
              <w:pStyle w:val="AASec1H3"/>
              <w:numPr>
                <w:ilvl w:val="1"/>
                <w:numId w:val="143"/>
              </w:numPr>
              <w:ind w:left="555" w:hanging="630"/>
              <w:rPr>
                <w:bCs w:val="0"/>
              </w:rPr>
            </w:pPr>
            <w:r>
              <w:t>L</w:t>
            </w:r>
            <w:r w:rsidR="009D1272" w:rsidRPr="00B4328A">
              <w:t xml:space="preserve">e Maître </w:t>
            </w:r>
            <w:r w:rsidR="009D1272">
              <w:t>d’</w:t>
            </w:r>
            <w:r w:rsidR="009D1272" w:rsidRPr="00B4328A">
              <w:t xml:space="preserve">Ouvrage procédera à l’ouverture en public de la Partie technique des Propositions </w:t>
            </w:r>
            <w:r w:rsidR="009D1272">
              <w:t>en</w:t>
            </w:r>
            <w:r w:rsidR="009D1272" w:rsidRPr="00B4328A">
              <w:t xml:space="preserve"> présence des représentants des Proposants et de toute autre personne qui souhaite être présente</w:t>
            </w:r>
            <w:r w:rsidR="009D1272">
              <w:t>,</w:t>
            </w:r>
            <w:r w:rsidR="009D1272" w:rsidRPr="00B4328A">
              <w:t xml:space="preserve"> à la date, à l’heure et à l’adresse indiquées dans</w:t>
            </w:r>
            <w:r w:rsidR="009D1272">
              <w:t xml:space="preserve"> les </w:t>
            </w:r>
            <w:r w:rsidR="009D1272" w:rsidRPr="00282142">
              <w:t>DPDP</w:t>
            </w:r>
            <w:r w:rsidR="009D1272" w:rsidRPr="00B4328A">
              <w:t xml:space="preserve">. Les procédures spécifiques à l’ouverture de propositions électroniques, si de telles </w:t>
            </w:r>
            <w:r w:rsidR="009D1272">
              <w:t>dis</w:t>
            </w:r>
            <w:r w:rsidR="009D1272" w:rsidRPr="00B4328A">
              <w:t xml:space="preserve">positions sont prévues, seront détaillées </w:t>
            </w:r>
            <w:r w:rsidR="009D1272" w:rsidRPr="00282142">
              <w:rPr>
                <w:b/>
                <w:bCs w:val="0"/>
              </w:rPr>
              <w:t xml:space="preserve">dans les </w:t>
            </w:r>
            <w:r w:rsidR="009D1272" w:rsidRPr="001476BF">
              <w:rPr>
                <w:b/>
                <w:bCs w:val="0"/>
              </w:rPr>
              <w:t>DPDP</w:t>
            </w:r>
            <w:r w:rsidR="009D1272" w:rsidRPr="00282142">
              <w:t>.</w:t>
            </w:r>
          </w:p>
          <w:p w14:paraId="40C31140" w14:textId="52CDB49D" w:rsidR="009D1272" w:rsidRPr="00B4328A" w:rsidRDefault="009D1272" w:rsidP="00282142">
            <w:pPr>
              <w:pStyle w:val="AASec1H3"/>
              <w:numPr>
                <w:ilvl w:val="1"/>
                <w:numId w:val="143"/>
              </w:numPr>
              <w:ind w:left="555" w:hanging="630"/>
            </w:pPr>
            <w:r w:rsidRPr="00B4328A">
              <w:tab/>
              <w:t>Dans un premier temps, les enveloppes marquées « PROPOSITION</w:t>
            </w:r>
            <w:r w:rsidRPr="00282142">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3896C33A" w:rsidR="009D1272" w:rsidRPr="00B4328A" w:rsidRDefault="009D1272" w:rsidP="00282142">
            <w:pPr>
              <w:pStyle w:val="AASec1H3"/>
              <w:numPr>
                <w:ilvl w:val="1"/>
                <w:numId w:val="143"/>
              </w:numPr>
              <w:ind w:left="555" w:hanging="630"/>
            </w:pPr>
            <w:r w:rsidRPr="00B4328A">
              <w:tab/>
              <w:t xml:space="preserve">Ensuite, les enveloppes marquées « PROPOSITION- </w:t>
            </w:r>
            <w:r w:rsidRPr="00282142">
              <w:t>REMPLACEMENT (Partie technique) </w:t>
            </w:r>
            <w:r w:rsidRPr="00B4328A">
              <w:t xml:space="preserve">» seront ouvertes et annoncées à haute voix et la nouvelle Proposition </w:t>
            </w:r>
            <w:r w:rsidR="0033204A">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rsidR="00572A63">
              <w:t xml:space="preserve"> en séance d’ouverture</w:t>
            </w:r>
            <w:r w:rsidRPr="00B4328A">
              <w:t xml:space="preserve">. </w:t>
            </w:r>
          </w:p>
          <w:p w14:paraId="5220109F" w14:textId="0ACC59E5" w:rsidR="009D1272" w:rsidRPr="00B4328A" w:rsidRDefault="009D1272" w:rsidP="00282142">
            <w:pPr>
              <w:pStyle w:val="AASec1H3"/>
              <w:numPr>
                <w:ilvl w:val="1"/>
                <w:numId w:val="143"/>
              </w:numPr>
              <w:ind w:left="555" w:hanging="630"/>
            </w:pPr>
            <w:r w:rsidRPr="00B4328A">
              <w:tab/>
              <w:t>Puis, les enveloppes marquées « PROPOSITION</w:t>
            </w:r>
            <w:r>
              <w:t xml:space="preserve"> </w:t>
            </w:r>
            <w:r w:rsidRPr="00B4328A">
              <w:t>--MODIFICATION </w:t>
            </w:r>
            <w:r w:rsidRPr="00282142">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rsidR="005E11A6">
              <w:t xml:space="preserve"> en séance d’ouverture</w:t>
            </w:r>
            <w:r w:rsidRPr="00B4328A">
              <w:t>.</w:t>
            </w:r>
          </w:p>
          <w:p w14:paraId="332A8F82" w14:textId="5CA16727" w:rsidR="009D1272" w:rsidRPr="00B4328A" w:rsidRDefault="009D1272" w:rsidP="00282142">
            <w:pPr>
              <w:pStyle w:val="AASec1H3"/>
              <w:numPr>
                <w:ilvl w:val="1"/>
                <w:numId w:val="143"/>
              </w:numPr>
              <w:ind w:left="555" w:hanging="630"/>
            </w:pPr>
            <w:r w:rsidRPr="00B4328A">
              <w:t>Ensuite, toutes les enveloppes restantes marquées « PROPOSITION</w:t>
            </w:r>
            <w:r w:rsidRPr="00282142">
              <w:t xml:space="preserve"> </w:t>
            </w:r>
            <w:r w:rsidRPr="00B4328A">
              <w:t>- PARTIE TECHNIQUE » seront ouvertes l’une après l’autre. Toutes les enveloppes marquées « PROPOSITION</w:t>
            </w:r>
            <w:r w:rsidRPr="00282142" w:rsidDel="006B6D87">
              <w:t xml:space="preserv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34ED3104" w:rsidR="009D1272" w:rsidRPr="00B4328A" w:rsidRDefault="009D1272" w:rsidP="00282142">
            <w:pPr>
              <w:pStyle w:val="AASec1H3"/>
              <w:numPr>
                <w:ilvl w:val="1"/>
                <w:numId w:val="143"/>
              </w:numPr>
              <w:ind w:left="555" w:hanging="630"/>
            </w:pPr>
            <w:r w:rsidRPr="00B4328A">
              <w:tab/>
              <w:t xml:space="preserve">Le Maître </w:t>
            </w:r>
            <w:r>
              <w:t>d’</w:t>
            </w:r>
            <w:r w:rsidRPr="00B4328A">
              <w:t>Ouvrage ne d</w:t>
            </w:r>
            <w:r>
              <w:t>evra</w:t>
            </w:r>
            <w:r w:rsidRPr="00B4328A">
              <w:t xml:space="preserve"> </w:t>
            </w:r>
            <w:r>
              <w:t xml:space="preserve">discuter </w:t>
            </w:r>
            <w:r w:rsidRPr="00744D6C">
              <w:t>du mérite d'</w:t>
            </w:r>
            <w:r>
              <w:t>auc</w:t>
            </w:r>
            <w:r w:rsidRPr="00744D6C">
              <w:t xml:space="preserve">une </w:t>
            </w:r>
            <w:r>
              <w:t>P</w:t>
            </w:r>
            <w:r w:rsidRPr="00744D6C">
              <w:t>roposition</w:t>
            </w:r>
            <w:r>
              <w:t>,</w:t>
            </w:r>
            <w:r w:rsidRPr="00B4328A">
              <w:t xml:space="preserve"> </w:t>
            </w:r>
            <w:r>
              <w:t xml:space="preserve">ni </w:t>
            </w:r>
            <w:r w:rsidRPr="00B4328A">
              <w:t xml:space="preserve">rejeter aucune des Propositions en séance d’ouverture (à l’exception des </w:t>
            </w:r>
            <w:r>
              <w:t>P</w:t>
            </w:r>
            <w:r w:rsidRPr="00B4328A">
              <w:t>ropositions reçues hors délais,</w:t>
            </w:r>
            <w:r>
              <w:t xml:space="preserve"> en conformité avec </w:t>
            </w:r>
            <w:r w:rsidRPr="006C0101">
              <w:t>l’article </w:t>
            </w:r>
            <w:r w:rsidR="001C542E">
              <w:t>37</w:t>
            </w:r>
            <w:r w:rsidRPr="00282142">
              <w:t>.1 des IP</w:t>
            </w:r>
            <w:r w:rsidRPr="00B4328A">
              <w:t>).</w:t>
            </w:r>
            <w:r>
              <w:t xml:space="preserve"> </w:t>
            </w:r>
          </w:p>
          <w:p w14:paraId="5A4EE012" w14:textId="0A7E3608" w:rsidR="009D1272" w:rsidRPr="00282142" w:rsidRDefault="009D1272" w:rsidP="00282142">
            <w:pPr>
              <w:pStyle w:val="AASec1H3"/>
              <w:numPr>
                <w:ilvl w:val="1"/>
                <w:numId w:val="143"/>
              </w:numPr>
              <w:ind w:left="555" w:hanging="630"/>
            </w:pPr>
            <w:r w:rsidRPr="00B4328A">
              <w:tab/>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3"/>
          </w:tcPr>
          <w:p w14:paraId="0385E781" w14:textId="7ADE8C85" w:rsidR="009D1272" w:rsidRPr="00B4328A" w:rsidRDefault="00FC2EAA" w:rsidP="007A62DD">
            <w:pPr>
              <w:pStyle w:val="HeadingSPD01"/>
              <w:numPr>
                <w:ilvl w:val="0"/>
                <w:numId w:val="0"/>
              </w:numPr>
              <w:spacing w:before="120"/>
              <w:rPr>
                <w:sz w:val="24"/>
                <w:szCs w:val="24"/>
                <w:lang w:val="fr-FR"/>
              </w:rPr>
            </w:pPr>
            <w:bookmarkStart w:id="255" w:name="_Toc138322157"/>
            <w:r>
              <w:rPr>
                <w:rFonts w:ascii="Times New Roman" w:hAnsi="Times New Roman"/>
                <w:szCs w:val="32"/>
                <w:lang w:val="fr-FR"/>
              </w:rPr>
              <w:t>J</w:t>
            </w:r>
            <w:r w:rsidR="009D1272" w:rsidRPr="00B4328A">
              <w:rPr>
                <w:rFonts w:ascii="Times New Roman" w:hAnsi="Times New Roman"/>
                <w:szCs w:val="32"/>
                <w:lang w:val="fr-FR"/>
              </w:rPr>
              <w:t>.</w:t>
            </w:r>
            <w:r w:rsidR="009D1272">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arties Techniques</w:t>
            </w:r>
            <w:bookmarkEnd w:id="255"/>
          </w:p>
        </w:tc>
      </w:tr>
      <w:tr w:rsidR="009D1272" w:rsidRPr="00B4328A" w14:paraId="181FD79F" w14:textId="77777777" w:rsidTr="00073211">
        <w:trPr>
          <w:gridAfter w:val="1"/>
          <w:wAfter w:w="23" w:type="dxa"/>
        </w:trPr>
        <w:tc>
          <w:tcPr>
            <w:tcW w:w="1980" w:type="dxa"/>
            <w:gridSpan w:val="2"/>
          </w:tcPr>
          <w:p w14:paraId="2E91AE2D" w14:textId="41105F54" w:rsidR="009D1272" w:rsidRPr="00B4328A" w:rsidRDefault="009D1272" w:rsidP="007A62DD">
            <w:pPr>
              <w:pStyle w:val="HeadingSPD02"/>
              <w:numPr>
                <w:ilvl w:val="0"/>
                <w:numId w:val="143"/>
              </w:numPr>
              <w:ind w:left="360"/>
              <w:jc w:val="left"/>
              <w:rPr>
                <w:lang w:val="fr-FR"/>
              </w:rPr>
            </w:pPr>
            <w:bookmarkStart w:id="256" w:name="_Toc138322158"/>
            <w:r w:rsidRPr="00B4328A">
              <w:rPr>
                <w:lang w:val="fr-FR"/>
              </w:rPr>
              <w:t>Confidentialité</w:t>
            </w:r>
            <w:bookmarkEnd w:id="256"/>
          </w:p>
        </w:tc>
        <w:tc>
          <w:tcPr>
            <w:tcW w:w="8028" w:type="dxa"/>
          </w:tcPr>
          <w:p w14:paraId="657E2383" w14:textId="05CBE1E1" w:rsidR="00607485" w:rsidRDefault="009D1272" w:rsidP="00282142">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ED40D2">
              <w:rPr>
                <w:b/>
              </w:rPr>
              <w:t>44</w:t>
            </w:r>
            <w:r w:rsidRPr="00EC5B81">
              <w:rPr>
                <w:b/>
              </w:rPr>
              <w:t xml:space="preserve"> des IP</w:t>
            </w:r>
            <w:r w:rsidRPr="00B4328A">
              <w:t xml:space="preserve">. </w:t>
            </w:r>
          </w:p>
          <w:p w14:paraId="25D3C93E" w14:textId="4F0A82E7" w:rsidR="009D1272" w:rsidRPr="00A03ECF" w:rsidRDefault="00607485" w:rsidP="00282142">
            <w:pPr>
              <w:pStyle w:val="AASec1H3"/>
              <w:numPr>
                <w:ilvl w:val="1"/>
                <w:numId w:val="143"/>
              </w:numPr>
              <w:ind w:left="555" w:hanging="630"/>
            </w:pPr>
            <w:r>
              <w:tab/>
            </w:r>
            <w:r w:rsidR="009D1272" w:rsidRPr="00A03ECF">
              <w:t xml:space="preserve">Les informations relatives à l’évaluation de la </w:t>
            </w:r>
            <w:r w:rsidR="009D1272">
              <w:t>P</w:t>
            </w:r>
            <w:r w:rsidR="009D1272" w:rsidRPr="00A03ECF">
              <w:t xml:space="preserve">artie </w:t>
            </w:r>
            <w:r w:rsidR="009D1272">
              <w:t>F</w:t>
            </w:r>
            <w:r w:rsidR="009D1272" w:rsidRPr="00A03ECF">
              <w:t xml:space="preserve">inancière, à l’évaluation de la </w:t>
            </w:r>
            <w:r w:rsidR="009D1272">
              <w:t>P</w:t>
            </w:r>
            <w:r w:rsidR="009D1272" w:rsidRPr="00A03ECF">
              <w:t xml:space="preserve">artie </w:t>
            </w:r>
            <w:r w:rsidR="009D1272">
              <w:t>T</w:t>
            </w:r>
            <w:r w:rsidR="009D1272" w:rsidRPr="00A03ECF">
              <w:t xml:space="preserve">echnique et de la partie financière combinées et à la recommandation d’attribution du </w:t>
            </w:r>
            <w:r w:rsidR="009D1272">
              <w:t>marché</w:t>
            </w:r>
            <w:r w:rsidR="009D1272" w:rsidRPr="00A03ECF">
              <w:t xml:space="preserve"> ne seront pas divulguées aux </w:t>
            </w:r>
            <w:r w:rsidR="007369EE">
              <w:t>Proposant</w:t>
            </w:r>
            <w:r w:rsidR="009D1272" w:rsidRPr="00A03ECF">
              <w:t xml:space="preserve">s ou à toute autre personne non officiellement concernée par ce processus tant que la </w:t>
            </w:r>
            <w:r w:rsidR="00C02935">
              <w:t>N</w:t>
            </w:r>
            <w:r w:rsidR="009D1272" w:rsidRPr="00A03ECF">
              <w:t>otification de l’</w:t>
            </w:r>
            <w:r w:rsidR="00C02935">
              <w:t>I</w:t>
            </w:r>
            <w:r w:rsidR="009D1272" w:rsidRPr="00A03ECF">
              <w:t>ntention d’</w:t>
            </w:r>
            <w:r w:rsidR="00C02935">
              <w:t>A</w:t>
            </w:r>
            <w:r w:rsidR="009D1272" w:rsidRPr="00A03ECF">
              <w:t>ttribu</w:t>
            </w:r>
            <w:r w:rsidR="00C02935">
              <w:t>tion</w:t>
            </w:r>
            <w:r w:rsidR="009D1272" w:rsidRPr="00A03ECF">
              <w:t xml:space="preserve"> </w:t>
            </w:r>
            <w:r w:rsidR="00C02935">
              <w:t>du</w:t>
            </w:r>
            <w:r w:rsidR="00C02935" w:rsidRPr="00A03ECF">
              <w:t xml:space="preserve"> </w:t>
            </w:r>
            <w:r w:rsidR="00C02935">
              <w:t>M</w:t>
            </w:r>
            <w:r w:rsidR="009D1272" w:rsidRPr="00A03ECF">
              <w:t xml:space="preserve">arché n’aura pas été transmise aux </w:t>
            </w:r>
            <w:r w:rsidR="007369EE">
              <w:t>Proposant</w:t>
            </w:r>
            <w:r w:rsidR="009D1272" w:rsidRPr="00A03ECF">
              <w:t>s conformément à l’</w:t>
            </w:r>
            <w:r w:rsidR="009D1272">
              <w:t>article</w:t>
            </w:r>
            <w:r w:rsidR="009D1272" w:rsidRPr="00A03ECF">
              <w:t xml:space="preserve"> </w:t>
            </w:r>
            <w:r w:rsidR="00DB0315">
              <w:rPr>
                <w:b/>
              </w:rPr>
              <w:t>60</w:t>
            </w:r>
            <w:r w:rsidR="009D1272" w:rsidRPr="003B08FC">
              <w:rPr>
                <w:b/>
              </w:rPr>
              <w:t>.1 des IS</w:t>
            </w:r>
            <w:r w:rsidR="009D1272" w:rsidRPr="00A03ECF">
              <w:t>.</w:t>
            </w:r>
          </w:p>
          <w:p w14:paraId="64491527" w14:textId="5B557D63" w:rsidR="009D1272" w:rsidRDefault="009D1272" w:rsidP="00282142">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708209C6" w:rsidR="009D1272" w:rsidRPr="00B4328A" w:rsidRDefault="009D1272" w:rsidP="00282142">
            <w:pPr>
              <w:pStyle w:val="AASec1H3"/>
              <w:numPr>
                <w:ilvl w:val="1"/>
                <w:numId w:val="143"/>
              </w:numPr>
              <w:ind w:left="555" w:hanging="630"/>
              <w:rPr>
                <w:spacing w:val="-3"/>
              </w:rPr>
            </w:pPr>
            <w:r>
              <w:tab/>
            </w:r>
            <w:r w:rsidRPr="00B4328A">
              <w:t>Nonobstant</w:t>
            </w:r>
            <w:r>
              <w:t xml:space="preserve"> les dispositions </w:t>
            </w:r>
            <w:r w:rsidRPr="006C0101">
              <w:t xml:space="preserve">de </w:t>
            </w:r>
            <w:r w:rsidR="001476BF">
              <w:t>l’</w:t>
            </w:r>
            <w:r w:rsidRPr="006C0101">
              <w:t>article </w:t>
            </w:r>
            <w:r w:rsidR="001476BF">
              <w:rPr>
                <w:b/>
              </w:rPr>
              <w:t>44</w:t>
            </w:r>
            <w:r w:rsidRPr="00EC5B81">
              <w:rPr>
                <w:b/>
              </w:rPr>
              <w:t xml:space="preserve">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rsidR="005F216F">
              <w:t>de Demande de</w:t>
            </w:r>
            <w:r w:rsidRPr="00B4328A">
              <w:t xml:space="preserve"> Propositions, il devra le faire par écrit.</w:t>
            </w:r>
          </w:p>
        </w:tc>
      </w:tr>
      <w:tr w:rsidR="009D1272" w:rsidRPr="00B4328A" w14:paraId="5A5BCABC" w14:textId="77777777" w:rsidTr="00073211">
        <w:trPr>
          <w:gridAfter w:val="1"/>
          <w:wAfter w:w="23" w:type="dxa"/>
        </w:trPr>
        <w:tc>
          <w:tcPr>
            <w:tcW w:w="1980" w:type="dxa"/>
            <w:gridSpan w:val="2"/>
          </w:tcPr>
          <w:p w14:paraId="189FA0BE" w14:textId="194517B5" w:rsidR="009D1272" w:rsidRPr="00B4328A" w:rsidRDefault="009D1272" w:rsidP="007A62DD">
            <w:pPr>
              <w:pStyle w:val="HeadingSPD02"/>
              <w:numPr>
                <w:ilvl w:val="0"/>
                <w:numId w:val="143"/>
              </w:numPr>
              <w:ind w:left="360"/>
              <w:jc w:val="left"/>
              <w:rPr>
                <w:lang w:val="fr-FR"/>
              </w:rPr>
            </w:pPr>
            <w:bookmarkStart w:id="257" w:name="_Toc138322159"/>
            <w:r w:rsidRPr="00B4328A">
              <w:rPr>
                <w:lang w:val="fr-FR"/>
              </w:rPr>
              <w:t>Éclaircissements concernant les Propositions</w:t>
            </w:r>
            <w:bookmarkEnd w:id="257"/>
          </w:p>
        </w:tc>
        <w:tc>
          <w:tcPr>
            <w:tcW w:w="8028" w:type="dxa"/>
          </w:tcPr>
          <w:p w14:paraId="3EE6526B" w14:textId="5B5FE7F7" w:rsidR="009D1272" w:rsidRPr="00B4328A" w:rsidRDefault="009D1272" w:rsidP="00282142">
            <w:pPr>
              <w:pStyle w:val="AASec1H3"/>
              <w:numPr>
                <w:ilvl w:val="1"/>
                <w:numId w:val="143"/>
              </w:numPr>
              <w:ind w:left="555" w:hanging="630"/>
            </w:pPr>
            <w:r w:rsidRPr="00B4328A">
              <w:tab/>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4010ECBD" w:rsidR="009D1272" w:rsidRPr="00B4328A" w:rsidRDefault="009D1272" w:rsidP="00282142">
            <w:pPr>
              <w:pStyle w:val="AASec1H3"/>
              <w:numPr>
                <w:ilvl w:val="1"/>
                <w:numId w:val="143"/>
              </w:numPr>
              <w:ind w:left="555" w:hanging="630"/>
              <w:rPr>
                <w:spacing w:val="-3"/>
              </w:rPr>
            </w:pPr>
            <w:r w:rsidRPr="00B4328A">
              <w:tab/>
              <w:t xml:space="preserve">Si le Proposant ne fournit pas les éclaircissements demandés avant la date et l’heure limites indiquées dans la demande d’éclaircissements du Maître d’Ouvrage, sa Proposition pourra se voir </w:t>
            </w:r>
            <w:r w:rsidR="00B2255A">
              <w:t>écartée</w:t>
            </w:r>
            <w:r w:rsidRPr="00B4328A">
              <w:t>.</w:t>
            </w:r>
          </w:p>
        </w:tc>
      </w:tr>
      <w:tr w:rsidR="009D1272" w:rsidRPr="00B4328A" w14:paraId="5E82DDCF" w14:textId="77777777" w:rsidTr="00073211">
        <w:trPr>
          <w:gridAfter w:val="1"/>
          <w:wAfter w:w="23" w:type="dxa"/>
          <w:trHeight w:val="669"/>
        </w:trPr>
        <w:tc>
          <w:tcPr>
            <w:tcW w:w="1980" w:type="dxa"/>
            <w:gridSpan w:val="2"/>
          </w:tcPr>
          <w:p w14:paraId="59B5E6B6" w14:textId="0BE1B922" w:rsidR="009D1272" w:rsidRDefault="009D1272" w:rsidP="007A62DD">
            <w:pPr>
              <w:pStyle w:val="HeadingSPD02"/>
              <w:numPr>
                <w:ilvl w:val="0"/>
                <w:numId w:val="143"/>
              </w:numPr>
              <w:ind w:left="360"/>
              <w:jc w:val="left"/>
              <w:rPr>
                <w:lang w:val="fr-FR"/>
              </w:rPr>
            </w:pPr>
            <w:bookmarkStart w:id="258" w:name="_Toc138322160"/>
            <w:r>
              <w:rPr>
                <w:lang w:val="fr-FR"/>
              </w:rPr>
              <w:t xml:space="preserve">Détermination de la </w:t>
            </w:r>
            <w:r w:rsidRPr="00B4328A">
              <w:rPr>
                <w:lang w:val="fr-FR"/>
              </w:rPr>
              <w:t>Conformité des P</w:t>
            </w:r>
            <w:r>
              <w:rPr>
                <w:lang w:val="fr-FR"/>
              </w:rPr>
              <w:t>arties techniques</w:t>
            </w:r>
            <w:bookmarkEnd w:id="258"/>
          </w:p>
        </w:tc>
        <w:tc>
          <w:tcPr>
            <w:tcW w:w="8028" w:type="dxa"/>
          </w:tcPr>
          <w:p w14:paraId="3260B839" w14:textId="0C428412" w:rsidR="009D1272" w:rsidRPr="00FC7F0A" w:rsidRDefault="009D1272" w:rsidP="007A62DD">
            <w:pPr>
              <w:spacing w:before="60" w:after="60"/>
              <w:ind w:left="576" w:hanging="576"/>
              <w:jc w:val="both"/>
              <w:rPr>
                <w:sz w:val="24"/>
                <w:szCs w:val="24"/>
              </w:rPr>
            </w:pPr>
          </w:p>
          <w:p w14:paraId="6A4A6610" w14:textId="10C679B5" w:rsidR="00DD052B" w:rsidRDefault="009D1272" w:rsidP="00E7523C">
            <w:pPr>
              <w:pStyle w:val="AASec1H3"/>
              <w:numPr>
                <w:ilvl w:val="1"/>
                <w:numId w:val="143"/>
              </w:numPr>
              <w:ind w:left="555" w:hanging="630"/>
            </w:pPr>
            <w:r>
              <w:tab/>
            </w:r>
            <w:r w:rsidRPr="00FC7F0A">
              <w:t xml:space="preserve">La détermination par </w:t>
            </w:r>
            <w:r>
              <w:t>le Maître d’Ouvrage</w:t>
            </w:r>
            <w:r w:rsidRPr="00FC7F0A">
              <w:t xml:space="preserve"> de la </w:t>
            </w:r>
            <w:r>
              <w:t>conformité pour l’essentiel</w:t>
            </w:r>
            <w:r w:rsidRPr="00FC7F0A">
              <w:t xml:space="preserve"> </w:t>
            </w:r>
            <w:r>
              <w:t>de la</w:t>
            </w:r>
            <w:r w:rsidRPr="00FC7F0A">
              <w:t xml:space="preserve"> </w:t>
            </w:r>
            <w:r>
              <w:t>P</w:t>
            </w:r>
            <w:r w:rsidR="00E7523C">
              <w:t>roposition</w:t>
            </w:r>
            <w:r w:rsidRPr="00FC7F0A">
              <w:t xml:space="preserve"> </w:t>
            </w:r>
            <w:r>
              <w:t>sera</w:t>
            </w:r>
            <w:r w:rsidRPr="00FC7F0A">
              <w:t xml:space="preserve"> fondée sur le contenu même de la </w:t>
            </w:r>
            <w:r>
              <w:t>P</w:t>
            </w:r>
            <w:r w:rsidRPr="00FC7F0A">
              <w:t xml:space="preserve">roposition. Aux fins de </w:t>
            </w:r>
            <w:r>
              <w:t>cet</w:t>
            </w:r>
            <w:r w:rsidRPr="00FC7F0A">
              <w:t xml:space="preserve">te décision, une </w:t>
            </w:r>
            <w:r>
              <w:t>P</w:t>
            </w:r>
            <w:r w:rsidRPr="00FC7F0A">
              <w:t xml:space="preserve">roposition </w:t>
            </w:r>
            <w:r>
              <w:t>conforme pour l’</w:t>
            </w:r>
            <w:r w:rsidRPr="00FC7F0A">
              <w:t>essentiel est une proposition qui</w:t>
            </w:r>
            <w:r w:rsidR="00A73059">
              <w:t> :</w:t>
            </w:r>
            <w:r w:rsidRPr="00FC7F0A">
              <w:t xml:space="preserve"> </w:t>
            </w:r>
          </w:p>
          <w:p w14:paraId="29904182" w14:textId="5AEF9DC7" w:rsidR="00614339" w:rsidRDefault="00DD052B" w:rsidP="00614339">
            <w:pPr>
              <w:pStyle w:val="ListParagraph"/>
              <w:numPr>
                <w:ilvl w:val="0"/>
                <w:numId w:val="207"/>
              </w:numPr>
              <w:spacing w:before="60" w:after="60"/>
              <w:jc w:val="both"/>
              <w:rPr>
                <w:sz w:val="24"/>
                <w:szCs w:val="24"/>
              </w:rPr>
            </w:pPr>
            <w:r>
              <w:t>est</w:t>
            </w:r>
            <w:r w:rsidRPr="00FC7F0A">
              <w:rPr>
                <w:sz w:val="24"/>
                <w:szCs w:val="24"/>
              </w:rPr>
              <w:t xml:space="preserve"> </w:t>
            </w:r>
            <w:r w:rsidR="009D1272" w:rsidRPr="00FC7F0A">
              <w:rPr>
                <w:sz w:val="24"/>
                <w:szCs w:val="24"/>
              </w:rPr>
              <w:t xml:space="preserve">conforme </w:t>
            </w:r>
            <w:r w:rsidR="00614339">
              <w:rPr>
                <w:sz w:val="24"/>
                <w:szCs w:val="24"/>
              </w:rPr>
              <w:t>pour l’essentiel</w:t>
            </w:r>
            <w:r w:rsidR="00614339" w:rsidRPr="00FC7F0A">
              <w:rPr>
                <w:sz w:val="24"/>
                <w:szCs w:val="24"/>
              </w:rPr>
              <w:t xml:space="preserve"> </w:t>
            </w:r>
            <w:r w:rsidR="00614339">
              <w:rPr>
                <w:sz w:val="24"/>
                <w:szCs w:val="24"/>
              </w:rPr>
              <w:t>à la Proposition de la Première Etape et/ou à tous éléments variantes ou Propositions variantes que le Maître d’Ouvrage a invité le Proposant à soumettre dans sa Proposition de Deuxième Etape ;</w:t>
            </w:r>
          </w:p>
          <w:p w14:paraId="1E2DDDB0" w14:textId="77777777" w:rsidR="00614339" w:rsidRDefault="00614339" w:rsidP="00614339">
            <w:pPr>
              <w:pStyle w:val="ListParagraph"/>
              <w:numPr>
                <w:ilvl w:val="0"/>
                <w:numId w:val="207"/>
              </w:numPr>
              <w:spacing w:before="60" w:after="60"/>
              <w:jc w:val="both"/>
              <w:rPr>
                <w:sz w:val="24"/>
                <w:szCs w:val="24"/>
              </w:rPr>
            </w:pPr>
            <w:r>
              <w:rPr>
                <w:sz w:val="24"/>
                <w:szCs w:val="24"/>
              </w:rPr>
              <w:t xml:space="preserve">incorpore les modifications, le cas échéant, listées dans le mémorandum spécifique du Proposant intitulé « Modifications exigées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609E6B06" w14:textId="77777777" w:rsidR="00614339" w:rsidRPr="00FC7F0A" w:rsidRDefault="00614339" w:rsidP="00614339">
            <w:pPr>
              <w:pStyle w:val="ListParagraph"/>
              <w:numPr>
                <w:ilvl w:val="0"/>
                <w:numId w:val="207"/>
              </w:numPr>
              <w:spacing w:before="60" w:after="60"/>
              <w:jc w:val="both"/>
              <w:rPr>
                <w:sz w:val="24"/>
                <w:szCs w:val="24"/>
              </w:rPr>
            </w:pPr>
            <w:r>
              <w:rPr>
                <w:sz w:val="24"/>
                <w:szCs w:val="24"/>
              </w:rPr>
              <w:t xml:space="preserve">reflète les changements, le cas échéant du DDP émis en tant qu’Additif lors de ou après l’Invitation à soumettre la Proposition de Deuxième Etape, conformément à l’article </w:t>
            </w:r>
            <w:r w:rsidRPr="00164F93">
              <w:rPr>
                <w:b/>
                <w:bCs/>
                <w:sz w:val="24"/>
                <w:szCs w:val="24"/>
              </w:rPr>
              <w:t>27.1 des IP</w:t>
            </w:r>
            <w:r w:rsidRPr="00FC7F0A">
              <w:rPr>
                <w:sz w:val="24"/>
                <w:szCs w:val="24"/>
              </w:rPr>
              <w:t>.</w:t>
            </w:r>
          </w:p>
          <w:p w14:paraId="1EFEEA56" w14:textId="7AA0AF3C" w:rsidR="009D1272" w:rsidRDefault="009D1272" w:rsidP="00282142">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rsidR="00790C59">
              <w:t>dans la Proposition</w:t>
            </w:r>
            <w:r w:rsidRPr="00B4328A">
              <w:t>.</w:t>
            </w:r>
          </w:p>
          <w:p w14:paraId="347097F8" w14:textId="2F096AF6" w:rsidR="009D1272" w:rsidRPr="00B4328A" w:rsidRDefault="009D1272" w:rsidP="00282142">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9D1272" w:rsidRPr="00B4328A" w14:paraId="4AD1DA49" w14:textId="77777777" w:rsidTr="00073211">
        <w:trPr>
          <w:gridAfter w:val="1"/>
          <w:wAfter w:w="23" w:type="dxa"/>
          <w:trHeight w:val="1331"/>
        </w:trPr>
        <w:tc>
          <w:tcPr>
            <w:tcW w:w="1980" w:type="dxa"/>
            <w:gridSpan w:val="2"/>
          </w:tcPr>
          <w:p w14:paraId="5D842A6F" w14:textId="4547859A" w:rsidR="009D1272" w:rsidRPr="00B4328A" w:rsidRDefault="009D1272" w:rsidP="007A62DD">
            <w:pPr>
              <w:pStyle w:val="HeadingSPD02"/>
              <w:numPr>
                <w:ilvl w:val="0"/>
                <w:numId w:val="143"/>
              </w:numPr>
              <w:ind w:left="360"/>
              <w:jc w:val="left"/>
              <w:rPr>
                <w:lang w:val="fr-FR"/>
              </w:rPr>
            </w:pPr>
            <w:bookmarkStart w:id="259" w:name="_Toc138322161"/>
            <w:r w:rsidRPr="00B4328A">
              <w:rPr>
                <w:lang w:val="fr-FR"/>
              </w:rPr>
              <w:t xml:space="preserve">Evaluation des </w:t>
            </w:r>
            <w:r w:rsidR="00CB2EE1" w:rsidRPr="00B4328A">
              <w:rPr>
                <w:lang w:val="fr-FR"/>
              </w:rPr>
              <w:t>P</w:t>
            </w:r>
            <w:r w:rsidR="00CB2EE1">
              <w:rPr>
                <w:lang w:val="fr-FR"/>
              </w:rPr>
              <w:t>ropositions</w:t>
            </w:r>
            <w:r w:rsidR="00CB2EE1" w:rsidRPr="00B4328A">
              <w:rPr>
                <w:lang w:val="fr-FR"/>
              </w:rPr>
              <w:t xml:space="preserve"> </w:t>
            </w:r>
            <w:r w:rsidRPr="00B4328A">
              <w:rPr>
                <w:lang w:val="fr-FR"/>
              </w:rPr>
              <w:t>techniques</w:t>
            </w:r>
            <w:bookmarkEnd w:id="259"/>
          </w:p>
        </w:tc>
        <w:tc>
          <w:tcPr>
            <w:tcW w:w="8028" w:type="dxa"/>
          </w:tcPr>
          <w:p w14:paraId="325CD52B" w14:textId="581589C3" w:rsidR="009D1272" w:rsidRPr="00E00349" w:rsidRDefault="009D1272" w:rsidP="00282142">
            <w:pPr>
              <w:pStyle w:val="AASec1H3"/>
              <w:numPr>
                <w:ilvl w:val="1"/>
                <w:numId w:val="143"/>
              </w:numPr>
              <w:ind w:left="555" w:hanging="630"/>
            </w:pPr>
            <w:r>
              <w:tab/>
            </w:r>
            <w:r w:rsidRPr="00E00349">
              <w:t xml:space="preserve">L’évaluation des </w:t>
            </w:r>
            <w:r w:rsidR="00CB2EE1">
              <w:t xml:space="preserve">Propositions </w:t>
            </w:r>
            <w:r w:rsidRPr="00E00349">
              <w:t>techniques par le Maître d’Ouvrage sera effectuée comme spécifié à la Section III, Critères d’</w:t>
            </w:r>
            <w:r>
              <w:t>E</w:t>
            </w:r>
            <w:r w:rsidRPr="00E00349">
              <w:t xml:space="preserve">valuation et de </w:t>
            </w:r>
            <w:r>
              <w:t>Q</w:t>
            </w:r>
            <w:r w:rsidRPr="00E00349">
              <w:t>ualification.</w:t>
            </w:r>
          </w:p>
          <w:p w14:paraId="2E6A9B3A" w14:textId="7DC18489" w:rsidR="009D1272" w:rsidRPr="00B4328A" w:rsidRDefault="0002460D" w:rsidP="00282142">
            <w:pPr>
              <w:pStyle w:val="AASec1H3"/>
              <w:numPr>
                <w:ilvl w:val="1"/>
                <w:numId w:val="143"/>
              </w:numPr>
              <w:ind w:left="555" w:hanging="630"/>
            </w:pPr>
            <w:r>
              <w:tab/>
            </w:r>
            <w:r w:rsidR="009D1272" w:rsidRPr="00E00349">
              <w:t xml:space="preserve">Les scores à attribuer aux facteurs techniques et aux sous-facteurs sont spécifiés </w:t>
            </w:r>
            <w:r w:rsidR="009D1272" w:rsidRPr="00E00349">
              <w:rPr>
                <w:b/>
              </w:rPr>
              <w:t>dans le</w:t>
            </w:r>
            <w:r w:rsidR="009D1272" w:rsidRPr="00E00349">
              <w:t xml:space="preserve"> </w:t>
            </w:r>
            <w:r w:rsidR="009D1272">
              <w:rPr>
                <w:b/>
              </w:rPr>
              <w:t>DPDP</w:t>
            </w:r>
            <w:r w:rsidR="009D1272" w:rsidRPr="000D7149">
              <w:rPr>
                <w:b/>
              </w:rPr>
              <w:t>.</w:t>
            </w:r>
          </w:p>
        </w:tc>
      </w:tr>
      <w:tr w:rsidR="009D1272" w:rsidRPr="00B4328A" w14:paraId="67A41A4B" w14:textId="77777777" w:rsidTr="00073211">
        <w:trPr>
          <w:gridAfter w:val="1"/>
          <w:wAfter w:w="23" w:type="dxa"/>
          <w:trHeight w:val="1331"/>
        </w:trPr>
        <w:tc>
          <w:tcPr>
            <w:tcW w:w="1980" w:type="dxa"/>
            <w:gridSpan w:val="2"/>
          </w:tcPr>
          <w:p w14:paraId="097603E0" w14:textId="6341CE8E" w:rsidR="009D1272" w:rsidRPr="00B4328A" w:rsidRDefault="009D1272" w:rsidP="007A62DD">
            <w:pPr>
              <w:pStyle w:val="HeadingSPD02"/>
              <w:numPr>
                <w:ilvl w:val="0"/>
                <w:numId w:val="143"/>
              </w:numPr>
              <w:ind w:left="360"/>
              <w:jc w:val="left"/>
              <w:rPr>
                <w:lang w:val="fr-FR"/>
              </w:rPr>
            </w:pPr>
            <w:bookmarkStart w:id="260" w:name="_Toc138322162"/>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60"/>
          </w:p>
        </w:tc>
        <w:tc>
          <w:tcPr>
            <w:tcW w:w="8028" w:type="dxa"/>
          </w:tcPr>
          <w:p w14:paraId="0F7F6AC4" w14:textId="2F2F1B25" w:rsidR="009D1272" w:rsidRPr="00B4328A" w:rsidRDefault="009D1272" w:rsidP="00282142">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71F13DF9"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sidR="00E47B7E">
              <w:rPr>
                <w:b/>
                <w:bCs/>
                <w:sz w:val="24"/>
                <w:szCs w:val="24"/>
              </w:rPr>
              <w:t xml:space="preserve">55 </w:t>
            </w:r>
            <w:r w:rsidRPr="00EC5B81">
              <w:rPr>
                <w:b/>
                <w:bCs/>
                <w:sz w:val="24"/>
                <w:szCs w:val="24"/>
              </w:rPr>
              <w:t xml:space="preserve">et IP </w:t>
            </w:r>
            <w:r w:rsidR="00E47B7E">
              <w:rPr>
                <w:b/>
                <w:bCs/>
                <w:sz w:val="24"/>
                <w:szCs w:val="24"/>
              </w:rPr>
              <w:t>57</w:t>
            </w:r>
            <w:r w:rsidR="00E47B7E" w:rsidRPr="00B4328A">
              <w:rPr>
                <w:sz w:val="24"/>
                <w:szCs w:val="24"/>
              </w:rPr>
              <w:t xml:space="preserve"> </w:t>
            </w:r>
            <w:r w:rsidRPr="00B4328A">
              <w:rPr>
                <w:sz w:val="24"/>
                <w:szCs w:val="24"/>
              </w:rPr>
              <w:t xml:space="preserve">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3"/>
          </w:tcPr>
          <w:p w14:paraId="1D9190BB" w14:textId="46C1D250" w:rsidR="009D1272" w:rsidRPr="00B4328A" w:rsidRDefault="00DB472C" w:rsidP="007A62DD">
            <w:pPr>
              <w:pStyle w:val="HeadingSPD01"/>
              <w:numPr>
                <w:ilvl w:val="0"/>
                <w:numId w:val="0"/>
              </w:numPr>
              <w:spacing w:before="120"/>
              <w:rPr>
                <w:sz w:val="24"/>
                <w:szCs w:val="24"/>
                <w:lang w:val="fr-FR"/>
              </w:rPr>
            </w:pPr>
            <w:bookmarkStart w:id="261" w:name="_Toc138322163"/>
            <w:r>
              <w:rPr>
                <w:rFonts w:ascii="Times New Roman" w:hAnsi="Times New Roman"/>
                <w:szCs w:val="32"/>
                <w:lang w:val="fr-FR"/>
              </w:rPr>
              <w:t>K</w:t>
            </w:r>
            <w:r w:rsidR="009D1272">
              <w:rPr>
                <w:rFonts w:ascii="Times New Roman" w:hAnsi="Times New Roman"/>
                <w:szCs w:val="32"/>
                <w:lang w:val="fr-FR"/>
              </w:rPr>
              <w:t xml:space="preserve">. </w:t>
            </w:r>
            <w:r w:rsidR="00AE121D">
              <w:rPr>
                <w:rFonts w:ascii="Times New Roman" w:hAnsi="Times New Roman"/>
                <w:szCs w:val="32"/>
                <w:lang w:val="fr-FR"/>
              </w:rPr>
              <w:t xml:space="preserve">Deuxième Etape - </w:t>
            </w:r>
            <w:r w:rsidR="009D1272" w:rsidRPr="00B4328A">
              <w:rPr>
                <w:rFonts w:ascii="Times New Roman" w:hAnsi="Times New Roman"/>
                <w:szCs w:val="32"/>
                <w:lang w:val="fr-FR"/>
              </w:rPr>
              <w:t>Ouverture des Parties financières</w:t>
            </w:r>
            <w:bookmarkEnd w:id="261"/>
          </w:p>
        </w:tc>
      </w:tr>
      <w:tr w:rsidR="009D1272" w:rsidRPr="00B4328A" w14:paraId="28E4FDF4" w14:textId="77777777" w:rsidTr="00073211">
        <w:trPr>
          <w:gridAfter w:val="1"/>
          <w:wAfter w:w="23" w:type="dxa"/>
        </w:trPr>
        <w:tc>
          <w:tcPr>
            <w:tcW w:w="1980" w:type="dxa"/>
            <w:gridSpan w:val="2"/>
          </w:tcPr>
          <w:p w14:paraId="24C69DFF" w14:textId="03436C1A" w:rsidR="009D1272" w:rsidRPr="00B4328A" w:rsidRDefault="009D1272" w:rsidP="007A62DD">
            <w:pPr>
              <w:pStyle w:val="HeadingSPD02"/>
              <w:numPr>
                <w:ilvl w:val="0"/>
                <w:numId w:val="143"/>
              </w:numPr>
              <w:ind w:left="360"/>
              <w:jc w:val="left"/>
              <w:rPr>
                <w:lang w:val="fr-FR"/>
              </w:rPr>
            </w:pPr>
            <w:bookmarkStart w:id="262" w:name="_Toc138322164"/>
            <w:r w:rsidRPr="00B4328A">
              <w:rPr>
                <w:lang w:val="fr-FR"/>
              </w:rPr>
              <w:t>Ouverture publique des Parties financières lorsque MOF ou négociations ne sont pas applicables</w:t>
            </w:r>
            <w:bookmarkEnd w:id="262"/>
          </w:p>
        </w:tc>
        <w:tc>
          <w:tcPr>
            <w:tcW w:w="8028" w:type="dxa"/>
          </w:tcPr>
          <w:p w14:paraId="72A80DC9" w14:textId="03DC86E4" w:rsidR="009D1272" w:rsidRPr="00A03ECF" w:rsidRDefault="009D1272" w:rsidP="00073211">
            <w:pPr>
              <w:pStyle w:val="ListParagraph"/>
              <w:numPr>
                <w:ilvl w:val="1"/>
                <w:numId w:val="143"/>
              </w:numPr>
              <w:shd w:val="clear" w:color="auto" w:fill="FDFDFD"/>
              <w:ind w:left="615"/>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00BE2FBE">
              <w:rPr>
                <w:sz w:val="24"/>
                <w:szCs w:val="24"/>
                <w:lang w:eastAsia="en-US"/>
              </w:rPr>
              <w:t>44</w:t>
            </w:r>
            <w:r w:rsidRPr="000C1F9C">
              <w:rPr>
                <w:sz w:val="24"/>
                <w:szCs w:val="24"/>
                <w:lang w:eastAsia="en-US"/>
              </w:rPr>
              <w:t>.1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 xml:space="preserve">uvrables, la date d’ouverture sera assujettie à l’article </w:t>
            </w:r>
            <w:r w:rsidR="00897FDB">
              <w:rPr>
                <w:sz w:val="24"/>
                <w:szCs w:val="24"/>
                <w:lang w:eastAsia="en-US"/>
              </w:rPr>
              <w:t>66</w:t>
            </w:r>
            <w:r w:rsidRPr="000C1F9C">
              <w:rPr>
                <w:sz w:val="24"/>
                <w:szCs w:val="24"/>
                <w:lang w:eastAsia="en-US"/>
              </w:rPr>
              <w:t>.1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4317A7A2"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39941C3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073211">
        <w:trPr>
          <w:gridAfter w:val="1"/>
          <w:wAfter w:w="23" w:type="dxa"/>
        </w:trPr>
        <w:tc>
          <w:tcPr>
            <w:tcW w:w="1980" w:type="dxa"/>
            <w:gridSpan w:val="2"/>
          </w:tcPr>
          <w:p w14:paraId="73EF3BCD" w14:textId="4D7375DD" w:rsidR="009D1272" w:rsidRPr="00B4328A" w:rsidRDefault="009D1272" w:rsidP="007A62DD">
            <w:pPr>
              <w:pStyle w:val="HeadingSPD02"/>
              <w:numPr>
                <w:ilvl w:val="0"/>
                <w:numId w:val="143"/>
              </w:numPr>
              <w:ind w:left="360"/>
              <w:jc w:val="left"/>
              <w:rPr>
                <w:lang w:val="fr-FR"/>
              </w:rPr>
            </w:pPr>
            <w:bookmarkStart w:id="263" w:name="_Toc138322165"/>
            <w:r>
              <w:rPr>
                <w:lang w:val="fr-FR"/>
              </w:rPr>
              <w:t xml:space="preserve">Ouverture </w:t>
            </w:r>
            <w:r w:rsidRPr="00B4328A">
              <w:rPr>
                <w:lang w:val="fr-FR"/>
              </w:rPr>
              <w:t>des Parties financières lorsque MOF ou négociations sont applicables</w:t>
            </w:r>
            <w:bookmarkEnd w:id="263"/>
          </w:p>
        </w:tc>
        <w:tc>
          <w:tcPr>
            <w:tcW w:w="8028" w:type="dxa"/>
          </w:tcPr>
          <w:p w14:paraId="3BD61039" w14:textId="728C37E6"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 xml:space="preserve">des </w:t>
            </w:r>
            <w:r w:rsidRPr="00073211">
              <w:rPr>
                <w:sz w:val="24"/>
                <w:szCs w:val="24"/>
              </w:rPr>
              <w:t>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020704B6"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28DE945A"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305AA40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3"/>
          </w:tcPr>
          <w:p w14:paraId="4BE8D318" w14:textId="4E3B63CE" w:rsidR="009D1272" w:rsidRPr="00B4328A" w:rsidRDefault="007A71DB" w:rsidP="007A62DD">
            <w:pPr>
              <w:pStyle w:val="HeadingSPD01"/>
              <w:numPr>
                <w:ilvl w:val="0"/>
                <w:numId w:val="0"/>
              </w:numPr>
              <w:spacing w:before="120"/>
              <w:rPr>
                <w:sz w:val="24"/>
                <w:szCs w:val="24"/>
                <w:lang w:val="fr-FR"/>
              </w:rPr>
            </w:pPr>
            <w:bookmarkStart w:id="264" w:name="_Toc138322166"/>
            <w:r>
              <w:rPr>
                <w:rFonts w:ascii="Times New Roman" w:hAnsi="Times New Roman"/>
                <w:szCs w:val="32"/>
                <w:lang w:val="fr-FR"/>
              </w:rPr>
              <w:t>L</w:t>
            </w:r>
            <w:r w:rsidR="009D1272" w:rsidRPr="0031750E">
              <w:rPr>
                <w:rFonts w:ascii="Times New Roman" w:hAnsi="Times New Roman"/>
                <w:szCs w:val="32"/>
                <w:lang w:val="fr-FR"/>
              </w:rPr>
              <w:t xml:space="preserve">. </w:t>
            </w:r>
            <w:r w:rsidR="00D0448A">
              <w:rPr>
                <w:rFonts w:ascii="Times New Roman" w:hAnsi="Times New Roman"/>
                <w:szCs w:val="32"/>
                <w:lang w:val="fr-FR"/>
              </w:rPr>
              <w:t xml:space="preserve">Deuxième Etape - </w:t>
            </w:r>
            <w:r w:rsidR="009D1272" w:rsidRPr="0031750E">
              <w:rPr>
                <w:rFonts w:ascii="Times New Roman" w:hAnsi="Times New Roman"/>
                <w:szCs w:val="32"/>
                <w:lang w:val="fr-FR"/>
              </w:rPr>
              <w:t>Evaluation des Parties</w:t>
            </w:r>
            <w:r w:rsidR="009D1272" w:rsidRPr="00B4328A">
              <w:rPr>
                <w:rFonts w:ascii="Times New Roman" w:hAnsi="Times New Roman"/>
                <w:szCs w:val="32"/>
                <w:lang w:val="fr-FR"/>
              </w:rPr>
              <w:t xml:space="preserve"> financières</w:t>
            </w:r>
            <w:bookmarkEnd w:id="264"/>
          </w:p>
        </w:tc>
      </w:tr>
      <w:tr w:rsidR="009D1272" w:rsidRPr="00B4328A" w14:paraId="4FCF6B3F" w14:textId="77777777" w:rsidTr="00073211">
        <w:trPr>
          <w:gridAfter w:val="1"/>
          <w:wAfter w:w="23" w:type="dxa"/>
        </w:trPr>
        <w:tc>
          <w:tcPr>
            <w:tcW w:w="1980" w:type="dxa"/>
            <w:gridSpan w:val="2"/>
          </w:tcPr>
          <w:p w14:paraId="49632E3A" w14:textId="193B892E" w:rsidR="009D1272" w:rsidRPr="00B4328A" w:rsidRDefault="009D1272" w:rsidP="007A62DD">
            <w:pPr>
              <w:pStyle w:val="HeadingSPD02"/>
              <w:numPr>
                <w:ilvl w:val="0"/>
                <w:numId w:val="143"/>
              </w:numPr>
              <w:ind w:left="360"/>
              <w:jc w:val="left"/>
              <w:rPr>
                <w:lang w:val="fr-FR"/>
              </w:rPr>
            </w:pPr>
            <w:bookmarkStart w:id="265" w:name="_Toc138322167"/>
            <w:r w:rsidRPr="00B4328A">
              <w:rPr>
                <w:lang w:val="fr-FR"/>
              </w:rPr>
              <w:t>Non-conformité, mineures</w:t>
            </w:r>
            <w:bookmarkEnd w:id="265"/>
          </w:p>
        </w:tc>
        <w:tc>
          <w:tcPr>
            <w:tcW w:w="8028" w:type="dxa"/>
          </w:tcPr>
          <w:p w14:paraId="08F9ADC6" w14:textId="76FEE0CB" w:rsidR="00FF23D8" w:rsidRPr="00D47FFA" w:rsidRDefault="00FF23D8" w:rsidP="00073211">
            <w:pPr>
              <w:pStyle w:val="ListParagraph"/>
              <w:numPr>
                <w:ilvl w:val="1"/>
                <w:numId w:val="143"/>
              </w:numPr>
              <w:shd w:val="clear" w:color="auto" w:fill="FDFDFD"/>
              <w:ind w:left="615"/>
              <w:jc w:val="both"/>
              <w:rPr>
                <w:sz w:val="24"/>
                <w:szCs w:val="24"/>
              </w:rPr>
            </w:pPr>
            <w:r w:rsidRPr="00D47FFA">
              <w:rPr>
                <w:sz w:val="24"/>
                <w:szCs w:val="24"/>
              </w:rPr>
              <w:t xml:space="preserve">Si une Proposition est conforme pour l’essentiel, et les Propositions ont été invitées sur une base de responsabilité unique conformément à l’article </w:t>
            </w:r>
            <w:r w:rsidR="00E47B7E">
              <w:rPr>
                <w:sz w:val="24"/>
                <w:szCs w:val="24"/>
              </w:rPr>
              <w:t>30</w:t>
            </w:r>
            <w:r w:rsidRPr="00D47FFA">
              <w:rPr>
                <w:sz w:val="24"/>
                <w:szCs w:val="24"/>
              </w:rPr>
              <w:t xml:space="preserve"> des IP, le Maître d’Ouvrage :</w:t>
            </w:r>
          </w:p>
          <w:p w14:paraId="6D8C4690" w14:textId="77777777" w:rsidR="00FF23D8" w:rsidRPr="00D47FFA" w:rsidRDefault="00FF23D8" w:rsidP="00FF23D8">
            <w:pPr>
              <w:pStyle w:val="ListParagraph"/>
              <w:numPr>
                <w:ilvl w:val="2"/>
                <w:numId w:val="185"/>
              </w:numPr>
              <w:spacing w:before="60" w:after="120"/>
              <w:ind w:hanging="346"/>
              <w:jc w:val="both"/>
              <w:rPr>
                <w:sz w:val="24"/>
                <w:szCs w:val="24"/>
              </w:rPr>
            </w:pPr>
            <w:r w:rsidRPr="00D47FFA">
              <w:rPr>
                <w:sz w:val="24"/>
                <w:szCs w:val="24"/>
              </w:rPr>
              <w:t xml:space="preserve"> peut accepter toutes non-conformités dans les Propositions ; ou</w:t>
            </w:r>
          </w:p>
          <w:p w14:paraId="397C0703" w14:textId="528D6CF2" w:rsidR="00FF23D8" w:rsidRPr="00D47FFA" w:rsidRDefault="0037543C" w:rsidP="00282142">
            <w:pPr>
              <w:pStyle w:val="ListParagraph"/>
              <w:numPr>
                <w:ilvl w:val="2"/>
                <w:numId w:val="185"/>
              </w:numPr>
              <w:spacing w:before="120"/>
              <w:ind w:hanging="352"/>
              <w:contextualSpacing/>
              <w:jc w:val="both"/>
              <w:rPr>
                <w:sz w:val="24"/>
                <w:szCs w:val="24"/>
              </w:rPr>
            </w:pPr>
            <w:r>
              <w:rPr>
                <w:sz w:val="24"/>
                <w:szCs w:val="24"/>
              </w:rPr>
              <w:t>p</w:t>
            </w:r>
            <w:r w:rsidR="00FF23D8" w:rsidRPr="00D47FFA">
              <w:rPr>
                <w:sz w:val="24"/>
                <w:szCs w:val="24"/>
              </w:rPr>
              <w:t>eut exiger que le Proposant soumette les informations ou la documentation nécessaires, dans un délai raisonnable, pour rectifier les non-conformités mineures dans la Proposition.</w:t>
            </w:r>
          </w:p>
          <w:p w14:paraId="7CF14ACC" w14:textId="6A8427B3" w:rsidR="009D1272" w:rsidRPr="00F12017" w:rsidRDefault="009D1272" w:rsidP="00073211">
            <w:pPr>
              <w:pStyle w:val="ListParagraph"/>
              <w:numPr>
                <w:ilvl w:val="1"/>
                <w:numId w:val="143"/>
              </w:numPr>
              <w:shd w:val="clear" w:color="auto" w:fill="FDFDFD"/>
              <w:ind w:left="615"/>
              <w:jc w:val="both"/>
              <w:rPr>
                <w:sz w:val="24"/>
                <w:szCs w:val="24"/>
              </w:rPr>
            </w:pPr>
            <w:r w:rsidRPr="00D47FFA">
              <w:rPr>
                <w:sz w:val="24"/>
                <w:szCs w:val="24"/>
              </w:rPr>
              <w:t xml:space="preserve">Si une Proposition est conforme pour l’essentiel, </w:t>
            </w:r>
            <w:r w:rsidR="008F1766" w:rsidRPr="00282142">
              <w:rPr>
                <w:sz w:val="24"/>
                <w:szCs w:val="24"/>
              </w:rPr>
              <w:t xml:space="preserve">et que les Propositions </w:t>
            </w:r>
            <w:r w:rsidR="008F1766">
              <w:rPr>
                <w:sz w:val="24"/>
                <w:szCs w:val="24"/>
              </w:rPr>
              <w:t>o</w:t>
            </w:r>
            <w:r w:rsidR="008F1766" w:rsidRPr="00282142">
              <w:rPr>
                <w:sz w:val="24"/>
                <w:szCs w:val="24"/>
              </w:rPr>
              <w:t xml:space="preserve">nt été </w:t>
            </w:r>
            <w:r w:rsidR="00DF18C3">
              <w:rPr>
                <w:sz w:val="24"/>
                <w:szCs w:val="24"/>
              </w:rPr>
              <w:t>sollici</w:t>
            </w:r>
            <w:r w:rsidR="008F1766" w:rsidRPr="00282142">
              <w:rPr>
                <w:sz w:val="24"/>
                <w:szCs w:val="24"/>
              </w:rPr>
              <w:t xml:space="preserve">tées </w:t>
            </w:r>
            <w:r w:rsidR="00DF18C3">
              <w:rPr>
                <w:sz w:val="24"/>
                <w:szCs w:val="24"/>
              </w:rPr>
              <w:t>pour y</w:t>
            </w:r>
            <w:r w:rsidR="008F1766" w:rsidRPr="00282142">
              <w:rPr>
                <w:sz w:val="24"/>
                <w:szCs w:val="24"/>
              </w:rPr>
              <w:t xml:space="preserve"> inclure toute partie des </w:t>
            </w:r>
            <w:r w:rsidR="00DF18C3">
              <w:rPr>
                <w:sz w:val="24"/>
                <w:szCs w:val="24"/>
              </w:rPr>
              <w:t>Ouvrages</w:t>
            </w:r>
            <w:r w:rsidR="008F1766" w:rsidRPr="00282142">
              <w:rPr>
                <w:sz w:val="24"/>
                <w:szCs w:val="24"/>
              </w:rPr>
              <w:t xml:space="preserve"> à payer en fonction de la quantité fournie ou du travail effectué conformément à l’article </w:t>
            </w:r>
            <w:r w:rsidR="00E47B7E">
              <w:rPr>
                <w:sz w:val="24"/>
                <w:szCs w:val="24"/>
              </w:rPr>
              <w:t>30</w:t>
            </w:r>
            <w:r w:rsidR="008F1766" w:rsidRPr="00282142">
              <w:rPr>
                <w:sz w:val="24"/>
                <w:szCs w:val="24"/>
              </w:rPr>
              <w:t xml:space="preserve"> des IP,</w:t>
            </w:r>
            <w:r w:rsidR="008F1766">
              <w:rPr>
                <w:sz w:val="24"/>
                <w:szCs w:val="24"/>
              </w:rPr>
              <w:t xml:space="preserve"> </w:t>
            </w:r>
            <w:r w:rsidRPr="008F1766">
              <w:rPr>
                <w:sz w:val="24"/>
                <w:szCs w:val="24"/>
              </w:rPr>
              <w:t>le Maître d’Ouvrage rectifiera</w:t>
            </w:r>
            <w:r w:rsidRPr="00D47FFA">
              <w:rPr>
                <w:sz w:val="24"/>
                <w:szCs w:val="24"/>
              </w:rPr>
              <w:t xml:space="preserve"> les non-conformités mineures qui affectent le prix de la Proposition. 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9D1272" w:rsidRPr="00B4328A" w14:paraId="041476DC" w14:textId="77777777" w:rsidTr="00073211">
        <w:trPr>
          <w:gridAfter w:val="1"/>
          <w:wAfter w:w="23" w:type="dxa"/>
        </w:trPr>
        <w:tc>
          <w:tcPr>
            <w:tcW w:w="1980" w:type="dxa"/>
            <w:gridSpan w:val="2"/>
          </w:tcPr>
          <w:p w14:paraId="63522288" w14:textId="5B107749" w:rsidR="009D1272" w:rsidRPr="00B4328A" w:rsidRDefault="009D1272" w:rsidP="007A62DD">
            <w:pPr>
              <w:pStyle w:val="HeadingSPD02"/>
              <w:numPr>
                <w:ilvl w:val="0"/>
                <w:numId w:val="143"/>
              </w:numPr>
              <w:ind w:left="360"/>
              <w:jc w:val="left"/>
              <w:rPr>
                <w:lang w:val="fr-FR"/>
              </w:rPr>
            </w:pPr>
            <w:bookmarkStart w:id="266" w:name="_Toc138322168"/>
            <w:r w:rsidRPr="00B4328A">
              <w:rPr>
                <w:lang w:val="fr-FR"/>
              </w:rPr>
              <w:t>Correction des erreurs arithmétiques</w:t>
            </w:r>
            <w:bookmarkEnd w:id="266"/>
          </w:p>
        </w:tc>
        <w:tc>
          <w:tcPr>
            <w:tcW w:w="8028" w:type="dxa"/>
          </w:tcPr>
          <w:p w14:paraId="07B6C327" w14:textId="28864A42" w:rsidR="00246CA0" w:rsidRPr="00D57FC4" w:rsidRDefault="00246CA0" w:rsidP="00073211">
            <w:pPr>
              <w:pStyle w:val="ListParagraph"/>
              <w:numPr>
                <w:ilvl w:val="1"/>
                <w:numId w:val="143"/>
              </w:numPr>
              <w:shd w:val="clear" w:color="auto" w:fill="FDFDFD"/>
              <w:ind w:left="615"/>
              <w:jc w:val="both"/>
              <w:rPr>
                <w:noProof/>
                <w:sz w:val="24"/>
                <w:szCs w:val="24"/>
              </w:rPr>
            </w:pPr>
            <w:r w:rsidRPr="00D57FC4">
              <w:rPr>
                <w:sz w:val="24"/>
                <w:szCs w:val="24"/>
                <w:lang w:val="fr"/>
              </w:rPr>
              <w:t xml:space="preserve">Si les Propositions ont été invitées sur la base d’une responsabilité unique conformément à l’article </w:t>
            </w:r>
            <w:r w:rsidR="00E47B7E">
              <w:rPr>
                <w:b/>
                <w:sz w:val="24"/>
                <w:szCs w:val="24"/>
                <w:lang w:val="fr"/>
              </w:rPr>
              <w:t>30</w:t>
            </w:r>
            <w:r w:rsidRPr="00D57FC4">
              <w:rPr>
                <w:b/>
                <w:sz w:val="24"/>
                <w:szCs w:val="24"/>
                <w:lang w:val="fr"/>
              </w:rPr>
              <w:t xml:space="preserve"> des IP</w:t>
            </w:r>
            <w:r w:rsidRPr="00D57FC4">
              <w:rPr>
                <w:sz w:val="24"/>
                <w:szCs w:val="24"/>
                <w:lang w:val="fr"/>
              </w:rPr>
              <w:t xml:space="preserve">, le </w:t>
            </w:r>
            <w:r w:rsidRPr="00D57FC4">
              <w:rPr>
                <w:sz w:val="24"/>
                <w:szCs w:val="24"/>
              </w:rPr>
              <w:t>Proposant</w:t>
            </w:r>
            <w:r w:rsidRPr="00D57FC4">
              <w:rPr>
                <w:sz w:val="24"/>
                <w:szCs w:val="24"/>
                <w:lang w:val="fr"/>
              </w:rPr>
              <w:t xml:space="preserve"> est réputé avoir inclus tous les prix dans le Prix Total de la Proposition (montant forfaitaire). Il n’y a donc pas de corrections Arithmétiques, sauf lorsqu’il y a des divergences entre le montant en mots et le montant en chiffres, auquel cas le montant en mots prévaudra.</w:t>
            </w:r>
          </w:p>
          <w:p w14:paraId="09696B90" w14:textId="42DB7EFF" w:rsidR="00246CA0" w:rsidRPr="00282142" w:rsidRDefault="00246CA0" w:rsidP="00073211">
            <w:pPr>
              <w:pStyle w:val="ListParagraph"/>
              <w:numPr>
                <w:ilvl w:val="1"/>
                <w:numId w:val="143"/>
              </w:numPr>
              <w:shd w:val="clear" w:color="auto" w:fill="FDFDFD"/>
              <w:ind w:left="615"/>
              <w:jc w:val="both"/>
              <w:rPr>
                <w:noProof/>
                <w:sz w:val="24"/>
                <w:szCs w:val="24"/>
              </w:rPr>
            </w:pPr>
            <w:r w:rsidRPr="00282142">
              <w:rPr>
                <w:sz w:val="24"/>
                <w:szCs w:val="24"/>
              </w:rPr>
              <w:t>Si</w:t>
            </w:r>
            <w:r w:rsidRPr="00282142">
              <w:rPr>
                <w:noProof/>
                <w:sz w:val="24"/>
                <w:szCs w:val="24"/>
                <w:lang w:val="fr"/>
              </w:rPr>
              <w:t xml:space="preserve"> les Propositions ont été </w:t>
            </w:r>
            <w:r w:rsidR="00E57E5E">
              <w:rPr>
                <w:noProof/>
                <w:sz w:val="24"/>
                <w:szCs w:val="24"/>
                <w:lang w:val="fr"/>
              </w:rPr>
              <w:t>soll</w:t>
            </w:r>
            <w:r w:rsidR="004C09A6">
              <w:rPr>
                <w:noProof/>
                <w:sz w:val="24"/>
                <w:szCs w:val="24"/>
                <w:lang w:val="fr"/>
              </w:rPr>
              <w:t>ic</w:t>
            </w:r>
            <w:r w:rsidRPr="00282142">
              <w:rPr>
                <w:noProof/>
                <w:sz w:val="24"/>
                <w:szCs w:val="24"/>
                <w:lang w:val="fr"/>
              </w:rPr>
              <w:t xml:space="preserve">itées </w:t>
            </w:r>
            <w:r w:rsidR="004C09A6">
              <w:rPr>
                <w:noProof/>
                <w:sz w:val="24"/>
                <w:szCs w:val="24"/>
                <w:lang w:val="fr"/>
              </w:rPr>
              <w:t>pour y</w:t>
            </w:r>
            <w:r w:rsidRPr="00282142">
              <w:rPr>
                <w:noProof/>
                <w:sz w:val="24"/>
                <w:szCs w:val="24"/>
                <w:lang w:val="fr"/>
              </w:rPr>
              <w:t xml:space="preserve"> inclure une partie des </w:t>
            </w:r>
            <w:r w:rsidR="004C09A6" w:rsidRPr="00073211">
              <w:rPr>
                <w:sz w:val="24"/>
                <w:szCs w:val="24"/>
              </w:rPr>
              <w:t>Ouvrages</w:t>
            </w:r>
            <w:r w:rsidRPr="00282142">
              <w:rPr>
                <w:noProof/>
                <w:sz w:val="24"/>
                <w:szCs w:val="24"/>
                <w:lang w:val="fr"/>
              </w:rPr>
              <w:t xml:space="preserve"> à payer en fonction de la quantité fournie ou des </w:t>
            </w:r>
            <w:r w:rsidR="007D4546">
              <w:rPr>
                <w:noProof/>
                <w:sz w:val="24"/>
                <w:szCs w:val="24"/>
                <w:lang w:val="fr"/>
              </w:rPr>
              <w:t>travaux</w:t>
            </w:r>
            <w:r w:rsidR="005328D1">
              <w:rPr>
                <w:noProof/>
                <w:sz w:val="24"/>
                <w:szCs w:val="24"/>
                <w:lang w:val="fr"/>
              </w:rPr>
              <w:t xml:space="preserve"> effe</w:t>
            </w:r>
            <w:r w:rsidRPr="00282142">
              <w:rPr>
                <w:noProof/>
                <w:sz w:val="24"/>
                <w:szCs w:val="24"/>
                <w:lang w:val="fr"/>
              </w:rPr>
              <w:t xml:space="preserve">ctués </w:t>
            </w:r>
            <w:r w:rsidRPr="00282142">
              <w:rPr>
                <w:sz w:val="24"/>
                <w:szCs w:val="24"/>
                <w:lang w:val="fr"/>
              </w:rPr>
              <w:t>conformément</w:t>
            </w:r>
            <w:r w:rsidRPr="00282142">
              <w:rPr>
                <w:noProof/>
                <w:sz w:val="24"/>
                <w:szCs w:val="24"/>
                <w:lang w:val="fr"/>
              </w:rPr>
              <w:t xml:space="preserve"> </w:t>
            </w:r>
            <w:r w:rsidRPr="00282142">
              <w:rPr>
                <w:sz w:val="24"/>
                <w:szCs w:val="24"/>
                <w:lang w:val="fr"/>
              </w:rPr>
              <w:t xml:space="preserve">à </w:t>
            </w:r>
            <w:r w:rsidRPr="00282142">
              <w:rPr>
                <w:noProof/>
                <w:sz w:val="24"/>
                <w:szCs w:val="24"/>
                <w:lang w:val="fr"/>
              </w:rPr>
              <w:t xml:space="preserve">l’article </w:t>
            </w:r>
            <w:r w:rsidR="007D4546">
              <w:rPr>
                <w:b/>
                <w:noProof/>
                <w:sz w:val="24"/>
                <w:szCs w:val="24"/>
                <w:lang w:val="fr"/>
              </w:rPr>
              <w:t>30</w:t>
            </w:r>
            <w:r w:rsidRPr="00282142">
              <w:rPr>
                <w:b/>
                <w:noProof/>
                <w:sz w:val="24"/>
                <w:szCs w:val="24"/>
                <w:lang w:val="fr"/>
              </w:rPr>
              <w:t xml:space="preserve"> des IP</w:t>
            </w:r>
            <w:r w:rsidRPr="00282142">
              <w:rPr>
                <w:noProof/>
                <w:sz w:val="24"/>
                <w:szCs w:val="24"/>
                <w:lang w:val="fr"/>
              </w:rPr>
              <w:t>, le Maître d’Ouvrage</w:t>
            </w:r>
            <w:r w:rsidRPr="00282142">
              <w:rPr>
                <w:sz w:val="24"/>
                <w:szCs w:val="24"/>
                <w:lang w:val="fr"/>
              </w:rPr>
              <w:t xml:space="preserve"> ne corrigera les </w:t>
            </w:r>
            <w:r w:rsidRPr="00282142">
              <w:rPr>
                <w:noProof/>
                <w:sz w:val="24"/>
                <w:szCs w:val="24"/>
                <w:lang w:val="fr"/>
              </w:rPr>
              <w:t xml:space="preserve">erreurs arithmétiques que pour le prix de cette partie des </w:t>
            </w:r>
            <w:r w:rsidR="00647269">
              <w:rPr>
                <w:noProof/>
                <w:sz w:val="24"/>
                <w:szCs w:val="24"/>
                <w:lang w:val="fr"/>
              </w:rPr>
              <w:t>Ouvrages</w:t>
            </w:r>
            <w:r w:rsidRPr="00282142">
              <w:rPr>
                <w:noProof/>
                <w:sz w:val="24"/>
                <w:szCs w:val="24"/>
                <w:lang w:val="fr"/>
              </w:rPr>
              <w:t xml:space="preserve"> </w:t>
            </w:r>
            <w:r w:rsidRPr="00282142">
              <w:rPr>
                <w:sz w:val="24"/>
                <w:szCs w:val="24"/>
                <w:lang w:val="fr"/>
              </w:rPr>
              <w:t xml:space="preserve">sur la base suivante </w:t>
            </w:r>
            <w:r w:rsidRPr="00282142">
              <w:rPr>
                <w:noProof/>
                <w:sz w:val="24"/>
                <w:szCs w:val="24"/>
                <w:lang w:val="fr"/>
              </w:rPr>
              <w:t>:</w:t>
            </w:r>
          </w:p>
          <w:p w14:paraId="2C50363A" w14:textId="42F6F45C" w:rsidR="00246CA0" w:rsidRPr="00282142" w:rsidRDefault="00246CA0" w:rsidP="00246CA0">
            <w:pPr>
              <w:pStyle w:val="ListParagraph"/>
              <w:numPr>
                <w:ilvl w:val="0"/>
                <w:numId w:val="186"/>
              </w:numPr>
              <w:suppressAutoHyphens/>
              <w:spacing w:after="200"/>
              <w:ind w:left="998" w:hanging="455"/>
              <w:jc w:val="both"/>
              <w:rPr>
                <w:noProof/>
                <w:sz w:val="24"/>
                <w:szCs w:val="24"/>
              </w:rPr>
            </w:pPr>
            <w:r w:rsidRPr="00282142">
              <w:rPr>
                <w:noProof/>
                <w:sz w:val="24"/>
                <w:szCs w:val="24"/>
                <w:lang w:val="fr"/>
              </w:rPr>
              <w:t xml:space="preserve">en cas d’erreurs entre le total des montants indiqués dans la colonne pour la ventilation des prix et le montant indiqué sous le Prix de la Proposition, le premier prévaudra et le second sera corrigé </w:t>
            </w:r>
            <w:r w:rsidRPr="00282142">
              <w:rPr>
                <w:sz w:val="24"/>
                <w:szCs w:val="24"/>
                <w:lang w:val="fr"/>
              </w:rPr>
              <w:t>en conséquence</w:t>
            </w:r>
            <w:r w:rsidRPr="00282142">
              <w:rPr>
                <w:noProof/>
                <w:sz w:val="24"/>
                <w:szCs w:val="24"/>
                <w:lang w:val="fr"/>
              </w:rPr>
              <w:t>;</w:t>
            </w:r>
            <w:r w:rsidR="00026769">
              <w:rPr>
                <w:noProof/>
                <w:sz w:val="24"/>
                <w:szCs w:val="24"/>
                <w:lang w:val="fr"/>
              </w:rPr>
              <w:t xml:space="preserve"> et</w:t>
            </w:r>
          </w:p>
          <w:p w14:paraId="5E9A2C95" w14:textId="4C6A565D" w:rsidR="009D1272" w:rsidRPr="00FB7F90" w:rsidRDefault="00D61743" w:rsidP="000C1F9C">
            <w:pPr>
              <w:spacing w:before="60" w:after="120"/>
              <w:ind w:left="1136" w:hanging="459"/>
              <w:jc w:val="both"/>
              <w:rPr>
                <w:sz w:val="24"/>
                <w:szCs w:val="24"/>
              </w:rPr>
            </w:pPr>
            <w:r>
              <w:rPr>
                <w:sz w:val="24"/>
                <w:szCs w:val="24"/>
              </w:rPr>
              <w:t>(b</w:t>
            </w:r>
            <w:r w:rsidR="009D1272" w:rsidRPr="00FB7F90">
              <w:rPr>
                <w:sz w:val="24"/>
                <w:szCs w:val="24"/>
              </w:rPr>
              <w:t>)</w:t>
            </w:r>
            <w:r>
              <w:rPr>
                <w:sz w:val="24"/>
                <w:szCs w:val="24"/>
              </w:rPr>
              <w:tab/>
            </w:r>
            <w:r w:rsidR="009D1272" w:rsidRPr="00FB7F90">
              <w:rPr>
                <w:sz w:val="24"/>
                <w:szCs w:val="24"/>
              </w:rPr>
              <w:t xml:space="preserve">en cas de divergence entre les mots et les chiffres, le montant exprimé en mots prévaudra, sauf si le montant exprimé en mots est </w:t>
            </w:r>
            <w:r w:rsidR="009D1272">
              <w:rPr>
                <w:sz w:val="24"/>
                <w:szCs w:val="24"/>
              </w:rPr>
              <w:t>entaché</w:t>
            </w:r>
            <w:r w:rsidR="009D1272" w:rsidRPr="00FB7F90">
              <w:rPr>
                <w:sz w:val="24"/>
                <w:szCs w:val="24"/>
              </w:rPr>
              <w:t xml:space="preserve"> </w:t>
            </w:r>
            <w:r w:rsidR="009D1272">
              <w:rPr>
                <w:sz w:val="24"/>
                <w:szCs w:val="24"/>
              </w:rPr>
              <w:t>d’</w:t>
            </w:r>
            <w:r w:rsidR="009D1272" w:rsidRPr="00FB7F90">
              <w:rPr>
                <w:sz w:val="24"/>
                <w:szCs w:val="24"/>
              </w:rPr>
              <w:t xml:space="preserve">erreur arithmétique, auquel cas le montant en chiffres l'emporte </w:t>
            </w:r>
            <w:r w:rsidR="009D1272">
              <w:rPr>
                <w:sz w:val="24"/>
                <w:szCs w:val="24"/>
              </w:rPr>
              <w:t xml:space="preserve">sous réserve de </w:t>
            </w:r>
            <w:r w:rsidR="00661680">
              <w:rPr>
                <w:sz w:val="24"/>
                <w:szCs w:val="24"/>
              </w:rPr>
              <w:t>l’</w:t>
            </w:r>
            <w:r w:rsidR="009D1272" w:rsidRPr="00661680">
              <w:rPr>
                <w:sz w:val="24"/>
                <w:szCs w:val="24"/>
              </w:rPr>
              <w:t xml:space="preserve">alinéas </w:t>
            </w:r>
            <w:r w:rsidR="005328D1">
              <w:rPr>
                <w:sz w:val="24"/>
                <w:szCs w:val="24"/>
              </w:rPr>
              <w:t>(</w:t>
            </w:r>
            <w:r w:rsidR="009D1272" w:rsidRPr="00661680">
              <w:rPr>
                <w:sz w:val="24"/>
                <w:szCs w:val="24"/>
              </w:rPr>
              <w:t>a) ci-</w:t>
            </w:r>
            <w:r w:rsidR="009D1272">
              <w:rPr>
                <w:sz w:val="24"/>
                <w:szCs w:val="24"/>
              </w:rPr>
              <w:t>dessus</w:t>
            </w:r>
            <w:r w:rsidR="009D1272" w:rsidRPr="00FB7F90">
              <w:rPr>
                <w:sz w:val="24"/>
                <w:szCs w:val="24"/>
              </w:rPr>
              <w:t>.</w:t>
            </w:r>
          </w:p>
          <w:p w14:paraId="1CBFC5D0" w14:textId="56B0A46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w:t>
            </w:r>
            <w:r w:rsidR="007A3DD5">
              <w:rPr>
                <w:sz w:val="24"/>
                <w:szCs w:val="24"/>
              </w:rPr>
              <w:t>es</w:t>
            </w:r>
            <w:r w:rsidR="00EC2D43">
              <w:rPr>
                <w:sz w:val="24"/>
                <w:szCs w:val="24"/>
              </w:rPr>
              <w:t xml:space="preserve"> </w:t>
            </w:r>
            <w:r w:rsidRPr="006C0101">
              <w:rPr>
                <w:sz w:val="24"/>
                <w:szCs w:val="24"/>
              </w:rPr>
              <w:t>article</w:t>
            </w:r>
            <w:r w:rsidR="00EC2D43">
              <w:rPr>
                <w:sz w:val="24"/>
                <w:szCs w:val="24"/>
              </w:rPr>
              <w:t>s</w:t>
            </w:r>
            <w:r w:rsidRPr="006C0101">
              <w:rPr>
                <w:sz w:val="24"/>
                <w:szCs w:val="24"/>
              </w:rPr>
              <w:t> </w:t>
            </w:r>
            <w:r w:rsidR="004667AD">
              <w:rPr>
                <w:b/>
                <w:bCs/>
                <w:sz w:val="24"/>
                <w:szCs w:val="24"/>
              </w:rPr>
              <w:t>48</w:t>
            </w:r>
            <w:r w:rsidRPr="00614F53">
              <w:rPr>
                <w:b/>
                <w:bCs/>
                <w:sz w:val="24"/>
                <w:szCs w:val="24"/>
              </w:rPr>
              <w:t xml:space="preserve">.1 </w:t>
            </w:r>
            <w:r w:rsidR="00EC2D43">
              <w:rPr>
                <w:b/>
                <w:bCs/>
                <w:sz w:val="24"/>
                <w:szCs w:val="24"/>
              </w:rPr>
              <w:t xml:space="preserve">et </w:t>
            </w:r>
            <w:r w:rsidR="004667AD">
              <w:rPr>
                <w:b/>
                <w:bCs/>
                <w:sz w:val="24"/>
                <w:szCs w:val="24"/>
              </w:rPr>
              <w:t>48</w:t>
            </w:r>
            <w:r w:rsidR="00EC2D43">
              <w:rPr>
                <w:b/>
                <w:bCs/>
                <w:sz w:val="24"/>
                <w:szCs w:val="24"/>
              </w:rPr>
              <w:t xml:space="preserve">.2 </w:t>
            </w:r>
            <w:r w:rsidRPr="00614F53">
              <w:rPr>
                <w:b/>
                <w:bCs/>
                <w:sz w:val="24"/>
                <w:szCs w:val="24"/>
              </w:rPr>
              <w:t>des IP</w:t>
            </w:r>
            <w:r w:rsidRPr="00B4328A">
              <w:rPr>
                <w:sz w:val="24"/>
                <w:szCs w:val="24"/>
              </w:rPr>
              <w:t>, sa Proposition sera écartée.</w:t>
            </w:r>
          </w:p>
        </w:tc>
      </w:tr>
      <w:tr w:rsidR="009D1272" w:rsidRPr="00B4328A" w14:paraId="5E79BE3F" w14:textId="77777777" w:rsidTr="00073211">
        <w:trPr>
          <w:gridAfter w:val="1"/>
          <w:wAfter w:w="23" w:type="dxa"/>
        </w:trPr>
        <w:tc>
          <w:tcPr>
            <w:tcW w:w="1980" w:type="dxa"/>
            <w:gridSpan w:val="2"/>
          </w:tcPr>
          <w:p w14:paraId="2020958A" w14:textId="4B294386" w:rsidR="009D1272" w:rsidRPr="00B4328A" w:rsidRDefault="009D1272" w:rsidP="007A62DD">
            <w:pPr>
              <w:pStyle w:val="HeadingSPD02"/>
              <w:numPr>
                <w:ilvl w:val="0"/>
                <w:numId w:val="143"/>
              </w:numPr>
              <w:ind w:left="360"/>
              <w:jc w:val="left"/>
              <w:rPr>
                <w:lang w:val="fr-FR"/>
              </w:rPr>
            </w:pPr>
            <w:bookmarkStart w:id="267" w:name="_Toc138322169"/>
            <w:r w:rsidRPr="00B4328A">
              <w:rPr>
                <w:lang w:val="fr-FR"/>
              </w:rPr>
              <w:t>Conversion en une seule monnaie</w:t>
            </w:r>
            <w:bookmarkEnd w:id="267"/>
          </w:p>
        </w:tc>
        <w:tc>
          <w:tcPr>
            <w:tcW w:w="8028" w:type="dxa"/>
          </w:tcPr>
          <w:p w14:paraId="1D158AC7" w14:textId="6DBB4E24" w:rsidR="009D1272" w:rsidRPr="00B4328A" w:rsidRDefault="009D1272" w:rsidP="00073211">
            <w:pPr>
              <w:pStyle w:val="ListParagraph"/>
              <w:numPr>
                <w:ilvl w:val="1"/>
                <w:numId w:val="143"/>
              </w:numPr>
              <w:shd w:val="clear" w:color="auto" w:fill="FDFDFD"/>
              <w:ind w:left="615"/>
              <w:jc w:val="both"/>
              <w:rPr>
                <w:spacing w:val="-3"/>
              </w:rPr>
            </w:pPr>
            <w:r w:rsidRPr="00B4328A">
              <w:rPr>
                <w:sz w:val="24"/>
                <w:szCs w:val="24"/>
              </w:rPr>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073211">
        <w:trPr>
          <w:gridAfter w:val="1"/>
          <w:wAfter w:w="23" w:type="dxa"/>
        </w:trPr>
        <w:tc>
          <w:tcPr>
            <w:tcW w:w="1980" w:type="dxa"/>
            <w:gridSpan w:val="2"/>
          </w:tcPr>
          <w:p w14:paraId="7F845B70" w14:textId="01C3836B" w:rsidR="009D1272" w:rsidRPr="00B4328A" w:rsidRDefault="009D1272" w:rsidP="007A62DD">
            <w:pPr>
              <w:pStyle w:val="HeadingSPD02"/>
              <w:numPr>
                <w:ilvl w:val="0"/>
                <w:numId w:val="143"/>
              </w:numPr>
              <w:ind w:left="360"/>
              <w:jc w:val="left"/>
              <w:rPr>
                <w:lang w:val="fr-FR"/>
              </w:rPr>
            </w:pPr>
            <w:bookmarkStart w:id="268" w:name="_Toc138322170"/>
            <w:r w:rsidRPr="00B4328A">
              <w:rPr>
                <w:lang w:val="fr-FR"/>
              </w:rPr>
              <w:t>Marge de préférence</w:t>
            </w:r>
            <w:bookmarkEnd w:id="268"/>
          </w:p>
        </w:tc>
        <w:tc>
          <w:tcPr>
            <w:tcW w:w="8028" w:type="dxa"/>
            <w:vAlign w:val="center"/>
          </w:tcPr>
          <w:p w14:paraId="13B4CEC0" w14:textId="4D08FABC" w:rsidR="009D1272" w:rsidRPr="00B4328A" w:rsidRDefault="009D1272" w:rsidP="00073211">
            <w:pPr>
              <w:pStyle w:val="ListParagraph"/>
              <w:numPr>
                <w:ilvl w:val="1"/>
                <w:numId w:val="143"/>
              </w:numPr>
              <w:shd w:val="clear" w:color="auto" w:fill="FDFDFD"/>
              <w:ind w:left="615"/>
              <w:jc w:val="both"/>
              <w:rPr>
                <w:spacing w:val="-3"/>
              </w:rPr>
            </w:pP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2"/>
            </w:r>
            <w:r>
              <w:rPr>
                <w:sz w:val="24"/>
                <w:szCs w:val="24"/>
              </w:rPr>
              <w:t xml:space="preserve"> du pays du Maître d’Ouvrage</w:t>
            </w:r>
            <w:r w:rsidRPr="0080176D">
              <w:rPr>
                <w:sz w:val="24"/>
                <w:szCs w:val="24"/>
              </w:rPr>
              <w:t>.</w:t>
            </w:r>
          </w:p>
        </w:tc>
      </w:tr>
      <w:tr w:rsidR="009D1272" w:rsidRPr="00B4328A" w14:paraId="4FBFA330" w14:textId="77777777" w:rsidTr="00073211">
        <w:trPr>
          <w:gridAfter w:val="1"/>
          <w:wAfter w:w="23" w:type="dxa"/>
        </w:trPr>
        <w:tc>
          <w:tcPr>
            <w:tcW w:w="1980" w:type="dxa"/>
            <w:gridSpan w:val="2"/>
          </w:tcPr>
          <w:p w14:paraId="4BC5CC19" w14:textId="6E696820" w:rsidR="009D1272" w:rsidRPr="00B4328A" w:rsidRDefault="009D1272" w:rsidP="007A62DD">
            <w:pPr>
              <w:pStyle w:val="HeadingSPD02"/>
              <w:numPr>
                <w:ilvl w:val="0"/>
                <w:numId w:val="143"/>
              </w:numPr>
              <w:ind w:left="360"/>
              <w:jc w:val="left"/>
              <w:rPr>
                <w:lang w:val="fr-FR"/>
              </w:rPr>
            </w:pPr>
            <w:bookmarkStart w:id="269" w:name="_Toc138322171"/>
            <w:r w:rsidRPr="00B4328A">
              <w:rPr>
                <w:lang w:val="fr-FR"/>
              </w:rPr>
              <w:t>Évaluation des propositions</w:t>
            </w:r>
            <w:r>
              <w:rPr>
                <w:lang w:val="fr-FR"/>
              </w:rPr>
              <w:t xml:space="preserve"> financières</w:t>
            </w:r>
            <w:bookmarkEnd w:id="269"/>
          </w:p>
        </w:tc>
        <w:tc>
          <w:tcPr>
            <w:tcW w:w="8028" w:type="dxa"/>
          </w:tcPr>
          <w:p w14:paraId="7E33C434" w14:textId="33A39B11"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2680B22B"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w:t>
            </w:r>
            <w:r w:rsidRPr="00CD0344">
              <w:rPr>
                <w:sz w:val="24"/>
                <w:szCs w:val="24"/>
              </w:rPr>
              <w:t xml:space="preserve">figurant dans </w:t>
            </w:r>
            <w:r w:rsidR="00704E2A" w:rsidRPr="00282142">
              <w:rPr>
                <w:sz w:val="24"/>
                <w:szCs w:val="24"/>
              </w:rPr>
              <w:t xml:space="preserve">les Bordereaux de Prix </w:t>
            </w:r>
            <w:r w:rsidR="007C46CD">
              <w:rPr>
                <w:sz w:val="24"/>
                <w:szCs w:val="24"/>
              </w:rPr>
              <w:t>/</w:t>
            </w:r>
            <w:r w:rsidR="00D347CF" w:rsidRPr="00CD0344">
              <w:rPr>
                <w:sz w:val="24"/>
                <w:szCs w:val="24"/>
              </w:rPr>
              <w:t xml:space="preserve">Programme d’Activités chiffré </w:t>
            </w:r>
            <w:r w:rsidR="009A299C" w:rsidRPr="00CD0344">
              <w:rPr>
                <w:sz w:val="24"/>
                <w:szCs w:val="24"/>
              </w:rPr>
              <w:t xml:space="preserve">mais </w:t>
            </w:r>
            <w:r w:rsidR="0023617A" w:rsidRPr="00CD0344">
              <w:rPr>
                <w:sz w:val="24"/>
                <w:szCs w:val="24"/>
              </w:rPr>
              <w:t xml:space="preserve">incluant les Travaux en Régie lorsqu’ils ont été </w:t>
            </w:r>
            <w:r w:rsidR="009768C5" w:rsidRPr="00CD0344">
              <w:rPr>
                <w:sz w:val="24"/>
                <w:szCs w:val="24"/>
              </w:rPr>
              <w:t>chiffrés</w:t>
            </w:r>
            <w:r w:rsidR="0023617A" w:rsidRPr="00CD0344">
              <w:rPr>
                <w:sz w:val="24"/>
                <w:szCs w:val="24"/>
              </w:rPr>
              <w:t xml:space="preserve"> de manière compétitive</w:t>
            </w:r>
            <w:r w:rsidRPr="00CD0344">
              <w:rPr>
                <w:sz w:val="24"/>
                <w:szCs w:val="24"/>
              </w:rPr>
              <w:t xml:space="preserve"> ;</w:t>
            </w:r>
          </w:p>
          <w:p w14:paraId="11303805" w14:textId="5A0EE92B"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D32177">
              <w:rPr>
                <w:b/>
                <w:bCs/>
                <w:sz w:val="24"/>
                <w:szCs w:val="24"/>
              </w:rPr>
              <w:t>48.1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0913FCFA"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D32177">
              <w:rPr>
                <w:b/>
                <w:bCs/>
                <w:sz w:val="24"/>
                <w:szCs w:val="24"/>
              </w:rPr>
              <w:t>30</w:t>
            </w:r>
            <w:r w:rsidRPr="00614F53">
              <w:rPr>
                <w:b/>
                <w:bCs/>
                <w:sz w:val="24"/>
                <w:szCs w:val="24"/>
              </w:rPr>
              <w:t>.7 des IP</w:t>
            </w:r>
            <w:r w:rsidRPr="00C20DC7">
              <w:rPr>
                <w:sz w:val="24"/>
                <w:szCs w:val="24"/>
              </w:rPr>
              <w:t> ;</w:t>
            </w:r>
          </w:p>
          <w:p w14:paraId="4E8E6A6D" w14:textId="54FC8B43"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D32177">
              <w:rPr>
                <w:b/>
                <w:bCs/>
                <w:sz w:val="24"/>
                <w:szCs w:val="24"/>
              </w:rPr>
              <w:t>4</w:t>
            </w:r>
            <w:r w:rsidR="00236477">
              <w:rPr>
                <w:b/>
                <w:bCs/>
                <w:sz w:val="24"/>
                <w:szCs w:val="24"/>
              </w:rPr>
              <w:t>7</w:t>
            </w:r>
            <w:r w:rsidR="00D32177">
              <w:rPr>
                <w:b/>
                <w:bCs/>
                <w:sz w:val="24"/>
                <w:szCs w:val="24"/>
              </w:rPr>
              <w:t>.</w:t>
            </w:r>
            <w:r w:rsidR="00236477">
              <w:rPr>
                <w:b/>
                <w:bCs/>
                <w:sz w:val="24"/>
                <w:szCs w:val="24"/>
              </w:rPr>
              <w:t>2</w:t>
            </w:r>
            <w:r w:rsidRPr="00F87471">
              <w:rPr>
                <w:b/>
                <w:bCs/>
                <w:sz w:val="24"/>
                <w:szCs w:val="24"/>
              </w:rPr>
              <w:t xml:space="preserve"> des IP</w:t>
            </w:r>
            <w:r w:rsidRPr="006C0101">
              <w:rPr>
                <w:sz w:val="24"/>
                <w:szCs w:val="24"/>
              </w:rPr>
              <w:t> </w:t>
            </w:r>
            <w:r w:rsidRPr="00C20DC7">
              <w:rPr>
                <w:sz w:val="24"/>
                <w:szCs w:val="24"/>
              </w:rPr>
              <w:t>;</w:t>
            </w:r>
          </w:p>
          <w:p w14:paraId="4895B4D0" w14:textId="77776FC4"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00272E47">
              <w:rPr>
                <w:b/>
                <w:bCs/>
                <w:sz w:val="24"/>
                <w:szCs w:val="24"/>
              </w:rPr>
              <w:t>49</w:t>
            </w:r>
            <w:r w:rsidRPr="00614F53">
              <w:rPr>
                <w:b/>
                <w:bCs/>
                <w:sz w:val="24"/>
                <w:szCs w:val="24"/>
              </w:rPr>
              <w:t>.1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073211">
        <w:trPr>
          <w:gridAfter w:val="1"/>
          <w:wAfter w:w="23" w:type="dxa"/>
          <w:trHeight w:val="568"/>
        </w:trPr>
        <w:tc>
          <w:tcPr>
            <w:tcW w:w="1980" w:type="dxa"/>
            <w:gridSpan w:val="2"/>
          </w:tcPr>
          <w:p w14:paraId="05E44859" w14:textId="77777777" w:rsidR="009D1272" w:rsidRPr="00B4328A" w:rsidRDefault="009D1272" w:rsidP="007A62DD">
            <w:pPr>
              <w:pStyle w:val="HeadB22"/>
              <w:spacing w:before="60" w:after="60"/>
              <w:ind w:left="0" w:firstLine="0"/>
              <w:rPr>
                <w:szCs w:val="24"/>
                <w:lang w:val="fr-FR"/>
              </w:rPr>
            </w:pPr>
            <w:bookmarkStart w:id="270" w:name="_Hlk131407395"/>
          </w:p>
        </w:tc>
        <w:tc>
          <w:tcPr>
            <w:tcW w:w="8028" w:type="dxa"/>
          </w:tcPr>
          <w:p w14:paraId="21B844FE" w14:textId="02027D4F"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Dans le cas où la révision des prix est prévue au titre de </w:t>
            </w:r>
            <w:r w:rsidRPr="006C0101">
              <w:rPr>
                <w:sz w:val="24"/>
                <w:szCs w:val="24"/>
              </w:rPr>
              <w:t>l’article </w:t>
            </w:r>
            <w:r w:rsidR="003C0565">
              <w:rPr>
                <w:b/>
                <w:bCs/>
                <w:sz w:val="24"/>
                <w:szCs w:val="24"/>
              </w:rPr>
              <w:t>30</w:t>
            </w:r>
            <w:r w:rsidRPr="00650E36">
              <w:rPr>
                <w:b/>
                <w:bCs/>
                <w:sz w:val="24"/>
                <w:szCs w:val="24"/>
              </w:rPr>
              <w:t>.5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44B11748"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073211">
        <w:trPr>
          <w:gridAfter w:val="1"/>
          <w:wAfter w:w="23" w:type="dxa"/>
          <w:trHeight w:val="284"/>
        </w:trPr>
        <w:tc>
          <w:tcPr>
            <w:tcW w:w="1980" w:type="dxa"/>
            <w:gridSpan w:val="2"/>
          </w:tcPr>
          <w:p w14:paraId="739D208C" w14:textId="1432DA63" w:rsidR="009D1272" w:rsidRPr="00B4328A" w:rsidRDefault="009D1272" w:rsidP="007A62DD">
            <w:pPr>
              <w:pStyle w:val="HeadingSPD02"/>
              <w:numPr>
                <w:ilvl w:val="0"/>
                <w:numId w:val="143"/>
              </w:numPr>
              <w:ind w:left="360"/>
              <w:jc w:val="left"/>
              <w:rPr>
                <w:lang w:val="fr-FR"/>
              </w:rPr>
            </w:pPr>
            <w:bookmarkStart w:id="271" w:name="_Toc138322172"/>
            <w:bookmarkEnd w:id="270"/>
            <w:r>
              <w:rPr>
                <w:lang w:val="fr-FR"/>
              </w:rPr>
              <w:t>Proposition</w:t>
            </w:r>
            <w:r w:rsidRPr="00B4328A">
              <w:rPr>
                <w:lang w:val="fr-FR"/>
              </w:rPr>
              <w:t xml:space="preserve"> anormalement</w:t>
            </w:r>
            <w:r w:rsidRPr="000C1F9C">
              <w:rPr>
                <w:lang w:val="fr-FR"/>
              </w:rPr>
              <w:t xml:space="preserve"> basse</w:t>
            </w:r>
            <w:bookmarkEnd w:id="271"/>
          </w:p>
        </w:tc>
        <w:tc>
          <w:tcPr>
            <w:tcW w:w="8028" w:type="dxa"/>
          </w:tcPr>
          <w:p w14:paraId="6DF6A028" w14:textId="0A5E3F23"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525E1D9D"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274C4F8D"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073211">
        <w:trPr>
          <w:gridAfter w:val="1"/>
          <w:wAfter w:w="23" w:type="dxa"/>
          <w:trHeight w:val="284"/>
        </w:trPr>
        <w:tc>
          <w:tcPr>
            <w:tcW w:w="1980" w:type="dxa"/>
            <w:gridSpan w:val="2"/>
          </w:tcPr>
          <w:p w14:paraId="3D5845F2" w14:textId="36BAE38A" w:rsidR="009D1272" w:rsidRPr="00B4328A" w:rsidRDefault="009D1272" w:rsidP="007A62DD">
            <w:pPr>
              <w:pStyle w:val="HeadingSPD02"/>
              <w:numPr>
                <w:ilvl w:val="0"/>
                <w:numId w:val="143"/>
              </w:numPr>
              <w:ind w:left="360"/>
              <w:jc w:val="left"/>
              <w:rPr>
                <w:lang w:val="fr-FR"/>
              </w:rPr>
            </w:pPr>
            <w:bookmarkStart w:id="272" w:name="_Toc138322173"/>
            <w:r w:rsidRPr="00B4328A">
              <w:rPr>
                <w:lang w:val="fr-FR"/>
              </w:rPr>
              <w:t>Proposition déséquilibrée</w:t>
            </w:r>
            <w:r>
              <w:rPr>
                <w:lang w:val="fr-FR"/>
              </w:rPr>
              <w:t xml:space="preserve"> ou avec concentration de paiement au début</w:t>
            </w:r>
            <w:bookmarkEnd w:id="272"/>
            <w:r>
              <w:rPr>
                <w:lang w:val="fr-FR"/>
              </w:rPr>
              <w:t xml:space="preserve"> </w:t>
            </w:r>
          </w:p>
        </w:tc>
        <w:tc>
          <w:tcPr>
            <w:tcW w:w="8028" w:type="dxa"/>
          </w:tcPr>
          <w:p w14:paraId="7E803007" w14:textId="1F68A138"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1A03D0CF"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3"/>
          </w:tcPr>
          <w:p w14:paraId="4EE0F69B" w14:textId="02018BA3" w:rsidR="009D1272" w:rsidRPr="00B4328A" w:rsidRDefault="00F24D86" w:rsidP="007A62DD">
            <w:pPr>
              <w:pStyle w:val="HeadingSPD01"/>
              <w:numPr>
                <w:ilvl w:val="0"/>
                <w:numId w:val="0"/>
              </w:numPr>
              <w:spacing w:before="120"/>
              <w:rPr>
                <w:sz w:val="24"/>
                <w:lang w:val="fr-FR"/>
              </w:rPr>
            </w:pPr>
            <w:bookmarkStart w:id="273" w:name="_Toc138322174"/>
            <w:r>
              <w:rPr>
                <w:rFonts w:ascii="Times New Roman" w:hAnsi="Times New Roman"/>
                <w:szCs w:val="32"/>
                <w:lang w:val="fr-FR"/>
              </w:rPr>
              <w:t>M</w:t>
            </w:r>
            <w:r w:rsidR="009D1272" w:rsidRPr="00C8324D">
              <w:rPr>
                <w:rFonts w:ascii="Times New Roman" w:hAnsi="Times New Roman"/>
                <w:szCs w:val="32"/>
                <w:lang w:val="fr-FR"/>
              </w:rPr>
              <w:t xml:space="preserve">. </w:t>
            </w:r>
            <w:r w:rsidR="00E6308D">
              <w:rPr>
                <w:rFonts w:ascii="Times New Roman" w:hAnsi="Times New Roman"/>
                <w:szCs w:val="32"/>
                <w:lang w:val="fr-FR"/>
              </w:rPr>
              <w:t xml:space="preserve">Deuxième Etape - </w:t>
            </w:r>
            <w:r w:rsidR="009D1272" w:rsidRPr="00C8324D">
              <w:rPr>
                <w:rFonts w:ascii="Times New Roman" w:hAnsi="Times New Roman"/>
                <w:szCs w:val="32"/>
                <w:lang w:val="fr-FR"/>
              </w:rPr>
              <w:t>Evaluation combinée des Parties techniques et financières</w:t>
            </w:r>
            <w:bookmarkEnd w:id="273"/>
          </w:p>
        </w:tc>
      </w:tr>
      <w:tr w:rsidR="009D1272" w:rsidRPr="00B4328A" w14:paraId="394ED88E" w14:textId="77777777" w:rsidTr="00073211">
        <w:trPr>
          <w:gridAfter w:val="1"/>
          <w:wAfter w:w="23" w:type="dxa"/>
          <w:trHeight w:val="284"/>
        </w:trPr>
        <w:tc>
          <w:tcPr>
            <w:tcW w:w="1980" w:type="dxa"/>
            <w:gridSpan w:val="2"/>
          </w:tcPr>
          <w:p w14:paraId="5FA17645" w14:textId="605688B2" w:rsidR="009D1272" w:rsidRPr="00B4328A" w:rsidRDefault="009D1272" w:rsidP="007A62DD">
            <w:pPr>
              <w:pStyle w:val="HeadingSPD02"/>
              <w:numPr>
                <w:ilvl w:val="0"/>
                <w:numId w:val="143"/>
              </w:numPr>
              <w:ind w:left="360"/>
              <w:jc w:val="left"/>
              <w:rPr>
                <w:lang w:val="fr-FR"/>
              </w:rPr>
            </w:pPr>
            <w:bookmarkStart w:id="274" w:name="_Toc138322175"/>
            <w:r w:rsidRPr="00B4328A">
              <w:rPr>
                <w:lang w:val="fr-FR"/>
              </w:rPr>
              <w:t>Evaluation combinée des P</w:t>
            </w:r>
            <w:r>
              <w:rPr>
                <w:lang w:val="fr-FR"/>
              </w:rPr>
              <w:t xml:space="preserve">arties technique et </w:t>
            </w:r>
            <w:r w:rsidRPr="00B4328A">
              <w:rPr>
                <w:lang w:val="fr-FR"/>
              </w:rPr>
              <w:t>financière</w:t>
            </w:r>
            <w:bookmarkEnd w:id="274"/>
          </w:p>
        </w:tc>
        <w:tc>
          <w:tcPr>
            <w:tcW w:w="8028" w:type="dxa"/>
          </w:tcPr>
          <w:p w14:paraId="50431A25" w14:textId="12A8CA07"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073211">
        <w:trPr>
          <w:gridAfter w:val="1"/>
          <w:wAfter w:w="23" w:type="dxa"/>
          <w:trHeight w:val="284"/>
        </w:trPr>
        <w:tc>
          <w:tcPr>
            <w:tcW w:w="1980" w:type="dxa"/>
            <w:gridSpan w:val="2"/>
          </w:tcPr>
          <w:p w14:paraId="20D694A2" w14:textId="6406DDC9" w:rsidR="009D1272" w:rsidRPr="00B4328A" w:rsidRDefault="009D1272" w:rsidP="007A62DD">
            <w:pPr>
              <w:pStyle w:val="HeadingSPD02"/>
              <w:numPr>
                <w:ilvl w:val="0"/>
                <w:numId w:val="143"/>
              </w:numPr>
              <w:ind w:left="360"/>
              <w:jc w:val="left"/>
              <w:rPr>
                <w:lang w:val="fr-FR"/>
              </w:rPr>
            </w:pPr>
            <w:bookmarkStart w:id="275" w:name="_Toc138322176"/>
            <w:r w:rsidRPr="00B4328A">
              <w:rPr>
                <w:lang w:val="fr-FR"/>
              </w:rPr>
              <w:t>Meilleure Offre Finale (MOF)</w:t>
            </w:r>
            <w:bookmarkEnd w:id="275"/>
          </w:p>
        </w:tc>
        <w:tc>
          <w:tcPr>
            <w:tcW w:w="8028" w:type="dxa"/>
          </w:tcPr>
          <w:p w14:paraId="6310C48B" w14:textId="75D2AD5A"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011FACE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073211">
        <w:trPr>
          <w:gridAfter w:val="1"/>
          <w:wAfter w:w="23" w:type="dxa"/>
          <w:trHeight w:val="284"/>
        </w:trPr>
        <w:tc>
          <w:tcPr>
            <w:tcW w:w="1980" w:type="dxa"/>
            <w:gridSpan w:val="2"/>
          </w:tcPr>
          <w:p w14:paraId="3B2C9412" w14:textId="43247784" w:rsidR="009D1272" w:rsidRPr="00B4328A" w:rsidRDefault="009D1272" w:rsidP="007A62DD">
            <w:pPr>
              <w:pStyle w:val="HeadingSPD02"/>
              <w:numPr>
                <w:ilvl w:val="0"/>
                <w:numId w:val="143"/>
              </w:numPr>
              <w:ind w:left="360"/>
              <w:jc w:val="left"/>
              <w:rPr>
                <w:lang w:val="fr-FR"/>
              </w:rPr>
            </w:pPr>
            <w:bookmarkStart w:id="276" w:name="_Toc138322177"/>
            <w:r w:rsidRPr="00B4328A">
              <w:rPr>
                <w:lang w:val="fr-FR"/>
              </w:rPr>
              <w:t xml:space="preserve">Proposition la plus </w:t>
            </w:r>
            <w:r w:rsidR="009768C5">
              <w:rPr>
                <w:lang w:val="fr-FR"/>
              </w:rPr>
              <w:t>A</w:t>
            </w:r>
            <w:r w:rsidRPr="00B4328A">
              <w:rPr>
                <w:lang w:val="fr-FR"/>
              </w:rPr>
              <w:t>vantageuse</w:t>
            </w:r>
            <w:bookmarkEnd w:id="276"/>
          </w:p>
        </w:tc>
        <w:tc>
          <w:tcPr>
            <w:tcW w:w="8028" w:type="dxa"/>
          </w:tcPr>
          <w:p w14:paraId="383950E7" w14:textId="09C1BEEF"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La Proposition la plus </w:t>
            </w:r>
            <w:r w:rsidR="009768C5">
              <w:rPr>
                <w:sz w:val="24"/>
                <w:szCs w:val="24"/>
              </w:rPr>
              <w:t>A</w:t>
            </w:r>
            <w:r w:rsidRPr="00B4328A">
              <w:rPr>
                <w:sz w:val="24"/>
                <w:szCs w:val="24"/>
              </w:rPr>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073211">
        <w:trPr>
          <w:gridAfter w:val="1"/>
          <w:wAfter w:w="23" w:type="dxa"/>
          <w:trHeight w:val="284"/>
        </w:trPr>
        <w:tc>
          <w:tcPr>
            <w:tcW w:w="1980" w:type="dxa"/>
            <w:gridSpan w:val="2"/>
          </w:tcPr>
          <w:p w14:paraId="197BD87A" w14:textId="44E09DA9" w:rsidR="009D1272" w:rsidRPr="00B4328A" w:rsidRDefault="009D1272" w:rsidP="007A62DD">
            <w:pPr>
              <w:pStyle w:val="HeadingSPD02"/>
              <w:numPr>
                <w:ilvl w:val="0"/>
                <w:numId w:val="143"/>
              </w:numPr>
              <w:ind w:left="360"/>
              <w:jc w:val="left"/>
              <w:rPr>
                <w:lang w:val="fr-FR"/>
              </w:rPr>
            </w:pPr>
            <w:bookmarkStart w:id="277" w:name="_Toc138322178"/>
            <w:r w:rsidRPr="00B4328A">
              <w:rPr>
                <w:lang w:val="fr-FR"/>
              </w:rPr>
              <w:t>Négociations</w:t>
            </w:r>
            <w:bookmarkEnd w:id="277"/>
          </w:p>
        </w:tc>
        <w:tc>
          <w:tcPr>
            <w:tcW w:w="8028" w:type="dxa"/>
          </w:tcPr>
          <w:p w14:paraId="3F2C6F27" w14:textId="226CCC6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1F955FFE"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A86BEF4"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456C4790" w:rsidR="009D1272" w:rsidRPr="00B4328A" w:rsidRDefault="009D1272" w:rsidP="00073211">
            <w:pPr>
              <w:pStyle w:val="ListParagraph"/>
              <w:numPr>
                <w:ilvl w:val="1"/>
                <w:numId w:val="143"/>
              </w:numPr>
              <w:shd w:val="clear" w:color="auto" w:fill="FDFDFD"/>
              <w:ind w:left="615"/>
              <w:jc w:val="both"/>
              <w:rPr>
                <w:b/>
                <w:sz w:val="24"/>
                <w:szCs w:val="24"/>
              </w:rPr>
            </w:pPr>
            <w:r w:rsidRPr="00B4328A">
              <w:rPr>
                <w:sz w:val="24"/>
                <w:szCs w:val="24"/>
              </w:rPr>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073211">
        <w:trPr>
          <w:gridAfter w:val="1"/>
          <w:wAfter w:w="23" w:type="dxa"/>
        </w:trPr>
        <w:tc>
          <w:tcPr>
            <w:tcW w:w="1980" w:type="dxa"/>
            <w:gridSpan w:val="2"/>
          </w:tcPr>
          <w:p w14:paraId="76768467" w14:textId="7BA05726" w:rsidR="009D1272" w:rsidRPr="00B4328A" w:rsidRDefault="009D1272" w:rsidP="007A62DD">
            <w:pPr>
              <w:pStyle w:val="HeadingSPD02"/>
              <w:numPr>
                <w:ilvl w:val="0"/>
                <w:numId w:val="143"/>
              </w:numPr>
              <w:ind w:left="360"/>
              <w:jc w:val="left"/>
              <w:rPr>
                <w:lang w:val="fr-FR"/>
              </w:rPr>
            </w:pPr>
            <w:bookmarkStart w:id="278" w:name="_Toc138322179"/>
            <w:r>
              <w:rPr>
                <w:lang w:val="fr-FR"/>
              </w:rPr>
              <w:t>Droit du Maître d</w:t>
            </w:r>
            <w:r w:rsidRPr="00B4328A">
              <w:rPr>
                <w:lang w:val="fr-FR"/>
              </w:rPr>
              <w:t>’Ouvrage d’accepter l’une quelconque des Propositions et de rejeter une ou toutes les Propositions</w:t>
            </w:r>
            <w:bookmarkEnd w:id="278"/>
            <w:r w:rsidRPr="00B4328A">
              <w:rPr>
                <w:lang w:val="fr-FR"/>
              </w:rPr>
              <w:t xml:space="preserve"> </w:t>
            </w:r>
          </w:p>
        </w:tc>
        <w:tc>
          <w:tcPr>
            <w:tcW w:w="8028" w:type="dxa"/>
          </w:tcPr>
          <w:p w14:paraId="3BC26CE9" w14:textId="7FA1EFF7" w:rsidR="009D1272" w:rsidRPr="00B4328A" w:rsidRDefault="009D1272" w:rsidP="00073211">
            <w:pPr>
              <w:pStyle w:val="ListParagraph"/>
              <w:numPr>
                <w:ilvl w:val="1"/>
                <w:numId w:val="143"/>
              </w:numPr>
              <w:shd w:val="clear" w:color="auto" w:fill="FDFDFD"/>
              <w:ind w:left="615"/>
              <w:jc w:val="both"/>
              <w:rPr>
                <w:spacing w:val="-3"/>
              </w:rPr>
            </w:pPr>
            <w:r w:rsidRPr="00B4328A">
              <w:rPr>
                <w:sz w:val="24"/>
                <w:szCs w:val="24"/>
              </w:rPr>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073211">
        <w:trPr>
          <w:gridAfter w:val="1"/>
          <w:wAfter w:w="23" w:type="dxa"/>
        </w:trPr>
        <w:tc>
          <w:tcPr>
            <w:tcW w:w="1980" w:type="dxa"/>
            <w:gridSpan w:val="2"/>
          </w:tcPr>
          <w:p w14:paraId="1DC05207" w14:textId="3BFFAE91" w:rsidR="009D1272" w:rsidRPr="00B4328A" w:rsidRDefault="009D1272" w:rsidP="007A62DD">
            <w:pPr>
              <w:pStyle w:val="HeadingSPD02"/>
              <w:numPr>
                <w:ilvl w:val="0"/>
                <w:numId w:val="143"/>
              </w:numPr>
              <w:ind w:left="360"/>
              <w:jc w:val="left"/>
              <w:rPr>
                <w:lang w:val="fr-FR"/>
              </w:rPr>
            </w:pPr>
            <w:bookmarkStart w:id="279" w:name="_Toc138322180"/>
            <w:r w:rsidRPr="00B4328A">
              <w:rPr>
                <w:lang w:val="fr-FR"/>
              </w:rPr>
              <w:t>Période d’</w:t>
            </w:r>
            <w:r w:rsidR="009E1E14">
              <w:rPr>
                <w:lang w:val="fr-FR"/>
              </w:rPr>
              <w:t>A</w:t>
            </w:r>
            <w:r w:rsidRPr="00B4328A">
              <w:rPr>
                <w:lang w:val="fr-FR"/>
              </w:rPr>
              <w:t>ttente</w:t>
            </w:r>
            <w:bookmarkEnd w:id="279"/>
          </w:p>
        </w:tc>
        <w:tc>
          <w:tcPr>
            <w:tcW w:w="8028" w:type="dxa"/>
          </w:tcPr>
          <w:p w14:paraId="7617A8BD" w14:textId="27C467FA"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 Marché ne sera pas attribué avant l’achèvement de la </w:t>
            </w:r>
            <w:r>
              <w:rPr>
                <w:sz w:val="24"/>
                <w:szCs w:val="24"/>
              </w:rPr>
              <w:t>P</w:t>
            </w:r>
            <w:r w:rsidRPr="00B4328A">
              <w:rPr>
                <w:sz w:val="24"/>
                <w:szCs w:val="24"/>
              </w:rPr>
              <w:t>ériode d’</w:t>
            </w:r>
            <w:r w:rsidR="009E1E14">
              <w:rPr>
                <w:sz w:val="24"/>
                <w:szCs w:val="24"/>
              </w:rPr>
              <w:t>A</w:t>
            </w:r>
            <w:r w:rsidRPr="00B4328A">
              <w:rPr>
                <w:sz w:val="24"/>
                <w:szCs w:val="24"/>
              </w:rPr>
              <w:t xml:space="preserve">ttente. La </w:t>
            </w:r>
            <w:r w:rsidR="006248AE">
              <w:rPr>
                <w:sz w:val="24"/>
                <w:szCs w:val="24"/>
              </w:rPr>
              <w:t>P</w:t>
            </w:r>
            <w:r w:rsidRPr="00B4328A">
              <w:rPr>
                <w:sz w:val="24"/>
                <w:szCs w:val="24"/>
              </w:rPr>
              <w:t>ériode d’</w:t>
            </w:r>
            <w:r w:rsidR="009E1E14">
              <w:rPr>
                <w:sz w:val="24"/>
                <w:szCs w:val="24"/>
              </w:rPr>
              <w:t>A</w:t>
            </w:r>
            <w:r w:rsidRPr="00B4328A">
              <w:rPr>
                <w:sz w:val="24"/>
                <w:szCs w:val="24"/>
              </w:rPr>
              <w:t xml:space="preserve">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00665EE3">
              <w:rPr>
                <w:b/>
                <w:bCs/>
                <w:sz w:val="24"/>
                <w:szCs w:val="24"/>
              </w:rPr>
              <w:t>63</w:t>
            </w:r>
            <w:r w:rsidR="00665EE3" w:rsidRPr="00650E36">
              <w:rPr>
                <w:b/>
                <w:bCs/>
                <w:sz w:val="24"/>
                <w:szCs w:val="24"/>
              </w:rPr>
              <w:t xml:space="preserve"> </w:t>
            </w:r>
            <w:r w:rsidRPr="00650E36">
              <w:rPr>
                <w:b/>
                <w:bCs/>
                <w:sz w:val="24"/>
                <w:szCs w:val="24"/>
              </w:rPr>
              <w:t>des IP</w:t>
            </w:r>
            <w:r w:rsidRPr="00927049">
              <w:rPr>
                <w:sz w:val="24"/>
                <w:szCs w:val="24"/>
              </w:rPr>
              <w:t xml:space="preserve">. La </w:t>
            </w:r>
            <w:r>
              <w:rPr>
                <w:sz w:val="24"/>
                <w:szCs w:val="24"/>
              </w:rPr>
              <w:t>P</w:t>
            </w:r>
            <w:r w:rsidRPr="00927049">
              <w:rPr>
                <w:sz w:val="24"/>
                <w:szCs w:val="24"/>
              </w:rPr>
              <w:t>ériode d’</w:t>
            </w:r>
            <w:r w:rsidR="00EA2F07">
              <w:rPr>
                <w:sz w:val="24"/>
                <w:szCs w:val="24"/>
              </w:rPr>
              <w:t>A</w:t>
            </w:r>
            <w:r w:rsidRPr="00927049">
              <w:rPr>
                <w:sz w:val="24"/>
                <w:szCs w:val="24"/>
              </w:rPr>
              <w:t>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w:t>
            </w:r>
            <w:r w:rsidR="00EA2F07">
              <w:rPr>
                <w:sz w:val="24"/>
                <w:szCs w:val="24"/>
              </w:rPr>
              <w:t>A</w:t>
            </w:r>
            <w:r w:rsidRPr="00B4328A">
              <w:rPr>
                <w:sz w:val="24"/>
                <w:szCs w:val="24"/>
              </w:rPr>
              <w:t>ttente ne sera pas applicable.</w:t>
            </w:r>
          </w:p>
        </w:tc>
      </w:tr>
      <w:tr w:rsidR="009D1272" w:rsidRPr="00B4328A" w14:paraId="7C58BF66" w14:textId="77777777" w:rsidTr="00073211">
        <w:trPr>
          <w:gridAfter w:val="1"/>
          <w:wAfter w:w="23" w:type="dxa"/>
        </w:trPr>
        <w:tc>
          <w:tcPr>
            <w:tcW w:w="1980" w:type="dxa"/>
            <w:gridSpan w:val="2"/>
          </w:tcPr>
          <w:p w14:paraId="1EB632F9" w14:textId="24038F67" w:rsidR="009D1272" w:rsidRPr="00B4328A" w:rsidRDefault="009D1272" w:rsidP="007A62DD">
            <w:pPr>
              <w:pStyle w:val="HeadingSPD02"/>
              <w:numPr>
                <w:ilvl w:val="0"/>
                <w:numId w:val="143"/>
              </w:numPr>
              <w:ind w:left="360"/>
              <w:jc w:val="left"/>
              <w:rPr>
                <w:lang w:val="fr-FR"/>
              </w:rPr>
            </w:pPr>
            <w:bookmarkStart w:id="280" w:name="_Toc138322181"/>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80"/>
            <w:r w:rsidRPr="00B4328A">
              <w:rPr>
                <w:lang w:val="fr-FR"/>
              </w:rPr>
              <w:t xml:space="preserve"> </w:t>
            </w:r>
          </w:p>
        </w:tc>
        <w:tc>
          <w:tcPr>
            <w:tcW w:w="8028" w:type="dxa"/>
          </w:tcPr>
          <w:p w14:paraId="4ECE48D5" w14:textId="0384F6FD" w:rsidR="009D1272" w:rsidRPr="00B4328A" w:rsidRDefault="009D1272" w:rsidP="00073211">
            <w:pPr>
              <w:pStyle w:val="ListParagraph"/>
              <w:numPr>
                <w:ilvl w:val="1"/>
                <w:numId w:val="143"/>
              </w:numPr>
              <w:shd w:val="clear" w:color="auto" w:fill="FDFDFD"/>
              <w:ind w:left="615"/>
              <w:jc w:val="both"/>
              <w:rPr>
                <w:sz w:val="24"/>
                <w:szCs w:val="24"/>
              </w:rPr>
            </w:pP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transmettr</w:t>
            </w:r>
            <w:r w:rsidR="009768C5">
              <w:rPr>
                <w:sz w:val="24"/>
                <w:szCs w:val="24"/>
              </w:rPr>
              <w:t>a</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3"/>
          </w:tcPr>
          <w:p w14:paraId="73B3AF54" w14:textId="3C795664" w:rsidR="009D1272" w:rsidRPr="00B4328A" w:rsidRDefault="00E158E9" w:rsidP="007A62DD">
            <w:pPr>
              <w:pStyle w:val="HeadingSPD01"/>
              <w:numPr>
                <w:ilvl w:val="0"/>
                <w:numId w:val="0"/>
              </w:numPr>
              <w:spacing w:before="120"/>
              <w:rPr>
                <w:sz w:val="24"/>
                <w:szCs w:val="24"/>
                <w:lang w:val="fr-FR"/>
              </w:rPr>
            </w:pPr>
            <w:bookmarkStart w:id="281" w:name="_Toc138322182"/>
            <w:r>
              <w:rPr>
                <w:rFonts w:ascii="Times New Roman" w:hAnsi="Times New Roman"/>
                <w:szCs w:val="32"/>
                <w:lang w:val="fr-FR"/>
              </w:rPr>
              <w:t>N</w:t>
            </w:r>
            <w:r w:rsidR="009D1272" w:rsidRPr="00B4328A">
              <w:rPr>
                <w:rFonts w:ascii="Times New Roman" w:hAnsi="Times New Roman"/>
                <w:szCs w:val="32"/>
                <w:lang w:val="fr-FR"/>
              </w:rPr>
              <w:t>. Attribution du marché</w:t>
            </w:r>
            <w:bookmarkEnd w:id="281"/>
          </w:p>
        </w:tc>
      </w:tr>
      <w:tr w:rsidR="009D1272" w:rsidRPr="00B4328A" w14:paraId="379B669A" w14:textId="77777777" w:rsidTr="00073211">
        <w:trPr>
          <w:gridAfter w:val="1"/>
          <w:wAfter w:w="23" w:type="dxa"/>
        </w:trPr>
        <w:tc>
          <w:tcPr>
            <w:tcW w:w="1980" w:type="dxa"/>
            <w:gridSpan w:val="2"/>
          </w:tcPr>
          <w:p w14:paraId="4C987C49" w14:textId="086C4ED5" w:rsidR="009D1272" w:rsidRPr="00B4328A" w:rsidRDefault="006248AE" w:rsidP="007A62DD">
            <w:pPr>
              <w:pStyle w:val="HeadingSPD02"/>
              <w:numPr>
                <w:ilvl w:val="0"/>
                <w:numId w:val="143"/>
              </w:numPr>
              <w:ind w:left="360"/>
              <w:jc w:val="left"/>
              <w:rPr>
                <w:lang w:val="fr-FR"/>
              </w:rPr>
            </w:pPr>
            <w:bookmarkStart w:id="282" w:name="_Toc138322183"/>
            <w:r>
              <w:rPr>
                <w:lang w:val="fr-FR"/>
              </w:rPr>
              <w:t>Critères d’</w:t>
            </w:r>
            <w:r w:rsidR="009D1272" w:rsidRPr="00B4328A">
              <w:rPr>
                <w:lang w:val="fr-FR"/>
              </w:rPr>
              <w:t>Attribution</w:t>
            </w:r>
            <w:bookmarkEnd w:id="282"/>
            <w:r w:rsidR="009D1272" w:rsidRPr="00B4328A">
              <w:rPr>
                <w:lang w:val="fr-FR"/>
              </w:rPr>
              <w:t xml:space="preserve"> </w:t>
            </w:r>
          </w:p>
        </w:tc>
        <w:tc>
          <w:tcPr>
            <w:tcW w:w="8028" w:type="dxa"/>
          </w:tcPr>
          <w:p w14:paraId="10E4E114" w14:textId="570E3BCC" w:rsidR="009D1272" w:rsidRPr="00B4328A" w:rsidRDefault="009D1272" w:rsidP="00073211">
            <w:pPr>
              <w:pStyle w:val="ListParagraph"/>
              <w:numPr>
                <w:ilvl w:val="1"/>
                <w:numId w:val="143"/>
              </w:numPr>
              <w:shd w:val="clear" w:color="auto" w:fill="FDFDFD"/>
              <w:ind w:left="615"/>
              <w:jc w:val="both"/>
            </w:pPr>
            <w:r w:rsidRPr="00B4328A">
              <w:rPr>
                <w:sz w:val="24"/>
                <w:szCs w:val="24"/>
              </w:rPr>
              <w:t>Sous réserve</w:t>
            </w:r>
            <w:r>
              <w:rPr>
                <w:sz w:val="24"/>
                <w:szCs w:val="24"/>
              </w:rPr>
              <w:t xml:space="preserve"> des dispositions de </w:t>
            </w:r>
            <w:r w:rsidRPr="006C0101">
              <w:rPr>
                <w:sz w:val="24"/>
                <w:szCs w:val="24"/>
              </w:rPr>
              <w:t>l’article </w:t>
            </w:r>
            <w:r w:rsidR="00E158E9">
              <w:rPr>
                <w:b/>
                <w:bCs/>
                <w:sz w:val="24"/>
                <w:szCs w:val="24"/>
              </w:rPr>
              <w:t>58</w:t>
            </w:r>
            <w:r w:rsidRPr="00650E36">
              <w:rPr>
                <w:b/>
                <w:bCs/>
                <w:sz w:val="24"/>
                <w:szCs w:val="24"/>
              </w:rPr>
              <w:t>.1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073211">
        <w:trPr>
          <w:gridAfter w:val="1"/>
          <w:wAfter w:w="23" w:type="dxa"/>
        </w:trPr>
        <w:tc>
          <w:tcPr>
            <w:tcW w:w="1980" w:type="dxa"/>
            <w:gridSpan w:val="2"/>
          </w:tcPr>
          <w:p w14:paraId="5FBBED79" w14:textId="66F8CE44" w:rsidR="009D1272" w:rsidRPr="00B4328A" w:rsidRDefault="009D1272" w:rsidP="007A62DD">
            <w:pPr>
              <w:pStyle w:val="HeadingSPD02"/>
              <w:numPr>
                <w:ilvl w:val="0"/>
                <w:numId w:val="143"/>
              </w:numPr>
              <w:ind w:left="360"/>
              <w:jc w:val="left"/>
              <w:rPr>
                <w:lang w:val="fr-FR"/>
              </w:rPr>
            </w:pPr>
            <w:bookmarkStart w:id="283" w:name="_Toc138322184"/>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83"/>
          </w:p>
        </w:tc>
        <w:tc>
          <w:tcPr>
            <w:tcW w:w="8028" w:type="dxa"/>
          </w:tcPr>
          <w:p w14:paraId="47921864" w14:textId="04DF5481"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Avant l’expiration du délai de validité des Propositions et à l’issue de la </w:t>
            </w:r>
            <w:r>
              <w:rPr>
                <w:sz w:val="24"/>
                <w:szCs w:val="24"/>
              </w:rPr>
              <w:t>P</w:t>
            </w:r>
            <w:r w:rsidRPr="00B4328A">
              <w:rPr>
                <w:sz w:val="24"/>
                <w:szCs w:val="24"/>
              </w:rPr>
              <w:t>ériode d’</w:t>
            </w:r>
            <w:r w:rsidR="00EA2F07">
              <w:rPr>
                <w:sz w:val="24"/>
                <w:szCs w:val="24"/>
              </w:rPr>
              <w:t>A</w:t>
            </w:r>
            <w:r w:rsidRPr="00B4328A">
              <w:rPr>
                <w:sz w:val="24"/>
                <w:szCs w:val="24"/>
              </w:rPr>
              <w:t xml:space="preserve">ttente indiquée </w:t>
            </w:r>
            <w:r>
              <w:rPr>
                <w:sz w:val="24"/>
                <w:szCs w:val="24"/>
              </w:rPr>
              <w:t xml:space="preserve">à </w:t>
            </w:r>
            <w:r w:rsidRPr="001E0721">
              <w:rPr>
                <w:sz w:val="24"/>
                <w:szCs w:val="24"/>
              </w:rPr>
              <w:t>l’article</w:t>
            </w:r>
            <w:r w:rsidRPr="006C0101">
              <w:rPr>
                <w:sz w:val="24"/>
                <w:szCs w:val="24"/>
              </w:rPr>
              <w:t xml:space="preserve"> </w:t>
            </w:r>
            <w:r w:rsidR="00E158E9">
              <w:rPr>
                <w:b/>
                <w:bCs/>
                <w:sz w:val="24"/>
                <w:szCs w:val="24"/>
              </w:rPr>
              <w:t>59</w:t>
            </w:r>
            <w:r w:rsidRPr="00650E36">
              <w:rPr>
                <w:b/>
                <w:bCs/>
                <w:sz w:val="24"/>
                <w:szCs w:val="24"/>
              </w:rPr>
              <w:t>.1 des IP</w:t>
            </w:r>
            <w:r>
              <w:rPr>
                <w:sz w:val="24"/>
                <w:szCs w:val="24"/>
              </w:rPr>
              <w:t xml:space="preserve"> </w:t>
            </w:r>
            <w:r w:rsidRPr="00B4328A">
              <w:rPr>
                <w:sz w:val="24"/>
                <w:szCs w:val="24"/>
              </w:rPr>
              <w:t xml:space="preserve">ou de toute prolongation de cette </w:t>
            </w:r>
            <w:r w:rsidR="000244A3">
              <w:rPr>
                <w:sz w:val="24"/>
                <w:szCs w:val="24"/>
              </w:rPr>
              <w:t>Période d’Attente</w:t>
            </w:r>
            <w:r w:rsidRPr="00B4328A">
              <w:rPr>
                <w:sz w:val="24"/>
                <w:szCs w:val="24"/>
              </w:rPr>
              <w:t xml:space="preserv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ériode d’</w:t>
            </w:r>
            <w:r w:rsidR="00EA2F07">
              <w:rPr>
                <w:sz w:val="24"/>
                <w:szCs w:val="24"/>
              </w:rPr>
              <w:t>A</w:t>
            </w:r>
            <w:r w:rsidRPr="00B4328A">
              <w:rPr>
                <w:sz w:val="24"/>
                <w:szCs w:val="24"/>
              </w:rPr>
              <w:t xml:space="preserve">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15051167" w:rsidR="009D1272" w:rsidRPr="00B4328A" w:rsidRDefault="009D1272" w:rsidP="00073211">
            <w:pPr>
              <w:pStyle w:val="ListParagraph"/>
              <w:numPr>
                <w:ilvl w:val="1"/>
                <w:numId w:val="143"/>
              </w:numPr>
              <w:shd w:val="clear" w:color="auto" w:fill="FDFDFD"/>
              <w:ind w:left="615"/>
              <w:jc w:val="both"/>
              <w:rPr>
                <w:sz w:val="24"/>
                <w:szCs w:val="24"/>
              </w:rPr>
            </w:pP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12EEA858"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33A9BA30" w:rsidR="009D1272" w:rsidRPr="00B4328A" w:rsidRDefault="009D1272" w:rsidP="00073211">
            <w:pPr>
              <w:pStyle w:val="ListParagraph"/>
              <w:numPr>
                <w:ilvl w:val="1"/>
                <w:numId w:val="143"/>
              </w:numPr>
              <w:shd w:val="clear" w:color="auto" w:fill="FDFDFD"/>
              <w:ind w:left="615"/>
              <w:jc w:val="both"/>
            </w:pPr>
            <w:r w:rsidRPr="00B4328A">
              <w:rPr>
                <w:sz w:val="24"/>
                <w:szCs w:val="24"/>
              </w:rPr>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073211">
        <w:trPr>
          <w:gridAfter w:val="1"/>
          <w:wAfter w:w="23" w:type="dxa"/>
        </w:trPr>
        <w:tc>
          <w:tcPr>
            <w:tcW w:w="1980" w:type="dxa"/>
            <w:gridSpan w:val="2"/>
          </w:tcPr>
          <w:p w14:paraId="237FE21B" w14:textId="715257C9" w:rsidR="009D1272" w:rsidRPr="00B4328A" w:rsidRDefault="009D1272" w:rsidP="007A62DD">
            <w:pPr>
              <w:pStyle w:val="HeadingSPD02"/>
              <w:numPr>
                <w:ilvl w:val="0"/>
                <w:numId w:val="143"/>
              </w:numPr>
              <w:ind w:left="360"/>
              <w:jc w:val="left"/>
              <w:rPr>
                <w:lang w:val="fr-FR"/>
              </w:rPr>
            </w:pPr>
            <w:bookmarkStart w:id="284" w:name="_Toc138322185"/>
            <w:r w:rsidRPr="00B4328A">
              <w:rPr>
                <w:lang w:val="fr-FR"/>
              </w:rPr>
              <w:t>Débriefing par</w:t>
            </w:r>
            <w:r>
              <w:rPr>
                <w:lang w:val="fr-FR"/>
              </w:rPr>
              <w:t xml:space="preserve"> le Maître d</w:t>
            </w:r>
            <w:r w:rsidRPr="00B4328A">
              <w:rPr>
                <w:lang w:val="fr-FR"/>
              </w:rPr>
              <w:t>’Ouvrage</w:t>
            </w:r>
            <w:bookmarkEnd w:id="284"/>
          </w:p>
        </w:tc>
        <w:tc>
          <w:tcPr>
            <w:tcW w:w="8028" w:type="dxa"/>
          </w:tcPr>
          <w:p w14:paraId="7C11F5AE" w14:textId="0F65B0F1" w:rsidR="009D1272" w:rsidRPr="00B4328A" w:rsidRDefault="009D1272" w:rsidP="00073211">
            <w:pPr>
              <w:pStyle w:val="ListParagraph"/>
              <w:numPr>
                <w:ilvl w:val="1"/>
                <w:numId w:val="143"/>
              </w:numPr>
              <w:shd w:val="clear" w:color="auto" w:fill="FDFDFD"/>
              <w:ind w:left="615"/>
              <w:jc w:val="both"/>
              <w:rPr>
                <w:sz w:val="24"/>
                <w:szCs w:val="24"/>
              </w:rPr>
            </w:pPr>
            <w:r>
              <w:rPr>
                <w:sz w:val="24"/>
                <w:szCs w:val="24"/>
              </w:rPr>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00EA40E4">
              <w:rPr>
                <w:b/>
                <w:bCs/>
                <w:sz w:val="24"/>
                <w:szCs w:val="24"/>
              </w:rPr>
              <w:t>60</w:t>
            </w:r>
            <w:r w:rsidR="00EA40E4" w:rsidRPr="00650E36">
              <w:rPr>
                <w:b/>
                <w:bCs/>
                <w:sz w:val="24"/>
                <w:szCs w:val="24"/>
              </w:rPr>
              <w:t xml:space="preserve"> </w:t>
            </w:r>
            <w:r w:rsidRPr="00650E36">
              <w:rPr>
                <w:b/>
                <w:bCs/>
                <w:sz w:val="24"/>
                <w:szCs w:val="24"/>
              </w:rPr>
              <w:t>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32B9D0AF"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w:t>
            </w:r>
            <w:r w:rsidR="00006753">
              <w:rPr>
                <w:sz w:val="24"/>
                <w:szCs w:val="24"/>
              </w:rPr>
              <w:t>A</w:t>
            </w:r>
            <w:r w:rsidRPr="00B4328A">
              <w:rPr>
                <w:sz w:val="24"/>
                <w:szCs w:val="24"/>
              </w:rPr>
              <w:t>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ériode d’</w:t>
            </w:r>
            <w:r w:rsidR="001D62AB">
              <w:rPr>
                <w:sz w:val="24"/>
                <w:szCs w:val="24"/>
              </w:rPr>
              <w:t>A</w:t>
            </w:r>
            <w:r w:rsidRPr="00B4328A">
              <w:rPr>
                <w:sz w:val="24"/>
                <w:szCs w:val="24"/>
              </w:rPr>
              <w:t xml:space="preserve">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39F8D0D4" w14:textId="768C7713"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19701EBF" w14:textId="5A6F6A17"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073211">
        <w:trPr>
          <w:gridAfter w:val="1"/>
          <w:wAfter w:w="23" w:type="dxa"/>
        </w:trPr>
        <w:tc>
          <w:tcPr>
            <w:tcW w:w="1980" w:type="dxa"/>
            <w:gridSpan w:val="2"/>
          </w:tcPr>
          <w:p w14:paraId="40C31755" w14:textId="60FAC98D" w:rsidR="009D1272" w:rsidRPr="00B4328A" w:rsidRDefault="009D1272" w:rsidP="007A62DD">
            <w:pPr>
              <w:pStyle w:val="HeadingSPD02"/>
              <w:numPr>
                <w:ilvl w:val="0"/>
                <w:numId w:val="143"/>
              </w:numPr>
              <w:ind w:left="360"/>
              <w:jc w:val="left"/>
              <w:rPr>
                <w:lang w:val="fr-FR"/>
              </w:rPr>
            </w:pPr>
            <w:bookmarkStart w:id="285" w:name="_Toc138322186"/>
            <w:r w:rsidRPr="00B4328A">
              <w:rPr>
                <w:lang w:val="fr-FR"/>
              </w:rPr>
              <w:t xml:space="preserve">Signature du </w:t>
            </w:r>
            <w:r w:rsidR="009768C5">
              <w:rPr>
                <w:lang w:val="fr-FR"/>
              </w:rPr>
              <w:t>M</w:t>
            </w:r>
            <w:r w:rsidRPr="00B4328A">
              <w:rPr>
                <w:lang w:val="fr-FR"/>
              </w:rPr>
              <w:t>arché</w:t>
            </w:r>
            <w:bookmarkEnd w:id="285"/>
          </w:p>
        </w:tc>
        <w:tc>
          <w:tcPr>
            <w:tcW w:w="8028" w:type="dxa"/>
          </w:tcPr>
          <w:p w14:paraId="1762E26F" w14:textId="358274A3" w:rsidR="009D1272" w:rsidRPr="00B4328A" w:rsidRDefault="009D1272" w:rsidP="00073211">
            <w:pPr>
              <w:pStyle w:val="ListParagraph"/>
              <w:numPr>
                <w:ilvl w:val="1"/>
                <w:numId w:val="143"/>
              </w:numPr>
              <w:shd w:val="clear" w:color="auto" w:fill="FDFDFD"/>
              <w:ind w:left="615"/>
              <w:jc w:val="both"/>
              <w:rPr>
                <w:sz w:val="24"/>
                <w:szCs w:val="24"/>
              </w:rPr>
            </w:pP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20"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51CBCAD4" w14:textId="5D7FDD6A" w:rsidR="009D1272" w:rsidRPr="00B4328A" w:rsidRDefault="009D1272" w:rsidP="00073211">
            <w:pPr>
              <w:pStyle w:val="ListParagraph"/>
              <w:numPr>
                <w:ilvl w:val="1"/>
                <w:numId w:val="143"/>
              </w:numPr>
              <w:shd w:val="clear" w:color="auto" w:fill="FDFDFD"/>
              <w:ind w:left="615"/>
              <w:jc w:val="both"/>
            </w:pP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9D1272" w:rsidRPr="00B4328A" w14:paraId="5127FD43" w14:textId="77777777" w:rsidTr="00073211">
        <w:trPr>
          <w:gridAfter w:val="1"/>
          <w:wAfter w:w="23" w:type="dxa"/>
          <w:trHeight w:val="4526"/>
        </w:trPr>
        <w:tc>
          <w:tcPr>
            <w:tcW w:w="1980" w:type="dxa"/>
            <w:gridSpan w:val="2"/>
          </w:tcPr>
          <w:p w14:paraId="7F0B8B6E" w14:textId="7E270582" w:rsidR="009D1272" w:rsidRPr="00B4328A" w:rsidRDefault="009D1272" w:rsidP="007A62DD">
            <w:pPr>
              <w:pStyle w:val="HeadingSPD02"/>
              <w:numPr>
                <w:ilvl w:val="0"/>
                <w:numId w:val="143"/>
              </w:numPr>
              <w:ind w:left="360"/>
              <w:jc w:val="left"/>
              <w:rPr>
                <w:lang w:val="fr-FR"/>
              </w:rPr>
            </w:pPr>
            <w:bookmarkStart w:id="286" w:name="_Toc138322187"/>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86"/>
          </w:p>
        </w:tc>
        <w:tc>
          <w:tcPr>
            <w:tcW w:w="8028" w:type="dxa"/>
          </w:tcPr>
          <w:p w14:paraId="78F103B4" w14:textId="418F770A" w:rsidR="009D1272" w:rsidRPr="00B4328A" w:rsidRDefault="009D1272" w:rsidP="00073211">
            <w:pPr>
              <w:pStyle w:val="ListParagraph"/>
              <w:numPr>
                <w:ilvl w:val="1"/>
                <w:numId w:val="143"/>
              </w:numPr>
              <w:shd w:val="clear" w:color="auto" w:fill="FDFDFD"/>
              <w:ind w:left="615"/>
              <w:jc w:val="both"/>
            </w:pPr>
            <w:r w:rsidRPr="00B4328A">
              <w:rPr>
                <w:sz w:val="24"/>
                <w:szCs w:val="24"/>
              </w:rPr>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000E54B1">
              <w:rPr>
                <w:b/>
                <w:bCs/>
                <w:sz w:val="24"/>
                <w:szCs w:val="24"/>
              </w:rPr>
              <w:t>53</w:t>
            </w:r>
            <w:r w:rsidRPr="00A42F08">
              <w:rPr>
                <w:b/>
                <w:bCs/>
                <w:sz w:val="24"/>
                <w:szCs w:val="24"/>
              </w:rPr>
              <w:t>.2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figurant à la Section X, Formulaires du Marché</w:t>
            </w:r>
            <w:r w:rsidR="009768C5">
              <w:rPr>
                <w:sz w:val="24"/>
                <w:szCs w:val="24"/>
              </w:rPr>
              <w:t>,</w:t>
            </w:r>
            <w:r w:rsidRPr="00B4328A">
              <w:rPr>
                <w:sz w:val="24"/>
                <w:szCs w:val="24"/>
              </w:rPr>
              <w:t xml:space="preserve">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073211">
        <w:trPr>
          <w:gridAfter w:val="1"/>
          <w:wAfter w:w="23" w:type="dxa"/>
        </w:trPr>
        <w:tc>
          <w:tcPr>
            <w:tcW w:w="1980" w:type="dxa"/>
            <w:gridSpan w:val="2"/>
          </w:tcPr>
          <w:p w14:paraId="062BCA56" w14:textId="77777777" w:rsidR="009D1272" w:rsidRPr="00B4328A" w:rsidRDefault="009D1272" w:rsidP="007A62DD">
            <w:pPr>
              <w:pStyle w:val="HeadB22"/>
              <w:spacing w:before="60" w:after="60"/>
              <w:ind w:left="0" w:firstLine="0"/>
              <w:rPr>
                <w:lang w:val="fr-FR"/>
              </w:rPr>
            </w:pPr>
          </w:p>
        </w:tc>
        <w:tc>
          <w:tcPr>
            <w:tcW w:w="8028" w:type="dxa"/>
          </w:tcPr>
          <w:p w14:paraId="58FDF44C" w14:textId="3FA8A502" w:rsidR="009D1272" w:rsidRPr="00B4328A" w:rsidRDefault="009D1272" w:rsidP="00073211">
            <w:pPr>
              <w:pStyle w:val="ListParagraph"/>
              <w:numPr>
                <w:ilvl w:val="1"/>
                <w:numId w:val="143"/>
              </w:numPr>
              <w:shd w:val="clear" w:color="auto" w:fill="FDFDFD"/>
              <w:ind w:left="615"/>
              <w:jc w:val="both"/>
            </w:pPr>
            <w:r w:rsidRPr="00B4328A">
              <w:rPr>
                <w:sz w:val="24"/>
                <w:szCs w:val="24"/>
              </w:rPr>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 xml:space="preserve">Ouvrage pourra attribuer le Marché au Proposant dont la Proposition est classée la deuxième plus </w:t>
            </w:r>
            <w:r w:rsidR="009768C5">
              <w:rPr>
                <w:sz w:val="24"/>
                <w:szCs w:val="24"/>
              </w:rPr>
              <w:t>A</w:t>
            </w:r>
            <w:r w:rsidRPr="00B4328A">
              <w:rPr>
                <w:sz w:val="24"/>
                <w:szCs w:val="24"/>
              </w:rPr>
              <w:t>vantageuse.</w:t>
            </w:r>
          </w:p>
        </w:tc>
      </w:tr>
      <w:tr w:rsidR="009D1272" w:rsidRPr="00B4328A" w14:paraId="22ACC239" w14:textId="77777777" w:rsidTr="00073211">
        <w:trPr>
          <w:gridAfter w:val="1"/>
          <w:wAfter w:w="23" w:type="dxa"/>
        </w:trPr>
        <w:tc>
          <w:tcPr>
            <w:tcW w:w="1980" w:type="dxa"/>
            <w:gridSpan w:val="2"/>
          </w:tcPr>
          <w:p w14:paraId="74EA45CA" w14:textId="543CAB06" w:rsidR="009D1272" w:rsidRPr="00B4328A" w:rsidRDefault="009D1272" w:rsidP="007A62DD">
            <w:pPr>
              <w:pStyle w:val="HeadingSPD02"/>
              <w:numPr>
                <w:ilvl w:val="0"/>
                <w:numId w:val="143"/>
              </w:numPr>
              <w:ind w:left="360"/>
              <w:jc w:val="left"/>
              <w:rPr>
                <w:lang w:val="fr-FR"/>
              </w:rPr>
            </w:pPr>
            <w:bookmarkStart w:id="287" w:name="_Toc138322188"/>
            <w:r w:rsidRPr="00B4328A">
              <w:rPr>
                <w:lang w:val="fr-FR"/>
              </w:rPr>
              <w:t>Réclamation concernant la Passation de Marché</w:t>
            </w:r>
            <w:bookmarkEnd w:id="287"/>
          </w:p>
        </w:tc>
        <w:tc>
          <w:tcPr>
            <w:tcW w:w="8028" w:type="dxa"/>
          </w:tcPr>
          <w:p w14:paraId="5A845B3B" w14:textId="7804C729" w:rsidR="009D1272" w:rsidRPr="00B4328A" w:rsidRDefault="009D1272" w:rsidP="00073211">
            <w:pPr>
              <w:pStyle w:val="ListParagraph"/>
              <w:numPr>
                <w:ilvl w:val="1"/>
                <w:numId w:val="143"/>
              </w:numPr>
              <w:shd w:val="clear" w:color="auto" w:fill="FDFDFD"/>
              <w:ind w:left="615"/>
              <w:jc w:val="both"/>
              <w:rPr>
                <w:sz w:val="24"/>
                <w:szCs w:val="24"/>
              </w:rPr>
            </w:pPr>
            <w:r w:rsidRPr="00B4328A">
              <w:rPr>
                <w:sz w:val="24"/>
                <w:szCs w:val="24"/>
              </w:rPr>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88" w:name="_Toc461854739"/>
      <w:bookmarkStart w:id="289"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90" w:name="_Toc440701975"/>
      <w:bookmarkStart w:id="291" w:name="_Toc467977927"/>
      <w:bookmarkStart w:id="292" w:name="_Toc138322191"/>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90"/>
      <w:r w:rsidR="00FA05DD" w:rsidRPr="002C34C5">
        <w:rPr>
          <w:rFonts w:ascii="Times New Roman" w:hAnsi="Times New Roman"/>
        </w:rPr>
        <w:t>propo</w:t>
      </w:r>
      <w:r w:rsidR="00FA05DD" w:rsidRPr="000C1F9C">
        <w:t>sitions</w:t>
      </w:r>
      <w:bookmarkEnd w:id="291"/>
      <w:r w:rsidR="00A42F08" w:rsidRPr="000C1F9C">
        <w:t xml:space="preserve"> (DPDP)</w:t>
      </w:r>
      <w:bookmarkEnd w:id="292"/>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6A59599E" w:rsidR="00A07347" w:rsidRPr="00B013BB"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7A296C">
        <w:rPr>
          <w:i/>
          <w:iCs/>
          <w:sz w:val="24"/>
          <w:szCs w:val="24"/>
          <w:lang w:val="fr"/>
        </w:rPr>
        <w:t>P</w:t>
      </w:r>
      <w:r w:rsidRPr="00A07347">
        <w:rPr>
          <w:i/>
          <w:iCs/>
          <w:sz w:val="24"/>
          <w:szCs w:val="24"/>
          <w:lang w:val="fr"/>
        </w:rPr>
        <w:t xml:space="preserve"> pertinent</w:t>
      </w:r>
      <w:r>
        <w:rPr>
          <w:i/>
          <w:iCs/>
          <w:sz w:val="24"/>
          <w:szCs w:val="24"/>
          <w:lang w:val="fr"/>
        </w:rPr>
        <w:t>e</w:t>
      </w:r>
      <w:r w:rsidR="00B013BB" w:rsidRPr="00B013BB">
        <w:rPr>
          <w:i/>
          <w:iCs/>
          <w:sz w:val="24"/>
          <w:szCs w:val="24"/>
          <w:lang w:val="fr"/>
        </w:rPr>
        <w:t xml:space="preserve">. </w:t>
      </w:r>
      <w:r w:rsidR="00B013BB" w:rsidRPr="00282142">
        <w:rPr>
          <w:i/>
          <w:iCs/>
          <w:sz w:val="24"/>
          <w:szCs w:val="24"/>
          <w:lang w:val="fr"/>
        </w:rPr>
        <w:t>Toutes les notes en italiques, autres que celles à l’intention du Proposant, devraient être éliminées</w:t>
      </w:r>
      <w:r w:rsidRPr="00B013BB">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CD0344" w:rsidRPr="00B4328A" w14:paraId="4AF1E49A" w14:textId="77777777" w:rsidTr="006A67F2">
        <w:tc>
          <w:tcPr>
            <w:tcW w:w="1572" w:type="dxa"/>
            <w:gridSpan w:val="2"/>
          </w:tcPr>
          <w:p w14:paraId="18E87A22" w14:textId="526677B2" w:rsidR="00CD0344" w:rsidRPr="00DC6D61" w:rsidRDefault="00CD0344" w:rsidP="00CD0344">
            <w:pPr>
              <w:spacing w:before="60" w:after="60"/>
              <w:jc w:val="center"/>
              <w:rPr>
                <w:b/>
                <w:sz w:val="24"/>
                <w:szCs w:val="24"/>
              </w:rPr>
            </w:pPr>
            <w:r>
              <w:rPr>
                <w:b/>
                <w:sz w:val="24"/>
                <w:szCs w:val="24"/>
              </w:rPr>
              <w:t>IP</w:t>
            </w:r>
            <w:r w:rsidRPr="00DC6D61">
              <w:rPr>
                <w:b/>
                <w:sz w:val="24"/>
                <w:szCs w:val="24"/>
              </w:rPr>
              <w:t xml:space="preserve"> 1.3(a)</w:t>
            </w:r>
          </w:p>
        </w:tc>
        <w:tc>
          <w:tcPr>
            <w:tcW w:w="8423" w:type="dxa"/>
            <w:gridSpan w:val="4"/>
          </w:tcPr>
          <w:p w14:paraId="400AD4FC" w14:textId="77777777" w:rsidR="00CD0344" w:rsidRPr="00A07347" w:rsidRDefault="00CD0344" w:rsidP="00CD0344">
            <w:pPr>
              <w:tabs>
                <w:tab w:val="right" w:pos="7272"/>
              </w:tabs>
              <w:spacing w:before="60" w:after="60"/>
              <w:rPr>
                <w:bCs/>
                <w:i/>
                <w:iCs/>
                <w:sz w:val="24"/>
                <w:szCs w:val="24"/>
              </w:rPr>
            </w:pPr>
            <w:r w:rsidRPr="00A07347">
              <w:rPr>
                <w:bCs/>
                <w:i/>
                <w:iCs/>
                <w:sz w:val="24"/>
                <w:szCs w:val="24"/>
              </w:rPr>
              <w:t>[supprimer si pas applicable]</w:t>
            </w:r>
          </w:p>
          <w:p w14:paraId="7A99A1E8" w14:textId="77777777" w:rsidR="00CD0344" w:rsidRPr="003D3687" w:rsidRDefault="00CD0344" w:rsidP="00CD0344">
            <w:pPr>
              <w:tabs>
                <w:tab w:val="right" w:pos="7272"/>
              </w:tabs>
              <w:spacing w:before="60" w:after="60"/>
              <w:rPr>
                <w:b/>
                <w:sz w:val="24"/>
                <w:szCs w:val="24"/>
              </w:rPr>
            </w:pPr>
            <w:r>
              <w:rPr>
                <w:b/>
                <w:sz w:val="24"/>
                <w:szCs w:val="24"/>
              </w:rPr>
              <w:t xml:space="preserve">Procédure par voie </w:t>
            </w:r>
            <w:r w:rsidRPr="003D3687">
              <w:rPr>
                <w:b/>
                <w:sz w:val="24"/>
                <w:szCs w:val="24"/>
              </w:rPr>
              <w:t>électronique</w:t>
            </w:r>
          </w:p>
          <w:p w14:paraId="72E543BB" w14:textId="77777777" w:rsidR="00CD0344" w:rsidRDefault="00CD0344" w:rsidP="00CD0344">
            <w:pPr>
              <w:tabs>
                <w:tab w:val="right" w:pos="7272"/>
              </w:tabs>
              <w:spacing w:before="60" w:after="60"/>
              <w:rPr>
                <w:sz w:val="24"/>
                <w:szCs w:val="24"/>
              </w:rPr>
            </w:pPr>
            <w:r w:rsidRPr="003D3687">
              <w:rPr>
                <w:sz w:val="24"/>
                <w:szCs w:val="24"/>
              </w:rPr>
              <w:t xml:space="preserve">Le Maître </w:t>
            </w:r>
            <w:r>
              <w:rPr>
                <w:sz w:val="24"/>
                <w:szCs w:val="24"/>
              </w:rPr>
              <w:t>d’</w:t>
            </w:r>
            <w:r w:rsidRPr="003D3687">
              <w:rPr>
                <w:sz w:val="24"/>
                <w:szCs w:val="24"/>
              </w:rPr>
              <w:t xml:space="preserve">Ouvrage utilisera le système électronique </w:t>
            </w:r>
            <w:r>
              <w:rPr>
                <w:sz w:val="24"/>
                <w:szCs w:val="24"/>
              </w:rPr>
              <w:t>suivant pour conduire le processus de passation de marchés :</w:t>
            </w:r>
          </w:p>
          <w:p w14:paraId="60643FEA" w14:textId="77777777" w:rsidR="00CD0344" w:rsidRPr="00A07347" w:rsidRDefault="00CD0344" w:rsidP="00CD0344">
            <w:pPr>
              <w:tabs>
                <w:tab w:val="right" w:pos="7272"/>
              </w:tabs>
              <w:spacing w:before="60" w:after="60"/>
              <w:rPr>
                <w:i/>
                <w:iCs/>
                <w:sz w:val="24"/>
                <w:szCs w:val="24"/>
              </w:rPr>
            </w:pPr>
            <w:r w:rsidRPr="00A07347">
              <w:rPr>
                <w:i/>
                <w:iCs/>
                <w:sz w:val="24"/>
                <w:szCs w:val="24"/>
              </w:rPr>
              <w:t>[insérer le nom du système et l’adresse « url » ou lien]</w:t>
            </w:r>
          </w:p>
          <w:p w14:paraId="00F4CBE7" w14:textId="77777777" w:rsidR="00CD0344" w:rsidRDefault="00CD0344" w:rsidP="00CD0344">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9A21AFB" w14:textId="4A3F12DE" w:rsidR="00CD0344" w:rsidRPr="00B4328A" w:rsidRDefault="00CD0344" w:rsidP="00CD0344">
            <w:pPr>
              <w:tabs>
                <w:tab w:val="right" w:pos="7272"/>
              </w:tabs>
              <w:spacing w:before="120" w:after="120"/>
              <w:jc w:val="both"/>
              <w:rPr>
                <w:sz w:val="24"/>
                <w:szCs w:val="24"/>
              </w:rPr>
            </w:pPr>
            <w:r w:rsidRPr="00A07347">
              <w:rPr>
                <w:i/>
                <w:iCs/>
                <w:sz w:val="24"/>
                <w:szCs w:val="24"/>
              </w:rPr>
              <w:t>[insérer le</w:t>
            </w:r>
            <w:r>
              <w:rPr>
                <w:i/>
                <w:iCs/>
                <w:sz w:val="24"/>
                <w:szCs w:val="24"/>
              </w:rPr>
              <w:t xml:space="preserve">s aspects tels que la mise </w:t>
            </w:r>
            <w:r w:rsidRPr="00703AC9">
              <w:rPr>
                <w:i/>
                <w:iCs/>
                <w:sz w:val="24"/>
                <w:szCs w:val="24"/>
              </w:rPr>
              <w:t xml:space="preserve">à la disposition des entreprises initialement sélectionnées </w:t>
            </w:r>
            <w:r>
              <w:rPr>
                <w:i/>
                <w:iCs/>
                <w:sz w:val="24"/>
                <w:szCs w:val="24"/>
              </w:rPr>
              <w:t>du</w:t>
            </w:r>
            <w:r w:rsidRPr="00703AC9">
              <w:rPr>
                <w:i/>
                <w:iCs/>
                <w:sz w:val="24"/>
                <w:szCs w:val="24"/>
              </w:rPr>
              <w:t xml:space="preserve"> Dossier de Demande de Propositions (DDP)</w:t>
            </w:r>
            <w:r>
              <w:rPr>
                <w:i/>
                <w:iCs/>
                <w:sz w:val="24"/>
                <w:szCs w:val="24"/>
              </w:rPr>
              <w:t xml:space="preserve">, le dépôt des Propositions, l’ouverture des Propositions] </w:t>
            </w:r>
            <w:r>
              <w:rPr>
                <w:sz w:val="24"/>
                <w:szCs w:val="24"/>
              </w:rPr>
              <w:t xml:space="preserve"> </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583E4157" w14:textId="6703A517" w:rsidR="00703AC9" w:rsidRPr="00560279" w:rsidRDefault="00703AC9" w:rsidP="000C1F9C">
            <w:pPr>
              <w:spacing w:after="120"/>
              <w:jc w:val="both"/>
              <w:rPr>
                <w:sz w:val="24"/>
                <w:szCs w:val="24"/>
              </w:rPr>
            </w:pPr>
          </w:p>
        </w:tc>
      </w:tr>
      <w:tr w:rsidR="006F033F" w:rsidRPr="00B4328A" w14:paraId="11148E0B" w14:textId="1692CFDE" w:rsidTr="006A67F2">
        <w:tc>
          <w:tcPr>
            <w:tcW w:w="9995" w:type="dxa"/>
            <w:gridSpan w:val="6"/>
            <w:vAlign w:val="center"/>
          </w:tcPr>
          <w:p w14:paraId="09BC1F97" w14:textId="65415626"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11E1527A" w:rsidR="006F033F" w:rsidRPr="00DC6D61" w:rsidRDefault="001C5B4F" w:rsidP="00FE24BA">
            <w:pPr>
              <w:spacing w:before="60" w:after="60"/>
              <w:jc w:val="center"/>
              <w:rPr>
                <w:b/>
                <w:sz w:val="24"/>
                <w:szCs w:val="24"/>
              </w:rPr>
            </w:pPr>
            <w:r w:rsidRPr="00A70731">
              <w:rPr>
                <w:b/>
                <w:sz w:val="24"/>
                <w:szCs w:val="24"/>
              </w:rPr>
              <w:t>IP</w:t>
            </w:r>
            <w:r w:rsidR="00CE79E0" w:rsidRPr="00A70731">
              <w:rPr>
                <w:b/>
                <w:sz w:val="24"/>
                <w:szCs w:val="24"/>
              </w:rPr>
              <w:t xml:space="preserve"> </w:t>
            </w:r>
            <w:r w:rsidR="008B75F6" w:rsidRPr="00A70731">
              <w:rPr>
                <w:b/>
                <w:sz w:val="24"/>
                <w:szCs w:val="24"/>
              </w:rPr>
              <w:t>12.2 (</w:t>
            </w:r>
            <w:r w:rsidR="00B063D0">
              <w:rPr>
                <w:b/>
                <w:sz w:val="24"/>
                <w:szCs w:val="24"/>
              </w:rPr>
              <w:t>i</w:t>
            </w:r>
            <w:r w:rsidR="008B75F6" w:rsidRPr="00A7073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0C25D41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B063D0">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2246FC15"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w:t>
            </w:r>
            <w:r w:rsidR="00A93410">
              <w:rPr>
                <w:iCs/>
                <w:sz w:val="24"/>
                <w:szCs w:val="24"/>
              </w:rPr>
              <w:t>16</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F10F39" w:rsidRPr="00B4328A" w14:paraId="25AF92EF" w14:textId="77777777" w:rsidTr="00282142">
        <w:tc>
          <w:tcPr>
            <w:tcW w:w="1572" w:type="dxa"/>
            <w:gridSpan w:val="2"/>
            <w:vAlign w:val="center"/>
          </w:tcPr>
          <w:p w14:paraId="49F70F8C" w14:textId="5DECEA84" w:rsidR="00F10F39" w:rsidRPr="00DC6D61" w:rsidRDefault="00F10F39" w:rsidP="00F10F39">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261C45D4" w14:textId="64EDA0CB" w:rsidR="00F10F39" w:rsidRPr="009C0851" w:rsidRDefault="00F10F39" w:rsidP="00F10F39">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F10F39" w:rsidRPr="00B4328A" w14:paraId="106ED49D" w14:textId="77777777" w:rsidTr="003B08FC">
        <w:tc>
          <w:tcPr>
            <w:tcW w:w="1572" w:type="dxa"/>
            <w:gridSpan w:val="2"/>
          </w:tcPr>
          <w:p w14:paraId="5BA4A826" w14:textId="0B3E7998" w:rsidR="00F10F39" w:rsidRPr="00DC6D61" w:rsidRDefault="00F10F39" w:rsidP="00F10F39">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56D3A507" w14:textId="76CB7AA2" w:rsidR="00F10F39" w:rsidRPr="009C0851" w:rsidRDefault="00F10F39" w:rsidP="00F10F39">
            <w:pPr>
              <w:pStyle w:val="i"/>
              <w:tabs>
                <w:tab w:val="left" w:pos="1026"/>
                <w:tab w:val="right" w:pos="7254"/>
              </w:tabs>
              <w:spacing w:before="60" w:after="60"/>
              <w:rPr>
                <w:szCs w:val="24"/>
                <w:lang w:val="fr-FR"/>
              </w:rPr>
            </w:pPr>
            <w:r w:rsidRPr="0068333B">
              <w:rPr>
                <w:szCs w:val="24"/>
                <w:lang w:val="fr-FR"/>
              </w:rPr>
              <w:t xml:space="preserve">La confirmation </w:t>
            </w:r>
            <w:r w:rsidRPr="003B5732">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F10F39" w:rsidRPr="00B4328A" w14:paraId="02CC1EA2" w14:textId="77777777" w:rsidTr="00C959A6">
        <w:tc>
          <w:tcPr>
            <w:tcW w:w="9995" w:type="dxa"/>
            <w:gridSpan w:val="6"/>
          </w:tcPr>
          <w:p w14:paraId="2F0C37F9" w14:textId="267A5455" w:rsidR="00F10F39" w:rsidRPr="007A40E9" w:rsidRDefault="003A4B64" w:rsidP="00FB1A33">
            <w:pPr>
              <w:tabs>
                <w:tab w:val="left" w:pos="4879"/>
              </w:tabs>
              <w:spacing w:before="60" w:after="60"/>
              <w:jc w:val="both"/>
              <w:rPr>
                <w:sz w:val="24"/>
                <w:szCs w:val="24"/>
              </w:rPr>
            </w:pPr>
            <w:r w:rsidRPr="003B5732">
              <w:rPr>
                <w:b/>
                <w:bCs/>
                <w:sz w:val="28"/>
                <w:szCs w:val="28"/>
              </w:rPr>
              <w:t>D. SOUMISSION DES PROPOSITIONS TECHNIQUES DE PREMIERE ETAPE</w:t>
            </w:r>
          </w:p>
        </w:tc>
      </w:tr>
      <w:tr w:rsidR="00AD427C" w:rsidRPr="00B4328A" w14:paraId="09698B1F" w14:textId="77777777" w:rsidTr="006A67F2">
        <w:tc>
          <w:tcPr>
            <w:tcW w:w="1572" w:type="dxa"/>
            <w:gridSpan w:val="2"/>
          </w:tcPr>
          <w:p w14:paraId="6BBFD1CA" w14:textId="0C054C86" w:rsidR="00AD427C" w:rsidRPr="00DC6D61" w:rsidRDefault="00AD427C" w:rsidP="00AD427C">
            <w:pPr>
              <w:tabs>
                <w:tab w:val="right" w:pos="7434"/>
              </w:tabs>
              <w:spacing w:before="120" w:after="12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tcPr>
          <w:p w14:paraId="42556FD8" w14:textId="77777777" w:rsidR="00AD427C" w:rsidRPr="0087433F" w:rsidRDefault="00AD427C" w:rsidP="00AD427C">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62B09007"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2A923F3A"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47905003"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065A68EC"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5577D371" w14:textId="77777777" w:rsidR="00AD427C" w:rsidRPr="0087433F" w:rsidRDefault="00AD427C" w:rsidP="00AD427C">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70F7683F" w14:textId="77777777" w:rsidR="00AD427C" w:rsidRPr="0087433F" w:rsidRDefault="00AD427C" w:rsidP="00AD427C">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5E671CB1" w14:textId="77777777" w:rsidR="00AD427C" w:rsidRPr="0087433F" w:rsidRDefault="00AD427C" w:rsidP="00AD427C">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34C48A0B" w14:textId="77777777" w:rsidR="00AD427C" w:rsidRPr="0087433F" w:rsidRDefault="00AD427C" w:rsidP="00AD427C">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72F0965E" w14:textId="77777777" w:rsidR="00AD427C" w:rsidRPr="0087433F" w:rsidRDefault="00AD427C" w:rsidP="00AD427C">
            <w:pPr>
              <w:tabs>
                <w:tab w:val="right" w:pos="7254"/>
              </w:tabs>
              <w:spacing w:before="120" w:after="120"/>
              <w:rPr>
                <w:noProof/>
                <w:sz w:val="24"/>
                <w:szCs w:val="24"/>
              </w:rPr>
            </w:pPr>
            <w:r w:rsidRPr="0087433F">
              <w:rPr>
                <w:noProof/>
                <w:sz w:val="24"/>
                <w:szCs w:val="24"/>
                <w:u w:val="single"/>
              </w:rPr>
              <w:tab/>
            </w:r>
          </w:p>
          <w:p w14:paraId="12C59434" w14:textId="77777777" w:rsidR="00AD427C" w:rsidRPr="0087433F" w:rsidRDefault="00AD427C" w:rsidP="00AD427C">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38E02148" w14:textId="40D352B3" w:rsidR="00AD427C" w:rsidRPr="007A40E9" w:rsidRDefault="00AD427C" w:rsidP="00AD427C">
            <w:pPr>
              <w:tabs>
                <w:tab w:val="left" w:pos="4879"/>
              </w:tabs>
              <w:spacing w:before="60" w:after="60"/>
              <w:jc w:val="both"/>
              <w:rPr>
                <w:sz w:val="24"/>
                <w:szCs w:val="24"/>
              </w:rPr>
            </w:pPr>
            <w:r w:rsidRPr="006A3136">
              <w:rPr>
                <w:b/>
                <w:i/>
                <w:noProof/>
                <w:spacing w:val="-4"/>
                <w:sz w:val="24"/>
                <w:szCs w:val="24"/>
                <w:lang w:val="fr"/>
              </w:rPr>
              <w:t>[La date et l’heure devraient être les mêmes que celles prévues dans l’Avis de Demande de Propositions, à moins qu’elles ne soient modifiées ultérieurement conformément à l’IP 19.2</w:t>
            </w:r>
            <w:r w:rsidRPr="006A3136">
              <w:rPr>
                <w:b/>
                <w:i/>
                <w:iCs/>
                <w:noProof/>
                <w:spacing w:val="-4"/>
                <w:sz w:val="24"/>
                <w:szCs w:val="24"/>
                <w:lang w:val="fr"/>
              </w:rPr>
              <w:t>]</w:t>
            </w:r>
          </w:p>
        </w:tc>
      </w:tr>
      <w:tr w:rsidR="00E52155" w:rsidRPr="00B4328A" w14:paraId="6E261D5F" w14:textId="77777777" w:rsidTr="006A67F2">
        <w:tc>
          <w:tcPr>
            <w:tcW w:w="1572" w:type="dxa"/>
            <w:gridSpan w:val="2"/>
          </w:tcPr>
          <w:p w14:paraId="310ACE13" w14:textId="3A93E684" w:rsidR="00E52155" w:rsidRPr="00DC6D61" w:rsidRDefault="00E52155" w:rsidP="00E52155">
            <w:pPr>
              <w:tabs>
                <w:tab w:val="right" w:pos="7434"/>
              </w:tabs>
              <w:spacing w:before="120" w:after="120"/>
              <w:jc w:val="center"/>
              <w:rPr>
                <w:b/>
                <w:sz w:val="24"/>
                <w:szCs w:val="24"/>
              </w:rPr>
            </w:pPr>
            <w:r w:rsidRPr="00B4328A">
              <w:rPr>
                <w:b/>
                <w:noProof/>
                <w:sz w:val="24"/>
                <w:szCs w:val="24"/>
              </w:rPr>
              <w:t xml:space="preserve">IP </w:t>
            </w:r>
            <w:r w:rsidRPr="003B5732">
              <w:rPr>
                <w:b/>
                <w:noProof/>
                <w:sz w:val="24"/>
                <w:szCs w:val="24"/>
              </w:rPr>
              <w:t>23.1, IP 35.1 et IP 36.1</w:t>
            </w:r>
          </w:p>
        </w:tc>
        <w:tc>
          <w:tcPr>
            <w:tcW w:w="8423" w:type="dxa"/>
            <w:gridSpan w:val="4"/>
          </w:tcPr>
          <w:p w14:paraId="56FF20CE" w14:textId="77777777" w:rsidR="00E52155" w:rsidRPr="0087433F" w:rsidRDefault="00E52155" w:rsidP="00E52155">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149A6A49" w14:textId="77777777" w:rsidR="00E52155" w:rsidRPr="0087433F" w:rsidRDefault="00E52155" w:rsidP="00E52155">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06907005" w14:textId="02EC3822" w:rsidR="00E52155" w:rsidRPr="007A40E9" w:rsidRDefault="00E52155" w:rsidP="00E52155">
            <w:pPr>
              <w:tabs>
                <w:tab w:val="left" w:pos="4879"/>
              </w:tabs>
              <w:spacing w:before="60" w:after="60"/>
              <w:jc w:val="both"/>
              <w:rPr>
                <w:sz w:val="24"/>
                <w:szCs w:val="24"/>
              </w:rPr>
            </w:pPr>
            <w:r w:rsidRPr="006A3136">
              <w:rPr>
                <w:noProof/>
                <w:sz w:val="24"/>
                <w:szCs w:val="24"/>
                <w:lang w:val="fr"/>
              </w:rPr>
              <w:t xml:space="preserve">Les procédures électroniques de présentation de la Proposition sont les </w:t>
            </w:r>
            <w:r w:rsidRPr="006A3136">
              <w:rPr>
                <w:bCs/>
                <w:noProof/>
                <w:sz w:val="24"/>
                <w:szCs w:val="24"/>
                <w:lang w:val="fr"/>
              </w:rPr>
              <w:t>suivantes</w:t>
            </w:r>
            <w:r w:rsidRPr="006A3136">
              <w:rPr>
                <w:b/>
                <w:i/>
                <w:iCs/>
                <w:noProof/>
                <w:sz w:val="24"/>
                <w:szCs w:val="24"/>
                <w:lang w:val="fr"/>
              </w:rPr>
              <w:t xml:space="preserve"> : [insérer une description des procédures électroniques de dépôt des Propositions.]</w:t>
            </w:r>
            <w:r w:rsidRPr="006A3136">
              <w:rPr>
                <w:sz w:val="24"/>
                <w:szCs w:val="24"/>
              </w:rPr>
              <w:t xml:space="preserve"> </w:t>
            </w:r>
          </w:p>
        </w:tc>
      </w:tr>
      <w:tr w:rsidR="00CA5B26" w:rsidRPr="00B4328A" w14:paraId="52E908A9" w14:textId="77777777" w:rsidTr="00896B58">
        <w:tc>
          <w:tcPr>
            <w:tcW w:w="9995" w:type="dxa"/>
            <w:gridSpan w:val="6"/>
          </w:tcPr>
          <w:p w14:paraId="1686F81C" w14:textId="2B536019" w:rsidR="00CA5B26" w:rsidRPr="0087433F" w:rsidRDefault="00CA5B26" w:rsidP="00E52155">
            <w:pPr>
              <w:tabs>
                <w:tab w:val="right" w:pos="7254"/>
              </w:tabs>
              <w:spacing w:before="60" w:after="60"/>
              <w:rPr>
                <w:sz w:val="24"/>
                <w:szCs w:val="24"/>
              </w:rPr>
            </w:pPr>
            <w:r w:rsidRPr="00282142">
              <w:rPr>
                <w:b/>
                <w:bCs/>
                <w:sz w:val="28"/>
                <w:szCs w:val="28"/>
              </w:rPr>
              <w:t>E</w:t>
            </w:r>
            <w:r w:rsidR="0083704F" w:rsidRPr="00282142">
              <w:rPr>
                <w:b/>
                <w:bCs/>
                <w:sz w:val="28"/>
                <w:szCs w:val="28"/>
              </w:rPr>
              <w:t>. Ouverture et Evaluation des Propositions techniques de la Première Etape</w:t>
            </w:r>
          </w:p>
        </w:tc>
      </w:tr>
      <w:tr w:rsidR="00E52155" w:rsidRPr="00B4328A" w14:paraId="5EC5A3EA" w14:textId="77777777" w:rsidTr="006A67F2">
        <w:tc>
          <w:tcPr>
            <w:tcW w:w="1572" w:type="dxa"/>
            <w:gridSpan w:val="2"/>
          </w:tcPr>
          <w:p w14:paraId="4741B022" w14:textId="3B321A03" w:rsidR="00E52155" w:rsidRPr="00DC6D61" w:rsidRDefault="00E52155" w:rsidP="00E52155">
            <w:pPr>
              <w:tabs>
                <w:tab w:val="right" w:pos="7434"/>
              </w:tabs>
              <w:spacing w:before="120" w:after="120"/>
              <w:jc w:val="center"/>
              <w:rPr>
                <w:b/>
                <w:sz w:val="24"/>
                <w:szCs w:val="24"/>
              </w:rPr>
            </w:pPr>
            <w:r w:rsidRPr="006C24BC">
              <w:rPr>
                <w:b/>
                <w:sz w:val="24"/>
                <w:szCs w:val="24"/>
              </w:rPr>
              <w:t xml:space="preserve">IP </w:t>
            </w:r>
            <w:r w:rsidRPr="006A3136">
              <w:rPr>
                <w:b/>
                <w:noProof/>
                <w:sz w:val="24"/>
                <w:szCs w:val="24"/>
              </w:rPr>
              <w:t>22.1</w:t>
            </w:r>
          </w:p>
        </w:tc>
        <w:tc>
          <w:tcPr>
            <w:tcW w:w="8423" w:type="dxa"/>
            <w:gridSpan w:val="4"/>
          </w:tcPr>
          <w:p w14:paraId="0C1CBEA3" w14:textId="77777777" w:rsidR="00E52155" w:rsidRPr="0087433F" w:rsidRDefault="00E52155" w:rsidP="00E52155">
            <w:pPr>
              <w:tabs>
                <w:tab w:val="right" w:pos="7254"/>
              </w:tabs>
              <w:spacing w:before="60" w:after="60"/>
              <w:rPr>
                <w:sz w:val="24"/>
                <w:szCs w:val="24"/>
              </w:rPr>
            </w:pPr>
            <w:r w:rsidRPr="0087433F">
              <w:rPr>
                <w:sz w:val="24"/>
                <w:szCs w:val="24"/>
              </w:rPr>
              <w:t>L’ouverture des plis aura lieu à l’adresse, à la date et à l’heure suivantes :</w:t>
            </w:r>
          </w:p>
          <w:p w14:paraId="45CA19A7" w14:textId="77777777" w:rsidR="00E52155" w:rsidRPr="0087433F" w:rsidRDefault="00E52155" w:rsidP="00E52155">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7546FC79" w14:textId="77777777" w:rsidR="00E52155" w:rsidRPr="0087433F" w:rsidRDefault="00E52155" w:rsidP="00E52155">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3F50A1DF" w14:textId="77777777" w:rsidR="00E52155" w:rsidRPr="0087433F" w:rsidRDefault="00E52155" w:rsidP="00E52155">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135EC1DB" w14:textId="77777777" w:rsidR="00E52155" w:rsidRPr="0087433F" w:rsidRDefault="00E52155" w:rsidP="00E52155">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353F99DE" w14:textId="77777777" w:rsidR="00E52155" w:rsidRPr="0087433F" w:rsidRDefault="00E52155" w:rsidP="00E52155">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63FEB309" w14:textId="77777777" w:rsidR="00E52155" w:rsidRDefault="00E52155" w:rsidP="00E52155">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3E0EF479" w14:textId="3D2754DC" w:rsidR="00E52155" w:rsidRPr="007A40E9" w:rsidRDefault="00E52155" w:rsidP="00E52155">
            <w:pPr>
              <w:tabs>
                <w:tab w:val="left" w:pos="4879"/>
              </w:tabs>
              <w:spacing w:before="60" w:after="60"/>
              <w:jc w:val="both"/>
              <w:rPr>
                <w:sz w:val="24"/>
                <w:szCs w:val="24"/>
              </w:rPr>
            </w:pPr>
            <w:r w:rsidRPr="006A3136">
              <w:rPr>
                <w:b/>
                <w:i/>
                <w:noProof/>
                <w:sz w:val="24"/>
                <w:szCs w:val="24"/>
                <w:lang w:val="fr"/>
              </w:rPr>
              <w:t>[La date et l’heure devraient être les mêmes que celles données pour la date limite de dépôt des Propositions dans l’IP 19.1].</w:t>
            </w:r>
          </w:p>
        </w:tc>
      </w:tr>
      <w:tr w:rsidR="00682AE5" w:rsidRPr="00B4328A" w14:paraId="678298F6" w14:textId="77777777" w:rsidTr="006A67F2">
        <w:tc>
          <w:tcPr>
            <w:tcW w:w="1572" w:type="dxa"/>
            <w:gridSpan w:val="2"/>
          </w:tcPr>
          <w:p w14:paraId="3E066C71" w14:textId="42723946" w:rsidR="00682AE5" w:rsidRPr="00DC6D61" w:rsidRDefault="00682AE5" w:rsidP="00682AE5">
            <w:pPr>
              <w:tabs>
                <w:tab w:val="right" w:pos="7434"/>
              </w:tabs>
              <w:spacing w:before="120" w:after="120"/>
              <w:jc w:val="center"/>
              <w:rPr>
                <w:b/>
                <w:sz w:val="24"/>
                <w:szCs w:val="24"/>
              </w:rPr>
            </w:pPr>
            <w:r w:rsidRPr="00626420">
              <w:rPr>
                <w:b/>
                <w:sz w:val="24"/>
                <w:szCs w:val="24"/>
              </w:rPr>
              <w:t xml:space="preserve">IP </w:t>
            </w:r>
            <w:r w:rsidRPr="0087433F">
              <w:rPr>
                <w:b/>
                <w:noProof/>
                <w:sz w:val="24"/>
                <w:szCs w:val="24"/>
              </w:rPr>
              <w:t>2</w:t>
            </w:r>
            <w:r>
              <w:rPr>
                <w:b/>
                <w:noProof/>
                <w:sz w:val="24"/>
                <w:szCs w:val="24"/>
              </w:rPr>
              <w:t>2</w:t>
            </w:r>
            <w:r w:rsidRPr="0087433F">
              <w:rPr>
                <w:b/>
                <w:noProof/>
                <w:sz w:val="24"/>
                <w:szCs w:val="24"/>
              </w:rPr>
              <w:t>.1</w:t>
            </w:r>
            <w:r>
              <w:rPr>
                <w:b/>
                <w:noProof/>
                <w:sz w:val="24"/>
                <w:szCs w:val="24"/>
              </w:rPr>
              <w:t>, et IP 39.1</w:t>
            </w:r>
          </w:p>
        </w:tc>
        <w:tc>
          <w:tcPr>
            <w:tcW w:w="8423" w:type="dxa"/>
            <w:gridSpan w:val="4"/>
          </w:tcPr>
          <w:p w14:paraId="330C06E0" w14:textId="77777777" w:rsidR="00682AE5" w:rsidRPr="006C24BC" w:rsidRDefault="00682AE5" w:rsidP="00682AE5">
            <w:pPr>
              <w:tabs>
                <w:tab w:val="right" w:pos="7254"/>
              </w:tabs>
              <w:spacing w:before="120" w:after="120"/>
              <w:jc w:val="both"/>
              <w:rPr>
                <w:i/>
                <w:sz w:val="24"/>
                <w:szCs w:val="24"/>
              </w:rPr>
            </w:pPr>
            <w:r w:rsidRPr="006C24BC">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177B1288" w14:textId="6F708E0C" w:rsidR="00682AE5" w:rsidRPr="007A40E9" w:rsidRDefault="00682AE5" w:rsidP="00682AE5">
            <w:pPr>
              <w:tabs>
                <w:tab w:val="left" w:pos="4879"/>
              </w:tabs>
              <w:spacing w:before="60" w:after="60"/>
              <w:jc w:val="both"/>
              <w:rPr>
                <w:sz w:val="24"/>
                <w:szCs w:val="24"/>
              </w:rPr>
            </w:pPr>
            <w:r w:rsidRPr="006A3136">
              <w:rPr>
                <w:sz w:val="24"/>
                <w:szCs w:val="24"/>
                <w:lang w:val="fr"/>
              </w:rPr>
              <w:t xml:space="preserve">Les procédures électroniques d’ouverture de la proposition sont les </w:t>
            </w:r>
            <w:r w:rsidRPr="006A3136">
              <w:rPr>
                <w:bCs/>
                <w:i/>
                <w:iCs/>
                <w:sz w:val="24"/>
                <w:szCs w:val="24"/>
                <w:lang w:val="fr"/>
              </w:rPr>
              <w:t>suivantes</w:t>
            </w:r>
            <w:r w:rsidRPr="006A3136">
              <w:rPr>
                <w:b/>
                <w:i/>
                <w:iCs/>
                <w:sz w:val="24"/>
                <w:szCs w:val="24"/>
                <w:lang w:val="fr"/>
              </w:rPr>
              <w:t xml:space="preserve"> : [insérer une description des procédures électroniques d’ouverture de la Proposition.]</w:t>
            </w:r>
          </w:p>
        </w:tc>
      </w:tr>
      <w:tr w:rsidR="0083704F" w:rsidRPr="00B4328A" w14:paraId="73A0D42D" w14:textId="77777777" w:rsidTr="00364302">
        <w:tc>
          <w:tcPr>
            <w:tcW w:w="9995" w:type="dxa"/>
            <w:gridSpan w:val="6"/>
          </w:tcPr>
          <w:p w14:paraId="1049A08C" w14:textId="05A45685" w:rsidR="0083704F" w:rsidRPr="00282142" w:rsidRDefault="0083704F" w:rsidP="00282142">
            <w:pPr>
              <w:tabs>
                <w:tab w:val="left" w:pos="4879"/>
              </w:tabs>
              <w:spacing w:before="60" w:after="60"/>
              <w:jc w:val="both"/>
              <w:rPr>
                <w:b/>
                <w:bCs/>
                <w:sz w:val="28"/>
                <w:szCs w:val="28"/>
              </w:rPr>
            </w:pPr>
            <w:r w:rsidRPr="00282142">
              <w:rPr>
                <w:b/>
                <w:bCs/>
                <w:sz w:val="28"/>
                <w:szCs w:val="28"/>
              </w:rPr>
              <w:t xml:space="preserve">G. </w:t>
            </w:r>
            <w:r w:rsidR="005236B8" w:rsidRPr="00282142">
              <w:rPr>
                <w:b/>
                <w:bCs/>
                <w:sz w:val="28"/>
                <w:szCs w:val="28"/>
              </w:rPr>
              <w:t>Deuxième Etape- Préparation des Propositions Technique et Financière</w:t>
            </w:r>
          </w:p>
        </w:tc>
      </w:tr>
      <w:tr w:rsidR="00682AE5" w:rsidRPr="00B4328A" w14:paraId="6F9425FE" w14:textId="77777777" w:rsidTr="006A67F2">
        <w:tc>
          <w:tcPr>
            <w:tcW w:w="1572" w:type="dxa"/>
            <w:gridSpan w:val="2"/>
          </w:tcPr>
          <w:p w14:paraId="1832FFFE" w14:textId="20552C1F" w:rsidR="00682AE5" w:rsidRPr="00DC6D61" w:rsidRDefault="00682AE5" w:rsidP="00682AE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2</w:t>
            </w:r>
            <w:r w:rsidRPr="00DC6D61">
              <w:rPr>
                <w:b/>
                <w:sz w:val="24"/>
                <w:szCs w:val="24"/>
              </w:rPr>
              <w:t xml:space="preserve"> (</w:t>
            </w:r>
            <w:r w:rsidR="003D3DD0">
              <w:rPr>
                <w:b/>
                <w:sz w:val="24"/>
                <w:szCs w:val="24"/>
              </w:rPr>
              <w:t>i</w:t>
            </w:r>
            <w:r w:rsidRPr="00DC6D61">
              <w:rPr>
                <w:b/>
                <w:sz w:val="24"/>
                <w:szCs w:val="24"/>
              </w:rPr>
              <w:t>)</w:t>
            </w:r>
          </w:p>
        </w:tc>
        <w:tc>
          <w:tcPr>
            <w:tcW w:w="8423" w:type="dxa"/>
            <w:gridSpan w:val="4"/>
          </w:tcPr>
          <w:p w14:paraId="2A67D26D" w14:textId="77777777" w:rsidR="00682AE5" w:rsidRPr="006C24BC" w:rsidRDefault="00682AE5" w:rsidP="00682AE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779378F4" w14:textId="6C006355" w:rsidR="00682AE5" w:rsidRPr="007A40E9" w:rsidRDefault="00682AE5" w:rsidP="00682AE5">
            <w:pPr>
              <w:tabs>
                <w:tab w:val="left" w:pos="4879"/>
              </w:tabs>
              <w:spacing w:before="60" w:after="60"/>
              <w:jc w:val="both"/>
              <w:rPr>
                <w:sz w:val="24"/>
                <w:szCs w:val="24"/>
              </w:rPr>
            </w:pPr>
            <w:r w:rsidRPr="006C24BC">
              <w:rPr>
                <w:b/>
                <w:i/>
                <w:noProof/>
                <w:color w:val="000000" w:themeColor="text1"/>
                <w:sz w:val="24"/>
                <w:szCs w:val="24"/>
                <w:lang w:val="fr"/>
              </w:rPr>
              <w:t>[énumérez tout document supplémentaire qui n’est pas déjà répertorié dans l’IP 28.2 qui doit être soumis avec la Proposition technique de Deuxième Etape], sinon indiquez : « aucun ».</w:t>
            </w:r>
          </w:p>
        </w:tc>
      </w:tr>
      <w:tr w:rsidR="00332973" w:rsidRPr="00B4328A" w14:paraId="605CB727" w14:textId="77777777" w:rsidTr="006A67F2">
        <w:tc>
          <w:tcPr>
            <w:tcW w:w="1572" w:type="dxa"/>
            <w:gridSpan w:val="2"/>
          </w:tcPr>
          <w:p w14:paraId="086D3286" w14:textId="1699978F" w:rsidR="00332973" w:rsidRPr="00DC6D61" w:rsidRDefault="00332973" w:rsidP="00332973">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tcPr>
          <w:p w14:paraId="1D57F4B6" w14:textId="77777777" w:rsidR="00332973" w:rsidRPr="006C24BC" w:rsidRDefault="00332973" w:rsidP="00332973">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60380676" w14:textId="5253A097" w:rsidR="00332973" w:rsidRPr="006C24BC" w:rsidRDefault="00332973" w:rsidP="00332973">
            <w:pPr>
              <w:pStyle w:val="i"/>
              <w:tabs>
                <w:tab w:val="left" w:pos="1026"/>
                <w:tab w:val="right" w:pos="7254"/>
              </w:tabs>
              <w:spacing w:before="60" w:after="60"/>
              <w:rPr>
                <w:szCs w:val="24"/>
                <w:lang w:val="fr-FR"/>
              </w:rPr>
            </w:pPr>
            <w:r w:rsidRPr="006A3136">
              <w:rPr>
                <w:b/>
                <w:i/>
                <w:noProof/>
                <w:color w:val="000000" w:themeColor="text1"/>
                <w:szCs w:val="24"/>
                <w:lang w:val="fr"/>
              </w:rPr>
              <w:t>[énumérez tout document supplémentaire qui n’est pas déjà répertorié dans l’IP 28.</w:t>
            </w:r>
            <w:r>
              <w:rPr>
                <w:b/>
                <w:i/>
                <w:noProof/>
                <w:color w:val="000000" w:themeColor="text1"/>
                <w:szCs w:val="24"/>
                <w:lang w:val="fr"/>
              </w:rPr>
              <w:t>4</w:t>
            </w:r>
            <w:r w:rsidRPr="006A3136">
              <w:rPr>
                <w:b/>
                <w:i/>
                <w:noProof/>
                <w:color w:val="000000" w:themeColor="text1"/>
                <w:szCs w:val="24"/>
                <w:lang w:val="fr"/>
              </w:rPr>
              <w:t xml:space="preserve"> qui doit être soumis avec la Proposition financière de Deuxième Etape], sinon indiquez : « aucun ».</w:t>
            </w:r>
          </w:p>
        </w:tc>
      </w:tr>
      <w:tr w:rsidR="00332973" w:rsidRPr="00B4328A" w14:paraId="4DB3165A" w14:textId="77777777" w:rsidTr="006A67F2">
        <w:tc>
          <w:tcPr>
            <w:tcW w:w="1572" w:type="dxa"/>
            <w:gridSpan w:val="2"/>
          </w:tcPr>
          <w:p w14:paraId="5FEB4EA6" w14:textId="6D449CB7" w:rsidR="00332973" w:rsidRPr="00DC6D61" w:rsidRDefault="00332973" w:rsidP="00332973">
            <w:pPr>
              <w:tabs>
                <w:tab w:val="right" w:pos="7434"/>
              </w:tabs>
              <w:spacing w:before="120" w:after="120"/>
              <w:jc w:val="center"/>
              <w:rPr>
                <w:b/>
                <w:sz w:val="24"/>
                <w:szCs w:val="24"/>
              </w:rPr>
            </w:pPr>
            <w:r w:rsidRPr="00251EC2">
              <w:rPr>
                <w:b/>
                <w:sz w:val="24"/>
                <w:szCs w:val="24"/>
              </w:rPr>
              <w:t>IP 30.1</w:t>
            </w:r>
          </w:p>
        </w:tc>
        <w:tc>
          <w:tcPr>
            <w:tcW w:w="8423" w:type="dxa"/>
            <w:gridSpan w:val="4"/>
          </w:tcPr>
          <w:p w14:paraId="7C3D0CD7" w14:textId="77777777" w:rsidR="00332973" w:rsidRPr="00251EC2" w:rsidRDefault="00332973" w:rsidP="00332973">
            <w:pPr>
              <w:pStyle w:val="ListParagraph"/>
              <w:numPr>
                <w:ilvl w:val="0"/>
                <w:numId w:val="208"/>
              </w:numPr>
              <w:tabs>
                <w:tab w:val="right" w:pos="7254"/>
              </w:tabs>
              <w:spacing w:before="120" w:after="120"/>
              <w:ind w:left="502" w:hanging="540"/>
              <w:contextualSpacing/>
              <w:jc w:val="both"/>
              <w:rPr>
                <w:i/>
                <w:noProof/>
                <w:sz w:val="24"/>
                <w:szCs w:val="24"/>
              </w:rPr>
            </w:pPr>
            <w:r w:rsidRPr="00251EC2">
              <w:rPr>
                <w:i/>
                <w:noProof/>
                <w:sz w:val="24"/>
                <w:szCs w:val="24"/>
                <w:lang w:val="fr"/>
              </w:rPr>
              <w:t>[s’il y a des circonstances particulières, où seules certaines composantes des Ouvrages doivent être sur une base de responsabilité unique et/ou s’il y a des éléments des Ouvrages à fournir sous la responsabilité du Maître d’Ouvrage, le texte suivant peut être utilisé, et certaines parties du</w:t>
            </w:r>
            <w:r w:rsidRPr="00251EC2">
              <w:rPr>
                <w:i/>
                <w:sz w:val="24"/>
                <w:szCs w:val="24"/>
                <w:lang w:val="fr"/>
              </w:rPr>
              <w:t xml:space="preserve"> DDP (telles que</w:t>
            </w:r>
            <w:r w:rsidRPr="00251EC2">
              <w:rPr>
                <w:i/>
                <w:noProof/>
                <w:sz w:val="24"/>
                <w:szCs w:val="24"/>
                <w:lang w:val="fr"/>
              </w:rPr>
              <w:t xml:space="preserve"> les exigences du Maître d’Ouvrage, </w:t>
            </w:r>
            <w:r w:rsidRPr="00251EC2">
              <w:rPr>
                <w:i/>
                <w:sz w:val="24"/>
                <w:szCs w:val="24"/>
                <w:lang w:val="fr"/>
              </w:rPr>
              <w:t xml:space="preserve">les formulaires </w:t>
            </w:r>
            <w:r w:rsidRPr="00251EC2">
              <w:rPr>
                <w:i/>
                <w:noProof/>
                <w:sz w:val="24"/>
                <w:szCs w:val="24"/>
                <w:lang w:val="fr"/>
              </w:rPr>
              <w:t>de présentation des Propositions) modifiées pour répondre à cette exigence; autrement supprimer:</w:t>
            </w:r>
            <w:r w:rsidRPr="00251EC2">
              <w:rPr>
                <w:i/>
                <w:sz w:val="24"/>
                <w:szCs w:val="24"/>
                <w:lang w:val="fr"/>
              </w:rPr>
              <w:t xml:space="preserve"> </w:t>
            </w:r>
          </w:p>
          <w:p w14:paraId="4D2297C1" w14:textId="77777777" w:rsidR="00332973" w:rsidRPr="00251EC2" w:rsidRDefault="00332973" w:rsidP="00332973">
            <w:pPr>
              <w:tabs>
                <w:tab w:val="right" w:pos="7254"/>
              </w:tabs>
              <w:spacing w:before="120" w:after="120"/>
              <w:rPr>
                <w:noProof/>
                <w:sz w:val="24"/>
                <w:szCs w:val="24"/>
              </w:rPr>
            </w:pPr>
            <w:r w:rsidRPr="00251EC2">
              <w:rPr>
                <w:noProof/>
                <w:sz w:val="24"/>
                <w:szCs w:val="24"/>
                <w:lang w:val="fr"/>
              </w:rPr>
              <w:t>« Les Proposants doivent proposer la composante suivante des Ouvrages sur une base de responsabilité unique:____________________________</w:t>
            </w:r>
          </w:p>
          <w:p w14:paraId="4324A67F" w14:textId="77777777" w:rsidR="00332973" w:rsidRPr="00251EC2" w:rsidRDefault="00332973" w:rsidP="00332973">
            <w:pPr>
              <w:tabs>
                <w:tab w:val="right" w:pos="7254"/>
              </w:tabs>
              <w:spacing w:before="120" w:after="120"/>
              <w:rPr>
                <w:b/>
                <w:noProof/>
                <w:sz w:val="24"/>
                <w:szCs w:val="24"/>
              </w:rPr>
            </w:pPr>
            <w:r w:rsidRPr="00251EC2">
              <w:rPr>
                <w:b/>
                <w:noProof/>
                <w:sz w:val="24"/>
                <w:szCs w:val="24"/>
                <w:lang w:val="fr"/>
              </w:rPr>
              <w:t xml:space="preserve"> et/ou</w:t>
            </w:r>
          </w:p>
          <w:p w14:paraId="701438BD" w14:textId="77777777" w:rsidR="00332973" w:rsidRPr="00251EC2" w:rsidRDefault="00332973" w:rsidP="00332973">
            <w:pPr>
              <w:tabs>
                <w:tab w:val="right" w:pos="7254"/>
              </w:tabs>
              <w:spacing w:before="120" w:after="120"/>
              <w:rPr>
                <w:noProof/>
                <w:sz w:val="24"/>
                <w:szCs w:val="24"/>
              </w:rPr>
            </w:pPr>
            <w:r w:rsidRPr="00251EC2">
              <w:rPr>
                <w:noProof/>
                <w:sz w:val="24"/>
                <w:szCs w:val="24"/>
                <w:lang w:val="fr"/>
              </w:rPr>
              <w:t>Les éléments suivants des Ouvrages seront fournis sous la responsabilité du Maître d’Ouvrage »</w:t>
            </w:r>
            <w:r w:rsidRPr="00251EC2">
              <w:rPr>
                <w:i/>
                <w:iCs/>
                <w:noProof/>
                <w:sz w:val="24"/>
                <w:szCs w:val="24"/>
                <w:lang w:val="fr"/>
              </w:rPr>
              <w:t>]</w:t>
            </w:r>
          </w:p>
          <w:p w14:paraId="52D1AC5C" w14:textId="77777777" w:rsidR="00332973" w:rsidRPr="00251EC2" w:rsidRDefault="00332973" w:rsidP="00332973">
            <w:pPr>
              <w:tabs>
                <w:tab w:val="right" w:pos="7254"/>
              </w:tabs>
              <w:spacing w:before="120" w:after="120"/>
              <w:jc w:val="both"/>
              <w:rPr>
                <w:i/>
                <w:noProof/>
                <w:sz w:val="24"/>
                <w:szCs w:val="24"/>
              </w:rPr>
            </w:pPr>
            <w:r w:rsidRPr="00251EC2">
              <w:rPr>
                <w:i/>
                <w:noProof/>
                <w:sz w:val="24"/>
                <w:szCs w:val="24"/>
                <w:lang w:val="fr"/>
              </w:rPr>
              <w:t>[Conception et construction - Les Ouvrages sont normalement contractés sur la base d’une seule responsabilité et ce DDP est conçue à cette fin. Il n’est pas recommandé de diluer l’approche de responsabilité unique à moins qu’il n’y ait des raisons justifiables.]</w:t>
            </w:r>
          </w:p>
          <w:p w14:paraId="50CE2F72" w14:textId="77777777" w:rsidR="00332973" w:rsidRPr="00251EC2" w:rsidRDefault="00332973" w:rsidP="00332973">
            <w:pPr>
              <w:pStyle w:val="ListParagraph"/>
              <w:numPr>
                <w:ilvl w:val="0"/>
                <w:numId w:val="209"/>
              </w:numPr>
              <w:tabs>
                <w:tab w:val="right" w:pos="7254"/>
              </w:tabs>
              <w:spacing w:before="120" w:after="120"/>
              <w:ind w:left="502" w:hanging="502"/>
              <w:contextualSpacing/>
              <w:jc w:val="both"/>
              <w:rPr>
                <w:i/>
                <w:iCs/>
                <w:noProof/>
                <w:sz w:val="24"/>
                <w:szCs w:val="24"/>
              </w:rPr>
            </w:pPr>
            <w:r w:rsidRPr="00251EC2">
              <w:rPr>
                <w:i/>
                <w:iCs/>
                <w:noProof/>
                <w:sz w:val="24"/>
                <w:szCs w:val="24"/>
                <w:lang w:val="fr"/>
              </w:rPr>
              <w:t xml:space="preserve">[Le prix du marché est un montant forfaitaire, sous réserve de tout ajustement, conformément au Marché. Toutefois, si une </w:t>
            </w:r>
            <w:r w:rsidRPr="00251EC2">
              <w:rPr>
                <w:i/>
                <w:iCs/>
                <w:noProof/>
                <w:sz w:val="24"/>
                <w:szCs w:val="24"/>
                <w:u w:val="single"/>
                <w:lang w:val="fr"/>
              </w:rPr>
              <w:t>partie des Ouvrages doit</w:t>
            </w:r>
            <w:r w:rsidRPr="00251EC2">
              <w:rPr>
                <w:i/>
                <w:iCs/>
                <w:sz w:val="24"/>
                <w:szCs w:val="24"/>
                <w:lang w:val="fr"/>
              </w:rPr>
              <w:t xml:space="preserve"> être payée en fonction de la quantité fournie ou du travail</w:t>
            </w:r>
            <w:r w:rsidRPr="00251EC2">
              <w:rPr>
                <w:i/>
                <w:iCs/>
                <w:noProof/>
                <w:sz w:val="24"/>
                <w:szCs w:val="24"/>
                <w:lang w:val="fr"/>
              </w:rPr>
              <w:t xml:space="preserve"> effectué, les dispositions relatives à la mesure et à l’évaluation doivent être énoncées dans </w:t>
            </w:r>
            <w:r>
              <w:rPr>
                <w:i/>
                <w:iCs/>
                <w:noProof/>
                <w:sz w:val="24"/>
                <w:szCs w:val="24"/>
                <w:lang w:val="fr"/>
              </w:rPr>
              <w:t>le CCAP</w:t>
            </w:r>
            <w:r w:rsidRPr="00251EC2">
              <w:rPr>
                <w:i/>
                <w:iCs/>
                <w:noProof/>
                <w:sz w:val="24"/>
                <w:szCs w:val="24"/>
                <w:lang w:val="fr"/>
              </w:rPr>
              <w:t xml:space="preserve"> - Partie B- Sous-Clause 14.1.</w:t>
            </w:r>
          </w:p>
          <w:p w14:paraId="61351D54" w14:textId="10FF0315" w:rsidR="00332973" w:rsidRPr="006C24BC" w:rsidRDefault="00332973" w:rsidP="00332973">
            <w:pPr>
              <w:pStyle w:val="i"/>
              <w:tabs>
                <w:tab w:val="left" w:pos="1026"/>
                <w:tab w:val="right" w:pos="7254"/>
              </w:tabs>
              <w:spacing w:before="60" w:after="60"/>
              <w:rPr>
                <w:szCs w:val="24"/>
                <w:lang w:val="fr-FR"/>
              </w:rPr>
            </w:pPr>
            <w:r w:rsidRPr="00251EC2">
              <w:rPr>
                <w:i/>
                <w:noProof/>
                <w:szCs w:val="24"/>
                <w:lang w:val="fr"/>
              </w:rPr>
              <w:t>S’il n’est pas applicable, supprimez ce 30.1(b). Si</w:t>
            </w:r>
            <w:r w:rsidRPr="00251EC2">
              <w:rPr>
                <w:noProof/>
                <w:szCs w:val="24"/>
                <w:lang w:val="fr"/>
              </w:rPr>
              <w:t xml:space="preserve"> </w:t>
            </w:r>
            <w:r w:rsidRPr="00251EC2">
              <w:rPr>
                <w:i/>
                <w:iCs/>
                <w:noProof/>
                <w:szCs w:val="24"/>
                <w:lang w:val="fr"/>
              </w:rPr>
              <w:t>applicable indiquer</w:t>
            </w:r>
            <w:r w:rsidRPr="00251EC2">
              <w:rPr>
                <w:noProof/>
                <w:szCs w:val="24"/>
                <w:lang w:val="fr"/>
              </w:rPr>
              <w:t xml:space="preserve">: « Les parties des Ouvrages pour lesquelles le paiement sera effectué sur la base de prix unitaires sont spécifiées dans ________. La méthode de détermination du paiement de ces parties des Ouvrages est également précisée dans la Sous-Clause 14.1 des Conditions Particulières - </w:t>
            </w:r>
            <w:r w:rsidRPr="00251EC2">
              <w:rPr>
                <w:szCs w:val="24"/>
                <w:lang w:val="fr"/>
              </w:rPr>
              <w:t xml:space="preserve">Partie </w:t>
            </w:r>
            <w:r w:rsidRPr="00251EC2">
              <w:rPr>
                <w:noProof/>
                <w:szCs w:val="24"/>
                <w:lang w:val="fr"/>
              </w:rPr>
              <w:t>B »</w:t>
            </w:r>
            <w:r w:rsidRPr="00251EC2">
              <w:rPr>
                <w:i/>
                <w:iCs/>
                <w:noProof/>
                <w:szCs w:val="24"/>
                <w:lang w:val="fr"/>
              </w:rPr>
              <w:t>]</w:t>
            </w:r>
          </w:p>
        </w:tc>
      </w:tr>
      <w:tr w:rsidR="00867ED6" w:rsidRPr="00B4328A" w14:paraId="5516D110" w14:textId="77777777" w:rsidTr="006A67F2">
        <w:tc>
          <w:tcPr>
            <w:tcW w:w="1572" w:type="dxa"/>
            <w:gridSpan w:val="2"/>
          </w:tcPr>
          <w:p w14:paraId="5F70969C" w14:textId="39725373"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9A6AE5">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1F82BD4"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9A6AE5">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58B6680A"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C23CE7">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7ADB6D01"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C23CE7">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C23CE7">
              <w:rPr>
                <w:b/>
                <w:bCs/>
                <w:i/>
                <w:iCs/>
                <w:sz w:val="24"/>
                <w:szCs w:val="24"/>
              </w:rPr>
              <w:t>32</w:t>
            </w:r>
            <w:r w:rsidRPr="00CA0C54">
              <w:rPr>
                <w:b/>
                <w:bCs/>
                <w:i/>
                <w:iCs/>
                <w:sz w:val="24"/>
                <w:szCs w:val="24"/>
              </w:rPr>
              <w:t>.9. Sinon omettre.]</w:t>
            </w:r>
          </w:p>
          <w:p w14:paraId="3D51039F" w14:textId="4EF1BED1"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 xml:space="preserve">l’article </w:t>
            </w:r>
            <w:r w:rsidR="00C23CE7">
              <w:rPr>
                <w:sz w:val="24"/>
                <w:szCs w:val="24"/>
              </w:rPr>
              <w:t>32</w:t>
            </w:r>
            <w:r w:rsidR="007F1EED">
              <w:rPr>
                <w:sz w:val="24"/>
                <w:szCs w:val="24"/>
              </w:rPr>
              <w:t>.9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2B3230B8"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C23CE7">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3C5D894C"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C23CE7">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C23CE7">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20B09877" w14:textId="77777777" w:rsidTr="006A67F2">
        <w:tc>
          <w:tcPr>
            <w:tcW w:w="1572" w:type="dxa"/>
            <w:gridSpan w:val="2"/>
          </w:tcPr>
          <w:p w14:paraId="48879DE2" w14:textId="73B76ECE"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 xml:space="preserve">P </w:t>
            </w:r>
            <w:r w:rsidR="00316906">
              <w:rPr>
                <w:b/>
                <w:sz w:val="24"/>
                <w:szCs w:val="24"/>
              </w:rPr>
              <w:t>33</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27EC9ECC" w:rsidTr="006A67F2">
        <w:tc>
          <w:tcPr>
            <w:tcW w:w="1572" w:type="dxa"/>
            <w:gridSpan w:val="2"/>
          </w:tcPr>
          <w:p w14:paraId="31D5C3DB" w14:textId="480FBCCE"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79F7866B"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34961A91" w:rsidR="00867ED6" w:rsidRPr="00B4328A" w:rsidRDefault="00867ED6" w:rsidP="00B947BB">
            <w:pPr>
              <w:pageBreakBefore/>
              <w:tabs>
                <w:tab w:val="right" w:pos="7254"/>
              </w:tabs>
              <w:spacing w:before="120" w:after="120"/>
              <w:jc w:val="center"/>
              <w:rPr>
                <w:b/>
                <w:sz w:val="32"/>
                <w:szCs w:val="32"/>
                <w:lang w:eastAsia="en-US"/>
              </w:rPr>
            </w:pPr>
          </w:p>
        </w:tc>
      </w:tr>
      <w:tr w:rsidR="00283C70" w:rsidRPr="00B4328A" w14:paraId="403356F2" w14:textId="77777777" w:rsidTr="006A67F2">
        <w:tc>
          <w:tcPr>
            <w:tcW w:w="9995" w:type="dxa"/>
            <w:gridSpan w:val="6"/>
            <w:vAlign w:val="center"/>
          </w:tcPr>
          <w:p w14:paraId="68528132" w14:textId="2F0D923F" w:rsidR="00283C70" w:rsidRPr="00283C70" w:rsidRDefault="001431A1"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283C70" w:rsidRPr="00283C70">
              <w:rPr>
                <w:b/>
                <w:sz w:val="32"/>
                <w:szCs w:val="32"/>
                <w:lang w:val="fr-FR" w:eastAsia="en-US"/>
              </w:rPr>
              <w:t xml:space="preserve">. </w:t>
            </w:r>
            <w:r w:rsidR="00000FA1">
              <w:rPr>
                <w:b/>
                <w:sz w:val="32"/>
                <w:szCs w:val="32"/>
                <w:lang w:val="fr-FR" w:eastAsia="en-US"/>
              </w:rPr>
              <w:t xml:space="preserve">Deuxième Etape - </w:t>
            </w:r>
            <w:r w:rsidR="00283C70">
              <w:rPr>
                <w:b/>
                <w:sz w:val="32"/>
                <w:szCs w:val="32"/>
                <w:lang w:val="fr-FR" w:eastAsia="en-US"/>
              </w:rPr>
              <w:t>Evaluation de</w:t>
            </w:r>
            <w:r w:rsidR="00283C70" w:rsidRPr="00283C70">
              <w:rPr>
                <w:b/>
                <w:sz w:val="32"/>
                <w:szCs w:val="32"/>
                <w:lang w:val="fr-FR" w:eastAsia="en-US"/>
              </w:rPr>
              <w:t>s Parties Techniques</w:t>
            </w:r>
          </w:p>
        </w:tc>
      </w:tr>
      <w:tr w:rsidR="002E5B46" w:rsidRPr="00B4328A" w14:paraId="2A72F879" w14:textId="77777777" w:rsidTr="00C726F0">
        <w:trPr>
          <w:trHeight w:val="3293"/>
        </w:trPr>
        <w:tc>
          <w:tcPr>
            <w:tcW w:w="1572" w:type="dxa"/>
            <w:gridSpan w:val="2"/>
            <w:vMerge w:val="restart"/>
          </w:tcPr>
          <w:p w14:paraId="0C9B5E74" w14:textId="36B037E1" w:rsidR="002E5B46" w:rsidRPr="0087433F" w:rsidRDefault="002E5B46" w:rsidP="00CB78FC">
            <w:pPr>
              <w:spacing w:before="60" w:after="60"/>
              <w:rPr>
                <w:b/>
                <w:sz w:val="24"/>
                <w:szCs w:val="24"/>
              </w:rPr>
            </w:pPr>
            <w:r w:rsidRPr="0087433F">
              <w:rPr>
                <w:b/>
                <w:noProof/>
                <w:sz w:val="24"/>
                <w:szCs w:val="24"/>
              </w:rPr>
              <w:t xml:space="preserve">IP </w:t>
            </w:r>
            <w:r w:rsidR="00E844A1">
              <w:rPr>
                <w:b/>
                <w:noProof/>
                <w:sz w:val="24"/>
                <w:szCs w:val="24"/>
              </w:rPr>
              <w:t>4</w:t>
            </w:r>
            <w:r w:rsidRPr="0087433F">
              <w:rPr>
                <w:b/>
                <w:noProof/>
                <w:sz w:val="24"/>
                <w:szCs w:val="24"/>
              </w:rPr>
              <w:t>3.2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93"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A753DD" w:rsidRPr="00B4328A" w14:paraId="3AA2C3C7" w14:textId="77777777" w:rsidTr="000C1F9C">
        <w:tc>
          <w:tcPr>
            <w:tcW w:w="1572" w:type="dxa"/>
            <w:gridSpan w:val="2"/>
            <w:vMerge/>
          </w:tcPr>
          <w:p w14:paraId="17531E2E" w14:textId="77777777" w:rsidR="00A753DD" w:rsidRDefault="00A753DD" w:rsidP="00CB78FC">
            <w:pPr>
              <w:spacing w:before="60" w:after="60"/>
              <w:rPr>
                <w:b/>
                <w:szCs w:val="24"/>
              </w:rPr>
            </w:pPr>
          </w:p>
        </w:tc>
        <w:tc>
          <w:tcPr>
            <w:tcW w:w="4708" w:type="dxa"/>
            <w:gridSpan w:val="2"/>
          </w:tcPr>
          <w:p w14:paraId="6AB9963D" w14:textId="3C8710F5" w:rsidR="00A753DD" w:rsidRPr="00060B85" w:rsidRDefault="00F57551" w:rsidP="00602E41">
            <w:pPr>
              <w:pStyle w:val="ListParagraph"/>
              <w:numPr>
                <w:ilvl w:val="0"/>
                <w:numId w:val="42"/>
              </w:numPr>
              <w:tabs>
                <w:tab w:val="right" w:pos="7254"/>
              </w:tabs>
              <w:spacing w:before="60" w:after="60"/>
              <w:ind w:left="490"/>
              <w:jc w:val="both"/>
              <w:rPr>
                <w:i/>
                <w:iCs/>
                <w:sz w:val="24"/>
                <w:szCs w:val="24"/>
              </w:rPr>
            </w:pPr>
            <w:r w:rsidRPr="00282142">
              <w:rPr>
                <w:i/>
                <w:iCs/>
                <w:sz w:val="24"/>
                <w:szCs w:val="24"/>
              </w:rPr>
              <w:t>Normes Techniques et Observance des Lois de Construction et Environnementales</w:t>
            </w:r>
          </w:p>
        </w:tc>
        <w:tc>
          <w:tcPr>
            <w:tcW w:w="596" w:type="dxa"/>
          </w:tcPr>
          <w:p w14:paraId="6CC57F98" w14:textId="77777777" w:rsidR="00A753DD" w:rsidRPr="00B85B7D" w:rsidRDefault="00A753DD" w:rsidP="002525B4">
            <w:pPr>
              <w:tabs>
                <w:tab w:val="right" w:pos="7254"/>
              </w:tabs>
              <w:spacing w:before="60" w:after="60"/>
              <w:rPr>
                <w:bCs/>
                <w:sz w:val="24"/>
                <w:szCs w:val="24"/>
              </w:rPr>
            </w:pPr>
          </w:p>
        </w:tc>
        <w:tc>
          <w:tcPr>
            <w:tcW w:w="3119" w:type="dxa"/>
            <w:vAlign w:val="center"/>
          </w:tcPr>
          <w:p w14:paraId="6FBCD776" w14:textId="77777777" w:rsidR="00A753DD" w:rsidRPr="00B85B7D" w:rsidRDefault="00A753DD" w:rsidP="005576CB">
            <w:pPr>
              <w:tabs>
                <w:tab w:val="right" w:pos="7254"/>
              </w:tabs>
              <w:spacing w:before="60" w:after="60"/>
              <w:rPr>
                <w:bCs/>
                <w:sz w:val="24"/>
                <w:szCs w:val="24"/>
              </w:rPr>
            </w:pPr>
          </w:p>
        </w:tc>
      </w:tr>
      <w:tr w:rsidR="00A753DD" w:rsidRPr="00B4328A" w14:paraId="61C802C4" w14:textId="77777777" w:rsidTr="000C1F9C">
        <w:tc>
          <w:tcPr>
            <w:tcW w:w="1572" w:type="dxa"/>
            <w:gridSpan w:val="2"/>
            <w:vMerge/>
          </w:tcPr>
          <w:p w14:paraId="113D7127" w14:textId="77777777" w:rsidR="00A753DD" w:rsidRDefault="00A753DD" w:rsidP="00CB78FC">
            <w:pPr>
              <w:spacing w:before="60" w:after="60"/>
              <w:rPr>
                <w:b/>
                <w:szCs w:val="24"/>
              </w:rPr>
            </w:pPr>
          </w:p>
        </w:tc>
        <w:tc>
          <w:tcPr>
            <w:tcW w:w="4708" w:type="dxa"/>
            <w:gridSpan w:val="2"/>
          </w:tcPr>
          <w:p w14:paraId="7D2AA00F" w14:textId="5B6224D3" w:rsidR="00A753DD" w:rsidRPr="00060B85" w:rsidRDefault="00060B85" w:rsidP="00602E41">
            <w:pPr>
              <w:pStyle w:val="ListParagraph"/>
              <w:numPr>
                <w:ilvl w:val="0"/>
                <w:numId w:val="42"/>
              </w:numPr>
              <w:tabs>
                <w:tab w:val="right" w:pos="7254"/>
              </w:tabs>
              <w:spacing w:before="60" w:after="60"/>
              <w:ind w:left="490"/>
              <w:jc w:val="both"/>
              <w:rPr>
                <w:i/>
                <w:iCs/>
                <w:sz w:val="24"/>
                <w:szCs w:val="24"/>
              </w:rPr>
            </w:pPr>
            <w:r w:rsidRPr="00282142">
              <w:rPr>
                <w:i/>
                <w:iCs/>
                <w:sz w:val="24"/>
                <w:szCs w:val="24"/>
              </w:rPr>
              <w:t>Stratégie d’Essais et de Réception</w:t>
            </w:r>
          </w:p>
        </w:tc>
        <w:tc>
          <w:tcPr>
            <w:tcW w:w="596" w:type="dxa"/>
          </w:tcPr>
          <w:p w14:paraId="674B56CF" w14:textId="77777777" w:rsidR="00A753DD" w:rsidRPr="00B85B7D" w:rsidRDefault="00A753DD" w:rsidP="002525B4">
            <w:pPr>
              <w:tabs>
                <w:tab w:val="right" w:pos="7254"/>
              </w:tabs>
              <w:spacing w:before="60" w:after="60"/>
              <w:rPr>
                <w:bCs/>
                <w:sz w:val="24"/>
                <w:szCs w:val="24"/>
              </w:rPr>
            </w:pPr>
          </w:p>
        </w:tc>
        <w:tc>
          <w:tcPr>
            <w:tcW w:w="3119" w:type="dxa"/>
            <w:vAlign w:val="center"/>
          </w:tcPr>
          <w:p w14:paraId="504E2AAD" w14:textId="77777777" w:rsidR="00A753DD" w:rsidRPr="00B85B7D" w:rsidRDefault="00A753DD"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75B52501"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w:t>
            </w:r>
            <w:r w:rsidR="00471F45">
              <w:rPr>
                <w:i/>
                <w:iCs/>
                <w:sz w:val="24"/>
                <w:szCs w:val="24"/>
              </w:rPr>
              <w:t>des Travaux EPC</w:t>
            </w:r>
            <w:r w:rsidR="00A633A1">
              <w:rPr>
                <w:i/>
                <w:iCs/>
                <w:sz w:val="24"/>
                <w:szCs w:val="24"/>
              </w:rPr>
              <w:t>/Clé-en-Main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4159952B" w:rsidR="002525B4" w:rsidRPr="0006280C" w:rsidRDefault="0047589E" w:rsidP="00055520">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282142">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93"/>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sidRPr="00282142">
              <w:rPr>
                <w:i/>
                <w:iCs/>
                <w:sz w:val="24"/>
                <w:szCs w:val="24"/>
                <w:lang w:val="fr"/>
              </w:rPr>
              <w:t>Pour faciliter l’évaluation des facteurs techniques, insérer</w:t>
            </w:r>
            <w:r w:rsidR="002A16DA">
              <w:rPr>
                <w:sz w:val="24"/>
                <w:szCs w:val="24"/>
                <w:lang w:val="fr"/>
              </w:rPr>
              <w:t xml:space="preserve">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24BC6B90" w:rsidR="00283C70" w:rsidRPr="00B4328A" w:rsidRDefault="00962258"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K</w:t>
            </w:r>
            <w:r w:rsidR="00283C70" w:rsidRPr="00283C70">
              <w:rPr>
                <w:b/>
                <w:sz w:val="32"/>
                <w:szCs w:val="32"/>
                <w:lang w:val="fr-FR" w:eastAsia="en-US"/>
              </w:rPr>
              <w:t xml:space="preserve">. </w:t>
            </w:r>
            <w:r w:rsidR="00000FA1">
              <w:rPr>
                <w:b/>
                <w:sz w:val="32"/>
                <w:szCs w:val="32"/>
                <w:lang w:val="fr-FR" w:eastAsia="en-US"/>
              </w:rPr>
              <w:t xml:space="preserve">Deuxième Etape -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6B773E17" w:rsidR="00283C70" w:rsidRPr="00B4328A" w:rsidDel="001C5B4F" w:rsidRDefault="00283C70" w:rsidP="00D54050">
            <w:pPr>
              <w:spacing w:before="60" w:after="60"/>
              <w:rPr>
                <w:b/>
                <w:sz w:val="24"/>
                <w:szCs w:val="24"/>
              </w:rPr>
            </w:pPr>
            <w:r>
              <w:rPr>
                <w:b/>
                <w:sz w:val="24"/>
                <w:szCs w:val="24"/>
              </w:rPr>
              <w:t xml:space="preserve">IP </w:t>
            </w:r>
            <w:r w:rsidR="00D54050">
              <w:rPr>
                <w:b/>
                <w:sz w:val="24"/>
                <w:szCs w:val="24"/>
              </w:rPr>
              <w:t>4</w:t>
            </w:r>
            <w:r w:rsidR="00962258">
              <w:rPr>
                <w:b/>
                <w:sz w:val="24"/>
                <w:szCs w:val="24"/>
              </w:rPr>
              <w:t>5</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5895DCD5" w:rsidR="00283C70" w:rsidRPr="00B4328A" w:rsidRDefault="00000FA1" w:rsidP="00283C70">
            <w:pPr>
              <w:tabs>
                <w:tab w:val="right" w:pos="7254"/>
              </w:tabs>
              <w:spacing w:before="60" w:after="60"/>
              <w:jc w:val="center"/>
              <w:rPr>
                <w:sz w:val="24"/>
                <w:szCs w:val="24"/>
              </w:rPr>
            </w:pPr>
            <w:r>
              <w:rPr>
                <w:b/>
                <w:sz w:val="32"/>
                <w:szCs w:val="32"/>
                <w:lang w:eastAsia="en-US"/>
              </w:rPr>
              <w:t>L</w:t>
            </w:r>
            <w:r w:rsidR="00283C70" w:rsidRPr="00283C70">
              <w:rPr>
                <w:b/>
                <w:sz w:val="32"/>
                <w:szCs w:val="32"/>
                <w:lang w:eastAsia="en-US"/>
              </w:rPr>
              <w:t xml:space="preserve">. </w:t>
            </w:r>
            <w:r>
              <w:rPr>
                <w:b/>
                <w:sz w:val="32"/>
                <w:szCs w:val="32"/>
                <w:lang w:eastAsia="en-US"/>
              </w:rPr>
              <w:t xml:space="preserve">Deuxième Etape -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78051C79"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962258">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77224D42"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3</w:t>
            </w:r>
            <w:r w:rsidR="00FC108C">
              <w:rPr>
                <w:b/>
                <w:sz w:val="24"/>
                <w:szCs w:val="24"/>
              </w:rPr>
              <w:t>6</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25C51953"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FC108C">
              <w:rPr>
                <w:b/>
                <w:sz w:val="24"/>
                <w:szCs w:val="24"/>
              </w:rPr>
              <w:t>48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FC108C">
              <w:rPr>
                <w:b/>
                <w:sz w:val="24"/>
                <w:szCs w:val="24"/>
              </w:rPr>
              <w:t>3</w:t>
            </w:r>
            <w:r w:rsidRPr="009B4788">
              <w:rPr>
                <w:b/>
                <w:sz w:val="24"/>
                <w:szCs w:val="24"/>
              </w:rPr>
              <w:t>1.1.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156951CF"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712449">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04741EB6" w:rsidR="007D1043" w:rsidRPr="001A0FC8" w:rsidRDefault="007D1043" w:rsidP="002974E1">
            <w:pPr>
              <w:spacing w:before="60" w:after="60"/>
              <w:rPr>
                <w:b/>
                <w:sz w:val="24"/>
                <w:szCs w:val="24"/>
              </w:rPr>
            </w:pPr>
            <w:r w:rsidRPr="001A0FC8">
              <w:rPr>
                <w:b/>
                <w:noProof/>
                <w:sz w:val="24"/>
                <w:szCs w:val="24"/>
              </w:rPr>
              <w:t xml:space="preserve">IP </w:t>
            </w:r>
            <w:r w:rsidR="00712449">
              <w:rPr>
                <w:b/>
                <w:noProof/>
                <w:sz w:val="24"/>
                <w:szCs w:val="24"/>
              </w:rPr>
              <w:t>50</w:t>
            </w:r>
            <w:r w:rsidRPr="001A0FC8">
              <w:rPr>
                <w:b/>
                <w:noProof/>
                <w:sz w:val="24"/>
                <w:szCs w:val="24"/>
              </w:rPr>
              <w:t>.1</w:t>
            </w:r>
          </w:p>
        </w:tc>
        <w:tc>
          <w:tcPr>
            <w:tcW w:w="8423" w:type="dxa"/>
            <w:gridSpan w:val="4"/>
          </w:tcPr>
          <w:p w14:paraId="24CC9EB4" w14:textId="32789C9B"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025562E1" w:rsidR="00E27CAC" w:rsidRPr="00B4328A" w:rsidRDefault="00E27CAC" w:rsidP="00C86661">
            <w:pPr>
              <w:spacing w:before="60" w:after="60"/>
              <w:rPr>
                <w:b/>
                <w:sz w:val="24"/>
                <w:szCs w:val="24"/>
              </w:rPr>
            </w:pPr>
            <w:r>
              <w:rPr>
                <w:b/>
                <w:sz w:val="24"/>
                <w:szCs w:val="24"/>
              </w:rPr>
              <w:t xml:space="preserve">IP </w:t>
            </w:r>
            <w:r w:rsidR="006425A4">
              <w:rPr>
                <w:b/>
                <w:sz w:val="24"/>
                <w:szCs w:val="24"/>
              </w:rPr>
              <w:t>51</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20BEFD20" w:rsidR="00E27CAC" w:rsidRPr="00B4328A" w:rsidRDefault="006425A4"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M</w:t>
            </w:r>
            <w:r w:rsidR="00E27CAC" w:rsidRPr="00283C70">
              <w:rPr>
                <w:b/>
                <w:sz w:val="32"/>
                <w:szCs w:val="32"/>
                <w:lang w:val="fr-FR" w:eastAsia="en-US"/>
              </w:rPr>
              <w:t xml:space="preserve">. </w:t>
            </w:r>
            <w:r w:rsidR="00000FA1">
              <w:rPr>
                <w:b/>
                <w:sz w:val="32"/>
                <w:szCs w:val="32"/>
                <w:lang w:val="fr-FR" w:eastAsia="en-US"/>
              </w:rPr>
              <w:t xml:space="preserve">Deuxième Etape -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03FDAADF" w:rsidR="00E27CAC" w:rsidRPr="00B4328A" w:rsidDel="001C5B4F" w:rsidRDefault="00E27CAC" w:rsidP="002974E1">
            <w:pPr>
              <w:spacing w:before="60" w:after="60"/>
              <w:rPr>
                <w:b/>
                <w:sz w:val="24"/>
                <w:szCs w:val="24"/>
              </w:rPr>
            </w:pPr>
            <w:r w:rsidRPr="00D63694">
              <w:rPr>
                <w:b/>
                <w:sz w:val="24"/>
                <w:szCs w:val="24"/>
              </w:rPr>
              <w:t xml:space="preserve">IP </w:t>
            </w:r>
            <w:r w:rsidR="006425A4">
              <w:rPr>
                <w:b/>
                <w:sz w:val="24"/>
                <w:szCs w:val="24"/>
              </w:rPr>
              <w:t>54</w:t>
            </w:r>
            <w:r w:rsidRPr="00D63694">
              <w:rPr>
                <w:b/>
                <w:sz w:val="24"/>
                <w:szCs w:val="24"/>
              </w:rPr>
              <w:t>.1</w:t>
            </w:r>
          </w:p>
        </w:tc>
        <w:tc>
          <w:tcPr>
            <w:tcW w:w="8423" w:type="dxa"/>
            <w:gridSpan w:val="4"/>
          </w:tcPr>
          <w:p w14:paraId="6E5A3998" w14:textId="61CA2146"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0EBCDC81" w:rsidR="00E27CAC" w:rsidRPr="00B4328A" w:rsidDel="001C5B4F" w:rsidRDefault="00E27CAC" w:rsidP="00D63694">
            <w:pPr>
              <w:spacing w:before="60" w:after="60"/>
              <w:rPr>
                <w:b/>
                <w:sz w:val="24"/>
                <w:szCs w:val="24"/>
              </w:rPr>
            </w:pPr>
            <w:r>
              <w:rPr>
                <w:b/>
                <w:sz w:val="24"/>
                <w:szCs w:val="24"/>
              </w:rPr>
              <w:t xml:space="preserve">IP </w:t>
            </w:r>
            <w:r w:rsidR="006425A4">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5B2BA494" w:rsidR="00E27CAC" w:rsidRPr="00B4328A" w:rsidRDefault="00E27CAC" w:rsidP="00D63694">
            <w:pPr>
              <w:spacing w:before="60" w:after="60"/>
              <w:rPr>
                <w:b/>
                <w:sz w:val="24"/>
                <w:szCs w:val="24"/>
              </w:rPr>
            </w:pPr>
            <w:r>
              <w:rPr>
                <w:b/>
                <w:sz w:val="24"/>
                <w:szCs w:val="24"/>
              </w:rPr>
              <w:t xml:space="preserve">IP </w:t>
            </w:r>
            <w:r w:rsidR="00BC0C2D">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3455AABE" w:rsidR="00A661BA" w:rsidRPr="00B4328A" w:rsidRDefault="00BC0C2D"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N</w:t>
            </w:r>
            <w:r w:rsidR="00A661BA"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421B67D" w:rsidR="00194737" w:rsidRDefault="00194737" w:rsidP="000C4830">
            <w:pPr>
              <w:spacing w:before="60" w:after="60"/>
              <w:rPr>
                <w:b/>
                <w:sz w:val="24"/>
                <w:szCs w:val="24"/>
              </w:rPr>
            </w:pPr>
            <w:r w:rsidRPr="00194737">
              <w:rPr>
                <w:b/>
                <w:sz w:val="24"/>
                <w:szCs w:val="24"/>
              </w:rPr>
              <w:t xml:space="preserve">IP </w:t>
            </w:r>
            <w:r w:rsidR="00BC0C2D">
              <w:rPr>
                <w:b/>
                <w:sz w:val="24"/>
                <w:szCs w:val="24"/>
              </w:rPr>
              <w:t>6</w:t>
            </w:r>
            <w:r w:rsidRPr="00194737">
              <w:rPr>
                <w:b/>
                <w:sz w:val="24"/>
                <w:szCs w:val="24"/>
              </w:rPr>
              <w:t xml:space="preserve">5.1 et </w:t>
            </w:r>
            <w:r w:rsidR="00BC0C2D">
              <w:rPr>
                <w:b/>
                <w:sz w:val="24"/>
                <w:szCs w:val="24"/>
              </w:rPr>
              <w:t>6</w:t>
            </w:r>
            <w:r w:rsidRPr="00194737">
              <w:rPr>
                <w:b/>
                <w:sz w:val="24"/>
                <w:szCs w:val="24"/>
              </w:rPr>
              <w:t>5.2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4F9DA5C7" w:rsidR="00E27CAC" w:rsidRPr="00B4328A" w:rsidRDefault="00A661BA" w:rsidP="00797187">
            <w:pPr>
              <w:spacing w:before="60" w:after="60"/>
              <w:rPr>
                <w:b/>
                <w:sz w:val="24"/>
                <w:szCs w:val="24"/>
              </w:rPr>
            </w:pPr>
            <w:r>
              <w:rPr>
                <w:b/>
                <w:sz w:val="24"/>
                <w:szCs w:val="24"/>
              </w:rPr>
              <w:t xml:space="preserve">IP </w:t>
            </w:r>
            <w:r w:rsidR="00E66336">
              <w:rPr>
                <w:b/>
                <w:sz w:val="24"/>
                <w:szCs w:val="24"/>
              </w:rPr>
              <w:t>66</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3"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5083C995"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00107E46" w:rsidRPr="00282142">
              <w:rPr>
                <w:b/>
                <w:sz w:val="24"/>
                <w:szCs w:val="24"/>
                <w:lang w:val="fr"/>
              </w:rPr>
              <w:t>courriel</w:t>
            </w:r>
            <w:r w:rsidRPr="000A2A56">
              <w:rPr>
                <w:i/>
                <w:sz w:val="24"/>
                <w:szCs w:val="24"/>
                <w:lang w:val="fr"/>
              </w:rPr>
              <w:t xml:space="preserve"> : [insérer l’adresse </w:t>
            </w:r>
            <w:r w:rsidR="00107E46">
              <w:rPr>
                <w:i/>
                <w:sz w:val="24"/>
                <w:szCs w:val="24"/>
                <w:lang w:val="fr"/>
              </w:rPr>
              <w:t>courriel</w:t>
            </w:r>
            <w:r w:rsidRPr="000A2A56">
              <w:rPr>
                <w:i/>
                <w:sz w:val="24"/>
                <w:szCs w:val="24"/>
                <w:lang w:val="fr"/>
              </w:rPr>
              <w:t>]</w:t>
            </w:r>
          </w:p>
          <w:p w14:paraId="61A253A0" w14:textId="30EE196F" w:rsidR="000A2A56" w:rsidRPr="000A2A56" w:rsidRDefault="000A2A56" w:rsidP="000A2A56">
            <w:pPr>
              <w:spacing w:before="120" w:after="120"/>
              <w:ind w:left="341"/>
              <w:rPr>
                <w:i/>
                <w:sz w:val="24"/>
                <w:szCs w:val="24"/>
              </w:rPr>
            </w:pPr>
            <w:r w:rsidRPr="000A2A56">
              <w:rPr>
                <w:b/>
                <w:sz w:val="24"/>
                <w:szCs w:val="24"/>
                <w:lang w:val="fr"/>
              </w:rPr>
              <w:t xml:space="preserve">Numéro de </w:t>
            </w:r>
            <w:r w:rsidR="00107E46">
              <w:rPr>
                <w:b/>
                <w:sz w:val="24"/>
                <w:szCs w:val="24"/>
                <w:lang w:val="fr"/>
              </w:rPr>
              <w:t xml:space="preserve">télécopie </w:t>
            </w:r>
            <w:r w:rsidRPr="000A2A56">
              <w:rPr>
                <w:sz w:val="24"/>
                <w:szCs w:val="24"/>
                <w:lang w:val="fr"/>
              </w:rPr>
              <w:t xml:space="preserve">: </w:t>
            </w:r>
            <w:r w:rsidRPr="000A2A56">
              <w:rPr>
                <w:i/>
                <w:sz w:val="24"/>
                <w:szCs w:val="24"/>
                <w:lang w:val="fr"/>
              </w:rPr>
              <w:t xml:space="preserve">[insérer le numéro de </w:t>
            </w:r>
            <w:r w:rsidR="00107E46">
              <w:rPr>
                <w:i/>
                <w:sz w:val="24"/>
                <w:szCs w:val="24"/>
                <w:lang w:val="fr"/>
              </w:rPr>
              <w:t>télécopie</w:t>
            </w:r>
            <w:r w:rsidRPr="000A2A56">
              <w:rPr>
                <w:i/>
                <w:sz w:val="24"/>
                <w:szCs w:val="24"/>
                <w:lang w:val="fr"/>
              </w:rPr>
              <w:t xml:space="preserve">]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94" w:name="_Toc467977928"/>
      <w:bookmarkStart w:id="295" w:name="_Toc138322192"/>
      <w:r w:rsidRPr="000C1F9C">
        <w:t>Section III. Critères d’évaluation et de qualification</w:t>
      </w:r>
      <w:bookmarkEnd w:id="294"/>
      <w:bookmarkEnd w:id="295"/>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42FFA52D" w14:textId="749B16F3" w:rsidR="005730CA"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C726F0">
        <w:rPr>
          <w:rFonts w:ascii="Times New Roman Bold" w:hAnsi="Times New Roman Bold"/>
        </w:rPr>
        <w:instrText>,</w:instrText>
      </w:r>
      <w:r>
        <w:rPr>
          <w:rFonts w:ascii="Times New Roman Bold" w:hAnsi="Times New Roman Bold"/>
        </w:rPr>
        <w:instrText>1</w:instrText>
      </w:r>
      <w:r w:rsidR="00C726F0">
        <w:rPr>
          <w:rFonts w:ascii="Times New Roman Bold" w:hAnsi="Times New Roman Bold"/>
        </w:rPr>
        <w:instrText>,</w:instrText>
      </w:r>
      <w:r>
        <w:rPr>
          <w:rFonts w:ascii="Times New Roman Bold" w:hAnsi="Times New Roman Bold"/>
        </w:rPr>
        <w:instrText>SEC3 h2</w:instrText>
      </w:r>
      <w:r w:rsidR="00C726F0">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322100" w:history="1">
        <w:r w:rsidR="005730CA" w:rsidRPr="000D455B">
          <w:rPr>
            <w:rStyle w:val="Hyperlink"/>
            <w:noProof/>
          </w:rPr>
          <w:t>A. Première Etape - Partie Technique</w:t>
        </w:r>
        <w:r w:rsidR="005730CA">
          <w:rPr>
            <w:noProof/>
            <w:webHidden/>
          </w:rPr>
          <w:tab/>
        </w:r>
        <w:r w:rsidR="005730CA">
          <w:rPr>
            <w:noProof/>
            <w:webHidden/>
          </w:rPr>
          <w:fldChar w:fldCharType="begin"/>
        </w:r>
        <w:r w:rsidR="005730CA">
          <w:rPr>
            <w:noProof/>
            <w:webHidden/>
          </w:rPr>
          <w:instrText xml:space="preserve"> PAGEREF _Toc138322100 \h </w:instrText>
        </w:r>
        <w:r w:rsidR="005730CA">
          <w:rPr>
            <w:noProof/>
            <w:webHidden/>
          </w:rPr>
        </w:r>
        <w:r w:rsidR="005730CA">
          <w:rPr>
            <w:noProof/>
            <w:webHidden/>
          </w:rPr>
          <w:fldChar w:fldCharType="separate"/>
        </w:r>
        <w:r w:rsidR="005730CA">
          <w:rPr>
            <w:noProof/>
            <w:webHidden/>
          </w:rPr>
          <w:t>55</w:t>
        </w:r>
        <w:r w:rsidR="005730CA">
          <w:rPr>
            <w:noProof/>
            <w:webHidden/>
          </w:rPr>
          <w:fldChar w:fldCharType="end"/>
        </w:r>
      </w:hyperlink>
    </w:p>
    <w:p w14:paraId="64707614" w14:textId="5EF51933" w:rsidR="005730CA" w:rsidRDefault="00717347">
      <w:pPr>
        <w:pStyle w:val="TOC2"/>
        <w:rPr>
          <w:rFonts w:asciiTheme="minorHAnsi" w:eastAsiaTheme="minorEastAsia" w:hAnsiTheme="minorHAnsi" w:cstheme="minorBidi"/>
          <w:sz w:val="22"/>
          <w:szCs w:val="22"/>
          <w:lang w:val="en-US" w:eastAsia="en-US"/>
        </w:rPr>
      </w:pPr>
      <w:hyperlink w:anchor="_Toc138322101" w:history="1">
        <w:r w:rsidR="005730CA" w:rsidRPr="000D455B">
          <w:rPr>
            <w:rStyle w:val="Hyperlink"/>
          </w:rPr>
          <w:t>1. Evaluation (IP 24.1 (g))</w:t>
        </w:r>
        <w:r w:rsidR="005730CA">
          <w:rPr>
            <w:webHidden/>
          </w:rPr>
          <w:tab/>
        </w:r>
        <w:r w:rsidR="005730CA">
          <w:rPr>
            <w:webHidden/>
          </w:rPr>
          <w:fldChar w:fldCharType="begin"/>
        </w:r>
        <w:r w:rsidR="005730CA">
          <w:rPr>
            <w:webHidden/>
          </w:rPr>
          <w:instrText xml:space="preserve"> PAGEREF _Toc138322101 \h </w:instrText>
        </w:r>
        <w:r w:rsidR="005730CA">
          <w:rPr>
            <w:webHidden/>
          </w:rPr>
        </w:r>
        <w:r w:rsidR="005730CA">
          <w:rPr>
            <w:webHidden/>
          </w:rPr>
          <w:fldChar w:fldCharType="separate"/>
        </w:r>
        <w:r w:rsidR="005730CA">
          <w:rPr>
            <w:webHidden/>
          </w:rPr>
          <w:t>55</w:t>
        </w:r>
        <w:r w:rsidR="005730CA">
          <w:rPr>
            <w:webHidden/>
          </w:rPr>
          <w:fldChar w:fldCharType="end"/>
        </w:r>
      </w:hyperlink>
    </w:p>
    <w:p w14:paraId="496EC916" w14:textId="55BB0374" w:rsidR="005730CA" w:rsidRDefault="00717347">
      <w:pPr>
        <w:pStyle w:val="TOC2"/>
        <w:rPr>
          <w:rFonts w:asciiTheme="minorHAnsi" w:eastAsiaTheme="minorEastAsia" w:hAnsiTheme="minorHAnsi" w:cstheme="minorBidi"/>
          <w:sz w:val="22"/>
          <w:szCs w:val="22"/>
          <w:lang w:val="en-US" w:eastAsia="en-US"/>
        </w:rPr>
      </w:pPr>
      <w:hyperlink w:anchor="_Toc138322102" w:history="1">
        <w:r w:rsidR="005730CA" w:rsidRPr="000D455B">
          <w:rPr>
            <w:rStyle w:val="Hyperlink"/>
          </w:rPr>
          <w:t>2. Qualification</w:t>
        </w:r>
        <w:r w:rsidR="005730CA">
          <w:rPr>
            <w:webHidden/>
          </w:rPr>
          <w:tab/>
        </w:r>
        <w:r w:rsidR="005730CA">
          <w:rPr>
            <w:webHidden/>
          </w:rPr>
          <w:fldChar w:fldCharType="begin"/>
        </w:r>
        <w:r w:rsidR="005730CA">
          <w:rPr>
            <w:webHidden/>
          </w:rPr>
          <w:instrText xml:space="preserve"> PAGEREF _Toc138322102 \h </w:instrText>
        </w:r>
        <w:r w:rsidR="005730CA">
          <w:rPr>
            <w:webHidden/>
          </w:rPr>
        </w:r>
        <w:r w:rsidR="005730CA">
          <w:rPr>
            <w:webHidden/>
          </w:rPr>
          <w:fldChar w:fldCharType="separate"/>
        </w:r>
        <w:r w:rsidR="005730CA">
          <w:rPr>
            <w:webHidden/>
          </w:rPr>
          <w:t>55</w:t>
        </w:r>
        <w:r w:rsidR="005730CA">
          <w:rPr>
            <w:webHidden/>
          </w:rPr>
          <w:fldChar w:fldCharType="end"/>
        </w:r>
      </w:hyperlink>
    </w:p>
    <w:p w14:paraId="3A253971" w14:textId="76C91638"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103" w:history="1">
        <w:r w:rsidR="005730CA" w:rsidRPr="000D455B">
          <w:rPr>
            <w:rStyle w:val="Hyperlink"/>
            <w:noProof/>
          </w:rPr>
          <w:t>B. Deuxième Etape – Propositions techniques et financières</w:t>
        </w:r>
        <w:r w:rsidR="005730CA">
          <w:rPr>
            <w:noProof/>
            <w:webHidden/>
          </w:rPr>
          <w:tab/>
        </w:r>
        <w:r w:rsidR="005730CA">
          <w:rPr>
            <w:noProof/>
            <w:webHidden/>
          </w:rPr>
          <w:fldChar w:fldCharType="begin"/>
        </w:r>
        <w:r w:rsidR="005730CA">
          <w:rPr>
            <w:noProof/>
            <w:webHidden/>
          </w:rPr>
          <w:instrText xml:space="preserve"> PAGEREF _Toc138322103 \h </w:instrText>
        </w:r>
        <w:r w:rsidR="005730CA">
          <w:rPr>
            <w:noProof/>
            <w:webHidden/>
          </w:rPr>
        </w:r>
        <w:r w:rsidR="005730CA">
          <w:rPr>
            <w:noProof/>
            <w:webHidden/>
          </w:rPr>
          <w:fldChar w:fldCharType="separate"/>
        </w:r>
        <w:r w:rsidR="005730CA">
          <w:rPr>
            <w:noProof/>
            <w:webHidden/>
          </w:rPr>
          <w:t>56</w:t>
        </w:r>
        <w:r w:rsidR="005730CA">
          <w:rPr>
            <w:noProof/>
            <w:webHidden/>
          </w:rPr>
          <w:fldChar w:fldCharType="end"/>
        </w:r>
      </w:hyperlink>
    </w:p>
    <w:p w14:paraId="411985D5" w14:textId="77A76923" w:rsidR="005730CA" w:rsidRDefault="00717347">
      <w:pPr>
        <w:pStyle w:val="TOC2"/>
        <w:rPr>
          <w:rFonts w:asciiTheme="minorHAnsi" w:eastAsiaTheme="minorEastAsia" w:hAnsiTheme="minorHAnsi" w:cstheme="minorBidi"/>
          <w:sz w:val="22"/>
          <w:szCs w:val="22"/>
          <w:lang w:val="en-US" w:eastAsia="en-US"/>
        </w:rPr>
      </w:pPr>
      <w:hyperlink w:anchor="_Toc138322104" w:history="1">
        <w:r w:rsidR="005730CA" w:rsidRPr="000D455B">
          <w:rPr>
            <w:rStyle w:val="Hyperlink"/>
          </w:rPr>
          <w:t>1. Evaluation de la Partie Technique (IP 43)</w:t>
        </w:r>
        <w:r w:rsidR="005730CA">
          <w:rPr>
            <w:webHidden/>
          </w:rPr>
          <w:tab/>
        </w:r>
        <w:r w:rsidR="005730CA">
          <w:rPr>
            <w:webHidden/>
          </w:rPr>
          <w:fldChar w:fldCharType="begin"/>
        </w:r>
        <w:r w:rsidR="005730CA">
          <w:rPr>
            <w:webHidden/>
          </w:rPr>
          <w:instrText xml:space="preserve"> PAGEREF _Toc138322104 \h </w:instrText>
        </w:r>
        <w:r w:rsidR="005730CA">
          <w:rPr>
            <w:webHidden/>
          </w:rPr>
        </w:r>
        <w:r w:rsidR="005730CA">
          <w:rPr>
            <w:webHidden/>
          </w:rPr>
          <w:fldChar w:fldCharType="separate"/>
        </w:r>
        <w:r w:rsidR="005730CA">
          <w:rPr>
            <w:webHidden/>
          </w:rPr>
          <w:t>56</w:t>
        </w:r>
        <w:r w:rsidR="005730CA">
          <w:rPr>
            <w:webHidden/>
          </w:rPr>
          <w:fldChar w:fldCharType="end"/>
        </w:r>
      </w:hyperlink>
    </w:p>
    <w:p w14:paraId="0B3017CC" w14:textId="1EFA3CFE" w:rsidR="005730CA" w:rsidRDefault="00717347">
      <w:pPr>
        <w:pStyle w:val="TOC2"/>
        <w:rPr>
          <w:rFonts w:asciiTheme="minorHAnsi" w:eastAsiaTheme="minorEastAsia" w:hAnsiTheme="minorHAnsi" w:cstheme="minorBidi"/>
          <w:sz w:val="22"/>
          <w:szCs w:val="22"/>
          <w:lang w:val="en-US" w:eastAsia="en-US"/>
        </w:rPr>
      </w:pPr>
      <w:hyperlink w:anchor="_Toc138322105" w:history="1">
        <w:r w:rsidR="005730CA" w:rsidRPr="000D455B">
          <w:rPr>
            <w:rStyle w:val="Hyperlink"/>
          </w:rPr>
          <w:t>2. Marge de préférence :</w:t>
        </w:r>
        <w:r w:rsidR="005730CA">
          <w:rPr>
            <w:webHidden/>
          </w:rPr>
          <w:tab/>
        </w:r>
        <w:r w:rsidR="005730CA">
          <w:rPr>
            <w:webHidden/>
          </w:rPr>
          <w:fldChar w:fldCharType="begin"/>
        </w:r>
        <w:r w:rsidR="005730CA">
          <w:rPr>
            <w:webHidden/>
          </w:rPr>
          <w:instrText xml:space="preserve"> PAGEREF _Toc138322105 \h </w:instrText>
        </w:r>
        <w:r w:rsidR="005730CA">
          <w:rPr>
            <w:webHidden/>
          </w:rPr>
        </w:r>
        <w:r w:rsidR="005730CA">
          <w:rPr>
            <w:webHidden/>
          </w:rPr>
          <w:fldChar w:fldCharType="separate"/>
        </w:r>
        <w:r w:rsidR="005730CA">
          <w:rPr>
            <w:webHidden/>
          </w:rPr>
          <w:t>58</w:t>
        </w:r>
        <w:r w:rsidR="005730CA">
          <w:rPr>
            <w:webHidden/>
          </w:rPr>
          <w:fldChar w:fldCharType="end"/>
        </w:r>
      </w:hyperlink>
    </w:p>
    <w:p w14:paraId="4F0D914D" w14:textId="4187FBF5" w:rsidR="005730CA" w:rsidRDefault="00717347">
      <w:pPr>
        <w:pStyle w:val="TOC2"/>
        <w:rPr>
          <w:rFonts w:asciiTheme="minorHAnsi" w:eastAsiaTheme="minorEastAsia" w:hAnsiTheme="minorHAnsi" w:cstheme="minorBidi"/>
          <w:sz w:val="22"/>
          <w:szCs w:val="22"/>
          <w:lang w:val="en-US" w:eastAsia="en-US"/>
        </w:rPr>
      </w:pPr>
      <w:hyperlink w:anchor="_Toc138322106" w:history="1">
        <w:r w:rsidR="005730CA" w:rsidRPr="000D455B">
          <w:rPr>
            <w:rStyle w:val="Hyperlink"/>
          </w:rPr>
          <w:t>3. Evaluation des Parties Financières (IP 51.1(f))</w:t>
        </w:r>
        <w:r w:rsidR="005730CA">
          <w:rPr>
            <w:webHidden/>
          </w:rPr>
          <w:tab/>
        </w:r>
        <w:r w:rsidR="005730CA">
          <w:rPr>
            <w:webHidden/>
          </w:rPr>
          <w:fldChar w:fldCharType="begin"/>
        </w:r>
        <w:r w:rsidR="005730CA">
          <w:rPr>
            <w:webHidden/>
          </w:rPr>
          <w:instrText xml:space="preserve"> PAGEREF _Toc138322106 \h </w:instrText>
        </w:r>
        <w:r w:rsidR="005730CA">
          <w:rPr>
            <w:webHidden/>
          </w:rPr>
        </w:r>
        <w:r w:rsidR="005730CA">
          <w:rPr>
            <w:webHidden/>
          </w:rPr>
          <w:fldChar w:fldCharType="separate"/>
        </w:r>
        <w:r w:rsidR="005730CA">
          <w:rPr>
            <w:webHidden/>
          </w:rPr>
          <w:t>58</w:t>
        </w:r>
        <w:r w:rsidR="005730CA">
          <w:rPr>
            <w:webHidden/>
          </w:rPr>
          <w:fldChar w:fldCharType="end"/>
        </w:r>
      </w:hyperlink>
    </w:p>
    <w:p w14:paraId="568C068C" w14:textId="32984B48" w:rsidR="005730CA" w:rsidRDefault="00717347">
      <w:pPr>
        <w:pStyle w:val="TOC2"/>
        <w:rPr>
          <w:rFonts w:asciiTheme="minorHAnsi" w:eastAsiaTheme="minorEastAsia" w:hAnsiTheme="minorHAnsi" w:cstheme="minorBidi"/>
          <w:sz w:val="22"/>
          <w:szCs w:val="22"/>
          <w:lang w:val="en-US" w:eastAsia="en-US"/>
        </w:rPr>
      </w:pPr>
      <w:hyperlink w:anchor="_Toc138322107" w:history="1">
        <w:r w:rsidR="005730CA" w:rsidRPr="000D455B">
          <w:rPr>
            <w:rStyle w:val="Hyperlink"/>
          </w:rPr>
          <w:t>4.  Evaluation Combinée des Parties technique et financière (IP 54)</w:t>
        </w:r>
        <w:r w:rsidR="005730CA">
          <w:rPr>
            <w:webHidden/>
          </w:rPr>
          <w:tab/>
        </w:r>
        <w:r w:rsidR="005730CA">
          <w:rPr>
            <w:webHidden/>
          </w:rPr>
          <w:fldChar w:fldCharType="begin"/>
        </w:r>
        <w:r w:rsidR="005730CA">
          <w:rPr>
            <w:webHidden/>
          </w:rPr>
          <w:instrText xml:space="preserve"> PAGEREF _Toc138322107 \h </w:instrText>
        </w:r>
        <w:r w:rsidR="005730CA">
          <w:rPr>
            <w:webHidden/>
          </w:rPr>
        </w:r>
        <w:r w:rsidR="005730CA">
          <w:rPr>
            <w:webHidden/>
          </w:rPr>
          <w:fldChar w:fldCharType="separate"/>
        </w:r>
        <w:r w:rsidR="005730CA">
          <w:rPr>
            <w:webHidden/>
          </w:rPr>
          <w:t>60</w:t>
        </w:r>
        <w:r w:rsidR="005730CA">
          <w:rPr>
            <w:webHidden/>
          </w:rPr>
          <w:fldChar w:fldCharType="end"/>
        </w:r>
      </w:hyperlink>
    </w:p>
    <w:p w14:paraId="54E3FEF3" w14:textId="661F2D2C" w:rsidR="005730CA" w:rsidRDefault="00717347">
      <w:pPr>
        <w:pStyle w:val="TOC2"/>
        <w:rPr>
          <w:rFonts w:asciiTheme="minorHAnsi" w:eastAsiaTheme="minorEastAsia" w:hAnsiTheme="minorHAnsi" w:cstheme="minorBidi"/>
          <w:sz w:val="22"/>
          <w:szCs w:val="22"/>
          <w:lang w:val="en-US" w:eastAsia="en-US"/>
        </w:rPr>
      </w:pPr>
      <w:hyperlink w:anchor="_Toc138322108" w:history="1">
        <w:r w:rsidR="005730CA" w:rsidRPr="000D455B">
          <w:rPr>
            <w:rStyle w:val="Hyperlink"/>
          </w:rPr>
          <w:t>5.  Marchés multiples (IP 51.3)</w:t>
        </w:r>
        <w:r w:rsidR="005730CA">
          <w:rPr>
            <w:webHidden/>
          </w:rPr>
          <w:tab/>
        </w:r>
        <w:r w:rsidR="005730CA">
          <w:rPr>
            <w:webHidden/>
          </w:rPr>
          <w:fldChar w:fldCharType="begin"/>
        </w:r>
        <w:r w:rsidR="005730CA">
          <w:rPr>
            <w:webHidden/>
          </w:rPr>
          <w:instrText xml:space="preserve"> PAGEREF _Toc138322108 \h </w:instrText>
        </w:r>
        <w:r w:rsidR="005730CA">
          <w:rPr>
            <w:webHidden/>
          </w:rPr>
        </w:r>
        <w:r w:rsidR="005730CA">
          <w:rPr>
            <w:webHidden/>
          </w:rPr>
          <w:fldChar w:fldCharType="separate"/>
        </w:r>
        <w:r w:rsidR="005730CA">
          <w:rPr>
            <w:webHidden/>
          </w:rPr>
          <w:t>60</w:t>
        </w:r>
        <w:r w:rsidR="005730CA">
          <w:rPr>
            <w:webHidden/>
          </w:rPr>
          <w:fldChar w:fldCharType="end"/>
        </w:r>
      </w:hyperlink>
    </w:p>
    <w:p w14:paraId="52793541" w14:textId="49B8A52A"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29C52C7B" w:rsidR="004F4061" w:rsidRPr="00B4328A" w:rsidRDefault="004F4061" w:rsidP="001A20CE">
      <w:pPr>
        <w:pStyle w:val="SEC3h1"/>
        <w:rPr>
          <w:lang w:val="fr-FR"/>
        </w:rPr>
      </w:pPr>
      <w:r w:rsidRPr="00B4328A">
        <w:rPr>
          <w:lang w:val="fr-FR"/>
        </w:rPr>
        <w:br w:type="page"/>
      </w:r>
      <w:bookmarkStart w:id="296" w:name="_Toc467957787"/>
      <w:bookmarkStart w:id="297" w:name="_Toc485027840"/>
      <w:bookmarkStart w:id="298" w:name="_Toc125885389"/>
      <w:bookmarkStart w:id="299" w:name="_Toc138322100"/>
      <w:r w:rsidR="00A661BA">
        <w:rPr>
          <w:lang w:val="fr-FR"/>
        </w:rPr>
        <w:t xml:space="preserve">A. </w:t>
      </w:r>
      <w:r w:rsidR="00051153">
        <w:rPr>
          <w:lang w:val="fr-FR"/>
        </w:rPr>
        <w:t xml:space="preserve">Première Etape - </w:t>
      </w:r>
      <w:r w:rsidR="007657CA" w:rsidRPr="00B4328A">
        <w:rPr>
          <w:lang w:val="fr-FR"/>
        </w:rPr>
        <w:t>P</w:t>
      </w:r>
      <w:r w:rsidR="00DD213B">
        <w:rPr>
          <w:lang w:val="fr-FR"/>
        </w:rPr>
        <w:t xml:space="preserve">artie </w:t>
      </w:r>
      <w:r w:rsidR="00A661BA">
        <w:rPr>
          <w:lang w:val="fr-FR"/>
        </w:rPr>
        <w:t>Technique</w:t>
      </w:r>
      <w:bookmarkEnd w:id="296"/>
      <w:bookmarkEnd w:id="297"/>
      <w:bookmarkEnd w:id="298"/>
      <w:bookmarkEnd w:id="299"/>
    </w:p>
    <w:p w14:paraId="17673087" w14:textId="77777777" w:rsidR="00AF4DDC" w:rsidRPr="00AF4DDC" w:rsidRDefault="00AF4DDC" w:rsidP="001A20CE">
      <w:pPr>
        <w:pStyle w:val="SEC3h2"/>
        <w:rPr>
          <w:sz w:val="6"/>
          <w:lang w:val="fr-FR"/>
        </w:rPr>
      </w:pPr>
      <w:bookmarkStart w:id="300" w:name="_Toc467957789"/>
      <w:bookmarkStart w:id="301" w:name="_Toc485027842"/>
    </w:p>
    <w:p w14:paraId="004FC70A" w14:textId="77777777" w:rsidR="00D8116D" w:rsidRDefault="00AF4DDC" w:rsidP="00D8116D">
      <w:pPr>
        <w:pStyle w:val="SEC3h2"/>
        <w:rPr>
          <w:lang w:val="fr-FR"/>
        </w:rPr>
      </w:pPr>
      <w:bookmarkStart w:id="302" w:name="_Toc138322101"/>
      <w:bookmarkStart w:id="303" w:name="_Toc125885390"/>
      <w:r>
        <w:rPr>
          <w:lang w:val="fr-FR"/>
        </w:rPr>
        <w:t>1</w:t>
      </w:r>
      <w:r w:rsidR="004F4061" w:rsidRPr="00B4328A">
        <w:rPr>
          <w:lang w:val="fr-FR"/>
        </w:rPr>
        <w:t>.</w:t>
      </w:r>
      <w:r>
        <w:rPr>
          <w:lang w:val="fr-FR"/>
        </w:rPr>
        <w:t xml:space="preserve"> </w:t>
      </w:r>
      <w:bookmarkStart w:id="304" w:name="_Toc126163335"/>
      <w:r w:rsidR="00D8116D">
        <w:rPr>
          <w:lang w:val="fr-FR"/>
        </w:rPr>
        <w:t>Evaluation (IP 24.1 (g))</w:t>
      </w:r>
      <w:bookmarkEnd w:id="302"/>
      <w:bookmarkEnd w:id="304"/>
    </w:p>
    <w:p w14:paraId="0F937499" w14:textId="77777777" w:rsidR="00D8116D" w:rsidRPr="00943E39" w:rsidRDefault="00D8116D" w:rsidP="00D8116D">
      <w:pPr>
        <w:suppressAutoHyphens/>
        <w:spacing w:before="120" w:after="120"/>
        <w:ind w:left="810" w:right="-72"/>
        <w:jc w:val="both"/>
        <w:rPr>
          <w:sz w:val="24"/>
          <w:szCs w:val="24"/>
        </w:rPr>
      </w:pPr>
      <w:r w:rsidRPr="00943E39">
        <w:rPr>
          <w:sz w:val="24"/>
          <w:szCs w:val="24"/>
        </w:rPr>
        <w:t>En plus des critères énumérés dans l'IP24.1 (a) - (f), les facteurs suivants s'appliquent :</w:t>
      </w:r>
    </w:p>
    <w:p w14:paraId="26ECBA45" w14:textId="77777777" w:rsidR="00D8116D" w:rsidRPr="00891DC2" w:rsidRDefault="00D8116D" w:rsidP="00D8116D">
      <w:pPr>
        <w:suppressAutoHyphens/>
        <w:spacing w:before="120" w:after="120"/>
        <w:ind w:left="810" w:right="-72"/>
        <w:jc w:val="both"/>
        <w:rPr>
          <w:sz w:val="24"/>
          <w:szCs w:val="24"/>
        </w:rPr>
      </w:pPr>
    </w:p>
    <w:p w14:paraId="62B2C31C" w14:textId="77777777" w:rsidR="00D8116D" w:rsidRDefault="00D8116D" w:rsidP="00282142">
      <w:bookmarkStart w:id="305" w:name="_Toc126163336"/>
      <w:bookmarkStart w:id="306" w:name="_Toc128606476"/>
      <w:r w:rsidRPr="003B5732">
        <w:t>________________________________________________________________________</w:t>
      </w:r>
      <w:bookmarkEnd w:id="305"/>
      <w:bookmarkEnd w:id="306"/>
    </w:p>
    <w:p w14:paraId="5FBFBB07" w14:textId="7EF3F79D" w:rsidR="00EE201B" w:rsidRDefault="00EE201B" w:rsidP="001A20CE">
      <w:pPr>
        <w:pStyle w:val="SEC3h2"/>
        <w:rPr>
          <w:lang w:val="fr-FR"/>
        </w:rPr>
      </w:pPr>
    </w:p>
    <w:p w14:paraId="6CBD6AE1" w14:textId="329BC2E2" w:rsidR="004F4061" w:rsidRPr="00B4328A" w:rsidRDefault="00EE201B" w:rsidP="001A20CE">
      <w:pPr>
        <w:pStyle w:val="SEC3h2"/>
        <w:rPr>
          <w:lang w:val="fr-FR"/>
        </w:rPr>
      </w:pPr>
      <w:bookmarkStart w:id="307" w:name="_Toc138322102"/>
      <w:r>
        <w:rPr>
          <w:lang w:val="fr-FR"/>
        </w:rPr>
        <w:t xml:space="preserve">2. </w:t>
      </w:r>
      <w:r w:rsidR="004F4061" w:rsidRPr="00B4328A">
        <w:rPr>
          <w:lang w:val="fr-FR"/>
        </w:rPr>
        <w:t>Qualification</w:t>
      </w:r>
      <w:bookmarkEnd w:id="300"/>
      <w:bookmarkEnd w:id="301"/>
      <w:bookmarkEnd w:id="303"/>
      <w:bookmarkEnd w:id="307"/>
    </w:p>
    <w:p w14:paraId="39BA30A6" w14:textId="39528999" w:rsidR="004F4061" w:rsidRPr="00B4328A" w:rsidRDefault="00D8116D" w:rsidP="00A0505C">
      <w:pPr>
        <w:pStyle w:val="Style11"/>
        <w:spacing w:before="120"/>
      </w:pPr>
      <w:bookmarkStart w:id="308" w:name="_Toc467957790"/>
      <w:r>
        <w:t>2</w:t>
      </w:r>
      <w:r w:rsidR="004F4061" w:rsidRPr="00B4328A">
        <w:t>.1</w:t>
      </w:r>
      <w:r w:rsidR="004F4061" w:rsidRPr="00B4328A">
        <w:tab/>
        <w:t>Mise à jour des renseignements</w:t>
      </w:r>
      <w:bookmarkEnd w:id="308"/>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2E7576FE" w:rsidR="004F4061" w:rsidRPr="00B4328A" w:rsidRDefault="00D8116D" w:rsidP="00A0505C">
      <w:pPr>
        <w:pStyle w:val="Style11"/>
        <w:spacing w:before="120"/>
      </w:pPr>
      <w:bookmarkStart w:id="309" w:name="_Toc467957791"/>
      <w:r>
        <w:t>2</w:t>
      </w:r>
      <w:r w:rsidR="00B85B1A" w:rsidRPr="00B4328A">
        <w:t>.2</w:t>
      </w:r>
      <w:r w:rsidR="00B85B1A" w:rsidRPr="00B4328A">
        <w:tab/>
        <w:t>Situation financière</w:t>
      </w:r>
      <w:bookmarkEnd w:id="309"/>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6B62C1E4" w:rsidR="004F4061" w:rsidRPr="00BE756C" w:rsidRDefault="00D8116D" w:rsidP="00A0505C">
      <w:pPr>
        <w:pStyle w:val="Style11"/>
        <w:spacing w:before="120"/>
      </w:pPr>
      <w:bookmarkStart w:id="310"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10"/>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bookmarkStart w:id="311" w:name="_Hlk131436184"/>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46B53CF1" w:rsidR="004F4061" w:rsidRPr="00B4328A" w:rsidRDefault="00D8116D" w:rsidP="00A0505C">
      <w:pPr>
        <w:pStyle w:val="Style11"/>
        <w:spacing w:before="120"/>
      </w:pPr>
      <w:bookmarkStart w:id="312" w:name="_Toc467957793"/>
      <w:bookmarkEnd w:id="311"/>
      <w:r>
        <w:t>2</w:t>
      </w:r>
      <w:r w:rsidR="00B85B1A" w:rsidRPr="00B4328A">
        <w:t>.4</w:t>
      </w:r>
      <w:r w:rsidR="00B85B1A" w:rsidRPr="00B4328A">
        <w:tab/>
      </w:r>
      <w:r w:rsidR="004F4061" w:rsidRPr="00B4328A">
        <w:t>Matériel</w:t>
      </w:r>
      <w:bookmarkEnd w:id="312"/>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bookmarkStart w:id="313" w:name="_Hlk131436297"/>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31EFBFCB" w:rsidR="004F4061" w:rsidRPr="00B4328A" w:rsidRDefault="00D8116D" w:rsidP="00A0505C">
      <w:pPr>
        <w:pStyle w:val="Style11"/>
        <w:spacing w:before="120"/>
      </w:pPr>
      <w:bookmarkStart w:id="314" w:name="_Toc467957794"/>
      <w:bookmarkEnd w:id="313"/>
      <w:r>
        <w:t>2</w:t>
      </w:r>
      <w:r w:rsidR="00B85B1A" w:rsidRPr="00B4328A">
        <w:t>.5</w:t>
      </w:r>
      <w:r w:rsidR="00B85B1A" w:rsidRPr="00B4328A">
        <w:tab/>
      </w:r>
      <w:r w:rsidR="004F4061" w:rsidRPr="00B4328A">
        <w:t>Sous-traitants</w:t>
      </w:r>
      <w:bookmarkEnd w:id="314"/>
    </w:p>
    <w:p w14:paraId="4D4D197C" w14:textId="11941AFA" w:rsidR="00457DDE" w:rsidRPr="005D73B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r w:rsidR="005D73BE">
        <w:rPr>
          <w:sz w:val="24"/>
          <w:szCs w:val="24"/>
        </w:rPr>
        <w:t xml:space="preserve"> </w:t>
      </w:r>
      <w:r w:rsidR="005D73BE" w:rsidRPr="00282142">
        <w:rPr>
          <w:sz w:val="24"/>
          <w:szCs w:val="24"/>
        </w:rPr>
        <w:t xml:space="preserve">Le Proposant ne doit pas proposer de sous-traitance pour les parties des </w:t>
      </w:r>
      <w:r w:rsidR="005D73BE">
        <w:rPr>
          <w:sz w:val="24"/>
          <w:szCs w:val="24"/>
        </w:rPr>
        <w:t>Ouvrages</w:t>
      </w:r>
      <w:r w:rsidR="005D73BE" w:rsidRPr="00282142">
        <w:rPr>
          <w:sz w:val="24"/>
          <w:szCs w:val="24"/>
        </w:rPr>
        <w:t xml:space="preserve"> pour lesquelles la sous-traitance n’est pas autorisée, tel qu’identifié au moment de la Sélection Initiale et spécifié dans les Conditions </w:t>
      </w:r>
      <w:r w:rsidR="0026542C" w:rsidRPr="0026542C">
        <w:rPr>
          <w:sz w:val="24"/>
          <w:szCs w:val="24"/>
        </w:rPr>
        <w:t>Particulières Partie</w:t>
      </w:r>
      <w:r w:rsidR="005D73BE" w:rsidRPr="00282142">
        <w:rPr>
          <w:sz w:val="24"/>
          <w:szCs w:val="24"/>
        </w:rPr>
        <w:t xml:space="preserve"> A - Sous-</w:t>
      </w:r>
      <w:r w:rsidR="00536E23">
        <w:rPr>
          <w:sz w:val="24"/>
          <w:szCs w:val="24"/>
        </w:rPr>
        <w:t>C</w:t>
      </w:r>
      <w:r w:rsidR="005D73BE" w:rsidRPr="00282142">
        <w:rPr>
          <w:sz w:val="24"/>
          <w:szCs w:val="24"/>
        </w:rPr>
        <w:t xml:space="preserve">lause 4.4(b) Données du </w:t>
      </w:r>
      <w:r w:rsidR="00536E23">
        <w:rPr>
          <w:sz w:val="24"/>
          <w:szCs w:val="24"/>
        </w:rPr>
        <w:t>Marché</w:t>
      </w:r>
      <w:r w:rsidR="005D73BE" w:rsidRPr="00282142">
        <w:rPr>
          <w:sz w:val="24"/>
          <w:szCs w:val="24"/>
        </w:rPr>
        <w:t>.</w:t>
      </w:r>
      <w:r w:rsidR="005D73BE" w:rsidRPr="00282142">
        <w:rPr>
          <w:noProof/>
          <w:sz w:val="24"/>
          <w:szCs w:val="24"/>
          <w:lang w:val="fr"/>
        </w:rPr>
        <w:t xml:space="preserve">  </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1BAEB815" w14:textId="77777777" w:rsidR="00E438CD" w:rsidRPr="00B4328A" w:rsidRDefault="00E438CD" w:rsidP="00E438CD">
      <w:pPr>
        <w:pStyle w:val="SEC3h1"/>
        <w:rPr>
          <w:lang w:val="fr-FR"/>
        </w:rPr>
      </w:pPr>
      <w:bookmarkStart w:id="315" w:name="_Toc126163338"/>
      <w:bookmarkStart w:id="316" w:name="_Toc128606478"/>
      <w:bookmarkStart w:id="317" w:name="_Toc138322103"/>
      <w:r>
        <w:rPr>
          <w:lang w:val="fr-FR"/>
        </w:rPr>
        <w:t>B. Deuxième Etape – Propositions techniques et financières</w:t>
      </w:r>
      <w:bookmarkEnd w:id="315"/>
      <w:bookmarkEnd w:id="316"/>
      <w:bookmarkEnd w:id="317"/>
    </w:p>
    <w:p w14:paraId="18D8CBEF" w14:textId="77777777" w:rsidR="00E438CD" w:rsidRDefault="00E438CD" w:rsidP="00E438CD">
      <w:pPr>
        <w:pStyle w:val="SEC3h2"/>
        <w:ind w:left="720" w:hanging="720"/>
        <w:rPr>
          <w:lang w:val="fr-FR"/>
        </w:rPr>
      </w:pPr>
    </w:p>
    <w:p w14:paraId="767B1E95" w14:textId="77777777" w:rsidR="00E438CD" w:rsidRDefault="00E438CD" w:rsidP="000A2A56">
      <w:pPr>
        <w:ind w:left="1440" w:right="-72"/>
      </w:pPr>
    </w:p>
    <w:p w14:paraId="64B4A415" w14:textId="1CBDEFA4" w:rsidR="002B778D" w:rsidRPr="00B4328A" w:rsidRDefault="00E438CD" w:rsidP="00391D0A">
      <w:pPr>
        <w:pStyle w:val="SEC3h2"/>
        <w:ind w:left="720" w:hanging="720"/>
        <w:rPr>
          <w:lang w:val="fr-FR"/>
        </w:rPr>
      </w:pPr>
      <w:bookmarkStart w:id="318" w:name="_Toc467957797"/>
      <w:bookmarkStart w:id="319" w:name="_Toc485027845"/>
      <w:bookmarkStart w:id="320" w:name="_Toc125885391"/>
      <w:bookmarkStart w:id="321" w:name="_Toc138322104"/>
      <w:r>
        <w:rPr>
          <w:lang w:val="fr-FR"/>
        </w:rPr>
        <w:t>1</w:t>
      </w:r>
      <w:r w:rsidR="008650EF" w:rsidRPr="00B4328A">
        <w:rPr>
          <w:lang w:val="fr-FR"/>
        </w:rPr>
        <w:t xml:space="preserve">. </w:t>
      </w:r>
      <w:r w:rsidR="008650EF" w:rsidRPr="00980B21">
        <w:rPr>
          <w:lang w:val="fr-FR"/>
        </w:rPr>
        <w:t>Evaluati</w:t>
      </w:r>
      <w:r w:rsidR="008650EF" w:rsidRPr="00B4328A">
        <w:rPr>
          <w:lang w:val="fr-FR"/>
        </w:rPr>
        <w:t xml:space="preserve">on de la Partie Technique (IP </w:t>
      </w:r>
      <w:r>
        <w:rPr>
          <w:lang w:val="fr-FR"/>
        </w:rPr>
        <w:t>4</w:t>
      </w:r>
      <w:r w:rsidR="00AF4DDC">
        <w:rPr>
          <w:lang w:val="fr-FR"/>
        </w:rPr>
        <w:t>3</w:t>
      </w:r>
      <w:r w:rsidR="008650EF" w:rsidRPr="00B4328A">
        <w:rPr>
          <w:lang w:val="fr-FR"/>
        </w:rPr>
        <w:t>)</w:t>
      </w:r>
      <w:bookmarkEnd w:id="318"/>
      <w:bookmarkEnd w:id="319"/>
      <w:bookmarkEnd w:id="320"/>
      <w:bookmarkEnd w:id="321"/>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3D9F22D2"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E438CD">
        <w:rPr>
          <w:i/>
          <w:iCs/>
          <w:sz w:val="24"/>
          <w:szCs w:val="24"/>
          <w:lang w:eastAsia="en-US"/>
        </w:rPr>
        <w:t>4</w:t>
      </w:r>
      <w:r w:rsidRPr="003B08FC">
        <w:rPr>
          <w:b/>
          <w:bCs/>
          <w:i/>
          <w:iCs/>
          <w:sz w:val="24"/>
          <w:szCs w:val="24"/>
          <w:lang w:eastAsia="en-US"/>
        </w:rPr>
        <w:t>3.</w:t>
      </w:r>
      <w:r w:rsidR="00276448">
        <w:rPr>
          <w:b/>
          <w:bCs/>
          <w:i/>
          <w:iCs/>
          <w:sz w:val="24"/>
          <w:szCs w:val="24"/>
          <w:lang w:eastAsia="en-US"/>
        </w:rPr>
        <w:t>2</w:t>
      </w:r>
      <w:r w:rsidRPr="003B08FC">
        <w:rPr>
          <w:b/>
          <w:bCs/>
          <w:i/>
          <w:iCs/>
          <w:sz w:val="24"/>
          <w:szCs w:val="24"/>
          <w:lang w:eastAsia="en-US"/>
        </w:rPr>
        <w:t xml:space="preserve">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0CBFB862"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E438CD">
        <w:rPr>
          <w:b/>
          <w:sz w:val="24"/>
          <w:szCs w:val="24"/>
        </w:rPr>
        <w:t>4</w:t>
      </w:r>
      <w:r w:rsidRPr="0026542C">
        <w:rPr>
          <w:b/>
          <w:sz w:val="24"/>
          <w:szCs w:val="24"/>
        </w:rPr>
        <w:t>3</w:t>
      </w:r>
      <w:r w:rsidR="00000C63">
        <w:rPr>
          <w:b/>
          <w:sz w:val="24"/>
          <w:szCs w:val="24"/>
        </w:rPr>
        <w:t>.</w:t>
      </w:r>
      <w:r w:rsidR="00E438CD">
        <w:rPr>
          <w:b/>
          <w:sz w:val="24"/>
          <w:szCs w:val="24"/>
        </w:rPr>
        <w:t>2</w:t>
      </w:r>
      <w:r w:rsidR="00126FF8" w:rsidRPr="0026542C">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322"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7903CB">
        <w:tc>
          <w:tcPr>
            <w:tcW w:w="609" w:type="dxa"/>
            <w:tcBorders>
              <w:top w:val="single" w:sz="4" w:space="0" w:color="auto"/>
              <w:left w:val="single" w:sz="4" w:space="0" w:color="auto"/>
              <w:bottom w:val="single" w:sz="4" w:space="0" w:color="auto"/>
              <w:right w:val="single" w:sz="4" w:space="0" w:color="auto"/>
            </w:tcBorders>
          </w:tcPr>
          <w:p w14:paraId="16D40808" w14:textId="411B9774" w:rsidR="00047CA1" w:rsidRPr="003B08FC" w:rsidRDefault="007903CB" w:rsidP="007903CB">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7903CB">
        <w:tc>
          <w:tcPr>
            <w:tcW w:w="609" w:type="dxa"/>
            <w:tcBorders>
              <w:top w:val="single" w:sz="4" w:space="0" w:color="auto"/>
              <w:left w:val="single" w:sz="4" w:space="0" w:color="auto"/>
              <w:bottom w:val="single" w:sz="4" w:space="0" w:color="auto"/>
              <w:right w:val="single" w:sz="4" w:space="0" w:color="auto"/>
            </w:tcBorders>
          </w:tcPr>
          <w:p w14:paraId="3986444F" w14:textId="5A8E1C26" w:rsidR="00047CA1" w:rsidRPr="003B08FC" w:rsidRDefault="007903CB" w:rsidP="007903CB">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7903CB">
        <w:tc>
          <w:tcPr>
            <w:tcW w:w="609" w:type="dxa"/>
            <w:tcBorders>
              <w:top w:val="single" w:sz="4" w:space="0" w:color="auto"/>
              <w:left w:val="single" w:sz="4" w:space="0" w:color="auto"/>
              <w:bottom w:val="single" w:sz="4" w:space="0" w:color="auto"/>
              <w:right w:val="single" w:sz="4" w:space="0" w:color="auto"/>
            </w:tcBorders>
          </w:tcPr>
          <w:p w14:paraId="0B65A8AD" w14:textId="18DAC3EF" w:rsidR="00047CA1" w:rsidRPr="003B08FC" w:rsidRDefault="007903CB" w:rsidP="007903CB">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7903CB">
        <w:tc>
          <w:tcPr>
            <w:tcW w:w="609" w:type="dxa"/>
            <w:tcBorders>
              <w:top w:val="single" w:sz="4" w:space="0" w:color="auto"/>
              <w:left w:val="single" w:sz="4" w:space="0" w:color="auto"/>
              <w:bottom w:val="single" w:sz="4" w:space="0" w:color="auto"/>
              <w:right w:val="single" w:sz="4" w:space="0" w:color="auto"/>
            </w:tcBorders>
          </w:tcPr>
          <w:p w14:paraId="7F744018" w14:textId="1B9B7168" w:rsidR="00047CA1" w:rsidRPr="003B08FC" w:rsidRDefault="007903CB" w:rsidP="007903CB">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7903CB">
        <w:tc>
          <w:tcPr>
            <w:tcW w:w="609" w:type="dxa"/>
            <w:tcBorders>
              <w:top w:val="single" w:sz="4" w:space="0" w:color="auto"/>
              <w:left w:val="single" w:sz="4" w:space="0" w:color="auto"/>
              <w:bottom w:val="single" w:sz="4" w:space="0" w:color="auto"/>
              <w:right w:val="single" w:sz="4" w:space="0" w:color="auto"/>
            </w:tcBorders>
          </w:tcPr>
          <w:p w14:paraId="299231E1" w14:textId="355A647F" w:rsidR="00047CA1" w:rsidRDefault="007903CB" w:rsidP="007903CB">
            <w:pPr>
              <w:jc w:val="center"/>
              <w:rPr>
                <w:i/>
                <w:iCs/>
                <w:color w:val="BFBFBF" w:themeColor="background1" w:themeShade="BF"/>
                <w:szCs w:val="24"/>
              </w:rPr>
            </w:pPr>
            <w:r w:rsidRPr="007903CB">
              <w:rPr>
                <w:i/>
                <w:iCs/>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6" o:title=""/>
          </v:shape>
          <o:OLEObject Type="Embed" ProgID="Equation.3" ShapeID="_x0000_i1025" DrawAspect="Content" ObjectID="_1749568602"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1C70A6D8" w:rsidR="00391D0A" w:rsidRPr="00B4328A" w:rsidRDefault="001669C3" w:rsidP="007903CB">
      <w:pPr>
        <w:numPr>
          <w:ilvl w:val="12"/>
          <w:numId w:val="0"/>
        </w:numPr>
        <w:tabs>
          <w:tab w:val="left" w:pos="1620"/>
        </w:tabs>
        <w:suppressAutoHyphens/>
        <w:spacing w:after="120"/>
        <w:ind w:left="1620" w:right="171" w:hanging="540"/>
        <w:jc w:val="center"/>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8" o:title=""/>
          </v:shape>
          <o:OLEObject Type="Embed" ProgID="Equation.3" ShapeID="_x0000_i1026" DrawAspect="Content" ObjectID="_1749568603" r:id="rId29"/>
        </w:objec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0" o:title=""/>
          </v:shape>
          <o:OLEObject Type="Embed" ProgID="Equation.3" ShapeID="_x0000_i1027" DrawAspect="Content" ObjectID="_1749568604"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08ADF0DC" w14:textId="28BD7DFE" w:rsidR="003403D6" w:rsidRDefault="001669C3" w:rsidP="007903CB">
      <w:pPr>
        <w:tabs>
          <w:tab w:val="left" w:pos="1080"/>
        </w:tabs>
        <w:spacing w:after="200"/>
        <w:ind w:right="171"/>
        <w:jc w:val="center"/>
        <w:rPr>
          <w:sz w:val="24"/>
          <w:szCs w:val="24"/>
        </w:rPr>
      </w:pPr>
      <w:r w:rsidRPr="00B4328A">
        <w:rPr>
          <w:sz w:val="24"/>
          <w:szCs w:val="24"/>
        </w:rPr>
        <w:t>et</w:t>
      </w:r>
      <w:r w:rsidR="00391D0A" w:rsidRPr="00B4328A">
        <w:rPr>
          <w:sz w:val="24"/>
          <w:szCs w:val="24"/>
        </w:rPr>
        <w:t xml:space="preserve">     </w:t>
      </w:r>
      <w:r w:rsidR="00391D0A" w:rsidRPr="00B4328A">
        <w:rPr>
          <w:position w:val="-30"/>
          <w:sz w:val="24"/>
          <w:szCs w:val="24"/>
        </w:rPr>
        <w:object w:dxaOrig="960" w:dyaOrig="700" w14:anchorId="67C1CA15">
          <v:shape id="_x0000_i1028" type="#_x0000_t75" style="width:51.6pt;height:36.55pt" o:ole="" fillcolor="window">
            <v:imagedata r:id="rId32" o:title=""/>
          </v:shape>
          <o:OLEObject Type="Embed" ProgID="Equation.3" ShapeID="_x0000_i1028" DrawAspect="Content" ObjectID="_1749568605" r:id="rId33"/>
        </w:object>
      </w:r>
    </w:p>
    <w:p w14:paraId="7392A1B5" w14:textId="77777777" w:rsidR="000313A8" w:rsidRDefault="000313A8" w:rsidP="00233B68">
      <w:pPr>
        <w:pStyle w:val="SEC3h1"/>
        <w:rPr>
          <w:lang w:val="fr-FR"/>
        </w:rPr>
      </w:pPr>
      <w:bookmarkStart w:id="323" w:name="_Toc485027846"/>
    </w:p>
    <w:p w14:paraId="11B7D23B" w14:textId="5068FD93" w:rsidR="00BE3429" w:rsidRDefault="00000C63" w:rsidP="00391D0A">
      <w:pPr>
        <w:pStyle w:val="SEC3h2"/>
        <w:ind w:left="720" w:hanging="720"/>
        <w:rPr>
          <w:lang w:val="fr-FR"/>
        </w:rPr>
      </w:pPr>
      <w:bookmarkStart w:id="324" w:name="_Toc125885393"/>
      <w:bookmarkStart w:id="325" w:name="_Toc138322105"/>
      <w:r>
        <w:rPr>
          <w:lang w:val="fr-FR"/>
        </w:rPr>
        <w:t>2</w:t>
      </w:r>
      <w:r w:rsidR="00980B21">
        <w:rPr>
          <w:lang w:val="fr-FR"/>
        </w:rPr>
        <w:t xml:space="preserve">. </w:t>
      </w:r>
      <w:r w:rsidR="00BE3429">
        <w:rPr>
          <w:lang w:val="fr-FR"/>
        </w:rPr>
        <w:t>Marge de préférence</w:t>
      </w:r>
      <w:r w:rsidR="005A1B53">
        <w:rPr>
          <w:lang w:val="fr-FR"/>
        </w:rPr>
        <w:t> :</w:t>
      </w:r>
      <w:bookmarkEnd w:id="324"/>
      <w:bookmarkEnd w:id="325"/>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26"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26"/>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67B70332" w:rsidR="0043606A" w:rsidRPr="0043606A" w:rsidRDefault="000E7A55" w:rsidP="0043606A">
      <w:pPr>
        <w:spacing w:before="240" w:after="120"/>
        <w:ind w:left="1800" w:hanging="360"/>
        <w:jc w:val="both"/>
        <w:rPr>
          <w:noProof/>
          <w:color w:val="000000" w:themeColor="text1"/>
          <w:sz w:val="24"/>
          <w:szCs w:val="24"/>
        </w:rPr>
      </w:pPr>
      <w:r>
        <w:rPr>
          <w:noProof/>
          <w:color w:val="000000" w:themeColor="text1"/>
          <w:sz w:val="24"/>
          <w:szCs w:val="24"/>
          <w:lang w:val="fr"/>
        </w:rPr>
        <w:t>(</w:t>
      </w:r>
      <w:r w:rsidR="0043606A" w:rsidRPr="0043606A">
        <w:rPr>
          <w:noProof/>
          <w:color w:val="000000" w:themeColor="text1"/>
          <w:sz w:val="24"/>
          <w:szCs w:val="24"/>
          <w:lang w:val="fr"/>
        </w:rPr>
        <w:t>ii) Groupe B : Propositions présentées par d’autres entrepreneurs.</w:t>
      </w:r>
      <w:r w:rsidR="0043606A" w:rsidRPr="0043606A">
        <w:rPr>
          <w:noProof/>
          <w:color w:val="000000" w:themeColor="text1"/>
          <w:sz w:val="24"/>
          <w:szCs w:val="24"/>
          <w:lang w:val="fr"/>
        </w:rPr>
        <w:fldChar w:fldCharType="begin"/>
      </w:r>
      <w:r w:rsidR="0043606A" w:rsidRPr="0043606A">
        <w:rPr>
          <w:noProof/>
          <w:color w:val="000000" w:themeColor="text1"/>
          <w:sz w:val="24"/>
          <w:szCs w:val="24"/>
          <w:lang w:val="fr"/>
        </w:rPr>
        <w:instrText>ADVANCE \D 6.0</w:instrText>
      </w:r>
      <w:r w:rsidR="0043606A" w:rsidRPr="0043606A">
        <w:rPr>
          <w:noProof/>
          <w:color w:val="000000" w:themeColor="text1"/>
          <w:sz w:val="24"/>
          <w:szCs w:val="24"/>
          <w:lang w:val="fr"/>
        </w:rPr>
        <w:fldChar w:fldCharType="end"/>
      </w:r>
    </w:p>
    <w:p w14:paraId="343BA98D" w14:textId="0D67F24D"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3C2EEE">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3C2EEE">
        <w:rPr>
          <w:noProof/>
          <w:sz w:val="24"/>
          <w:szCs w:val="24"/>
          <w:lang w:val="fr"/>
        </w:rPr>
        <w:t>p</w:t>
      </w:r>
      <w:r w:rsidR="00047CA1">
        <w:rPr>
          <w:noProof/>
          <w:sz w:val="24"/>
          <w:szCs w:val="24"/>
          <w:lang w:val="fr"/>
        </w:rPr>
        <w:t xml:space="preserve">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49F9C343" w:rsidR="00B85B1A" w:rsidRPr="00B4328A" w:rsidRDefault="00000C63" w:rsidP="00282142">
      <w:pPr>
        <w:pStyle w:val="SEC3h2"/>
        <w:ind w:left="720" w:hanging="720"/>
        <w:rPr>
          <w:lang w:val="fr-FR"/>
        </w:rPr>
      </w:pPr>
      <w:bookmarkStart w:id="327" w:name="_Toc125885394"/>
      <w:bookmarkStart w:id="328" w:name="_Toc138322106"/>
      <w:r>
        <w:rPr>
          <w:lang w:val="fr-FR"/>
        </w:rPr>
        <w:t>3</w:t>
      </w:r>
      <w:r w:rsidR="00BE3429">
        <w:rPr>
          <w:lang w:val="fr-FR"/>
        </w:rPr>
        <w:t>.</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w:t>
      </w:r>
      <w:r>
        <w:rPr>
          <w:lang w:val="fr-FR"/>
        </w:rPr>
        <w:t>51</w:t>
      </w:r>
      <w:r w:rsidR="00980B21">
        <w:rPr>
          <w:lang w:val="fr-FR"/>
        </w:rPr>
        <w:t>.1(f</w:t>
      </w:r>
      <w:r w:rsidR="00794B68" w:rsidRPr="00B4328A">
        <w:rPr>
          <w:lang w:val="fr-FR"/>
        </w:rPr>
        <w:t>))</w:t>
      </w:r>
      <w:bookmarkEnd w:id="322"/>
      <w:bookmarkEnd w:id="323"/>
      <w:bookmarkEnd w:id="327"/>
      <w:bookmarkEnd w:id="328"/>
    </w:p>
    <w:p w14:paraId="6F614DA1" w14:textId="0DC4C3CD"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000C63">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50983682"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w:t>
      </w:r>
      <w:r w:rsidRPr="0026542C">
        <w:rPr>
          <w:sz w:val="24"/>
          <w:szCs w:val="24"/>
          <w:lang w:val="fr"/>
        </w:rPr>
        <w:t>clause 1.1.</w:t>
      </w:r>
      <w:r w:rsidR="0026542C">
        <w:rPr>
          <w:sz w:val="24"/>
          <w:szCs w:val="24"/>
          <w:lang w:val="fr"/>
        </w:rPr>
        <w:t>7</w:t>
      </w:r>
      <w:r w:rsidR="00AC4A21" w:rsidRPr="0026542C">
        <w:rPr>
          <w:sz w:val="24"/>
          <w:szCs w:val="24"/>
          <w:lang w:val="fr"/>
        </w:rPr>
        <w:t>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5574DB04" w14:textId="2A39E36A" w:rsidR="00047CA1" w:rsidRDefault="007A635C" w:rsidP="00602E41">
      <w:pPr>
        <w:pStyle w:val="Heading4"/>
        <w:numPr>
          <w:ilvl w:val="0"/>
          <w:numId w:val="84"/>
        </w:numPr>
        <w:ind w:left="1080" w:hanging="485"/>
        <w:rPr>
          <w:b/>
          <w:bCs/>
          <w:noProof/>
          <w:szCs w:val="24"/>
        </w:rPr>
      </w:pPr>
      <w:bookmarkStart w:id="329" w:name="_Toc442256254"/>
      <w:bookmarkStart w:id="330" w:name="_Toc450635237"/>
      <w:bookmarkStart w:id="331" w:name="_Toc450635425"/>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3772DAD1" w:rsidR="00047CA1" w:rsidRPr="00A82823" w:rsidRDefault="00047CA1" w:rsidP="009F0613">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000C63">
        <w:rPr>
          <w:i/>
          <w:iCs/>
          <w:sz w:val="24"/>
          <w:szCs w:val="24"/>
          <w:lang w:eastAsia="en-US"/>
        </w:rPr>
        <w:t>43.2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329"/>
    <w:bookmarkEnd w:id="330"/>
    <w:bookmarkEnd w:id="331"/>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4C4160C3" w:rsidR="00AF4DDC" w:rsidRDefault="00000C63" w:rsidP="00282142">
      <w:pPr>
        <w:pStyle w:val="SEC3h2"/>
        <w:ind w:left="720" w:hanging="720"/>
        <w:rPr>
          <w:lang w:val="fr-FR"/>
        </w:rPr>
      </w:pPr>
      <w:bookmarkStart w:id="332" w:name="_Toc467957796"/>
      <w:bookmarkStart w:id="333" w:name="_Toc485027844"/>
      <w:bookmarkStart w:id="334" w:name="_Toc485029423"/>
      <w:bookmarkStart w:id="335" w:name="_Toc125885395"/>
      <w:bookmarkStart w:id="336" w:name="_Toc138322107"/>
      <w:r>
        <w:rPr>
          <w:lang w:val="fr-FR"/>
        </w:rPr>
        <w:t>4</w:t>
      </w:r>
      <w:r w:rsidR="00AF4DDC" w:rsidRPr="00B4328A">
        <w:rPr>
          <w:lang w:val="fr-FR"/>
        </w:rPr>
        <w:t>.</w:t>
      </w:r>
      <w:r w:rsidR="00F71FD5">
        <w:rPr>
          <w:lang w:val="fr-FR"/>
        </w:rPr>
        <w:t xml:space="preserve">  </w:t>
      </w:r>
      <w:r w:rsidR="00AF4DDC" w:rsidRPr="00B4328A">
        <w:rPr>
          <w:lang w:val="fr-FR"/>
        </w:rPr>
        <w:t>Evaluation Combinée</w:t>
      </w:r>
      <w:bookmarkEnd w:id="332"/>
      <w:bookmarkEnd w:id="333"/>
      <w:bookmarkEnd w:id="334"/>
      <w:r w:rsidR="00F71FD5">
        <w:rPr>
          <w:lang w:val="fr-FR"/>
        </w:rPr>
        <w:t xml:space="preserve"> </w:t>
      </w:r>
      <w:r w:rsidR="002520F0">
        <w:rPr>
          <w:lang w:val="fr-FR"/>
        </w:rPr>
        <w:t>des Parties technique et financière</w:t>
      </w:r>
      <w:bookmarkEnd w:id="335"/>
      <w:r>
        <w:rPr>
          <w:lang w:val="fr-FR"/>
        </w:rPr>
        <w:t xml:space="preserve"> (IP 54)</w:t>
      </w:r>
      <w:bookmarkEnd w:id="336"/>
    </w:p>
    <w:p w14:paraId="2FA3C7C0" w14:textId="77777777" w:rsidR="00833BEC" w:rsidRPr="00B4328A" w:rsidRDefault="00833BEC" w:rsidP="00833BEC">
      <w:pPr>
        <w:pStyle w:val="SEC3h1"/>
        <w:rPr>
          <w:lang w:val="fr-FR"/>
        </w:rPr>
      </w:pP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7B9D6B63" w:rsidR="00047CA1" w:rsidRPr="00282142" w:rsidRDefault="00000C63" w:rsidP="00282142">
            <w:pPr>
              <w:pStyle w:val="SEC3h2"/>
              <w:ind w:left="720" w:hanging="720"/>
              <w:rPr>
                <w:lang w:val="fr-FR"/>
              </w:rPr>
            </w:pPr>
            <w:bookmarkStart w:id="337" w:name="_Toc138322108"/>
            <w:r>
              <w:rPr>
                <w:lang w:val="fr-FR"/>
              </w:rPr>
              <w:t>5</w:t>
            </w:r>
            <w:r w:rsidR="000A430F">
              <w:rPr>
                <w:lang w:val="fr-FR"/>
              </w:rPr>
              <w:t xml:space="preserve">.  </w:t>
            </w:r>
            <w:r w:rsidR="00D41CB7" w:rsidRPr="0006280C">
              <w:rPr>
                <w:lang w:val="fr-FR"/>
              </w:rPr>
              <w:t xml:space="preserve">Marchés </w:t>
            </w:r>
            <w:r w:rsidR="00047CA1" w:rsidRPr="0006280C">
              <w:rPr>
                <w:lang w:val="fr-FR"/>
              </w:rPr>
              <w:t xml:space="preserve">multiples (IP </w:t>
            </w:r>
            <w:r>
              <w:rPr>
                <w:lang w:val="fr-FR"/>
              </w:rPr>
              <w:t>51</w:t>
            </w:r>
            <w:r w:rsidR="00047CA1" w:rsidRPr="0006280C">
              <w:rPr>
                <w:lang w:val="fr-FR"/>
              </w:rPr>
              <w:t>.3)</w:t>
            </w:r>
            <w:bookmarkEnd w:id="337"/>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338" w:name="_Toc438266927"/>
      <w:bookmarkStart w:id="339" w:name="_Toc438267901"/>
      <w:bookmarkStart w:id="340" w:name="_Toc438366667"/>
      <w:bookmarkStart w:id="341" w:name="_Toc213669839"/>
      <w:bookmarkStart w:id="342" w:name="_Toc467977929"/>
      <w:bookmarkStart w:id="343" w:name="_Toc138322193"/>
      <w:r w:rsidRPr="000C1F9C">
        <w:t xml:space="preserve">Section IV. Formulaires de </w:t>
      </w:r>
      <w:bookmarkEnd w:id="338"/>
      <w:bookmarkEnd w:id="339"/>
      <w:bookmarkEnd w:id="340"/>
      <w:bookmarkEnd w:id="341"/>
      <w:r w:rsidRPr="000C1F9C">
        <w:t>Propositions</w:t>
      </w:r>
      <w:bookmarkEnd w:id="342"/>
      <w:bookmarkEnd w:id="343"/>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0CB4A70" w14:textId="2DA62833" w:rsidR="005730CA"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9F0613">
        <w:rPr>
          <w:sz w:val="28"/>
        </w:rPr>
        <w:instrText>,</w:instrText>
      </w:r>
      <w:r>
        <w:rPr>
          <w:sz w:val="28"/>
        </w:rPr>
        <w:instrText>1</w:instrText>
      </w:r>
      <w:r w:rsidR="009F0613">
        <w:rPr>
          <w:sz w:val="28"/>
        </w:rPr>
        <w:instrText>,</w:instrText>
      </w:r>
      <w:r>
        <w:rPr>
          <w:sz w:val="28"/>
        </w:rPr>
        <w:instrText>Sec IV H2</w:instrText>
      </w:r>
      <w:r w:rsidR="009F0613">
        <w:rPr>
          <w:sz w:val="28"/>
        </w:rPr>
        <w:instrText>,</w:instrText>
      </w:r>
      <w:r>
        <w:rPr>
          <w:sz w:val="28"/>
        </w:rPr>
        <w:instrText xml:space="preserve">2" </w:instrText>
      </w:r>
      <w:r>
        <w:rPr>
          <w:sz w:val="28"/>
        </w:rPr>
        <w:fldChar w:fldCharType="separate"/>
      </w:r>
      <w:hyperlink w:anchor="_Toc138322069" w:history="1">
        <w:r w:rsidR="005730CA" w:rsidRPr="00D904B1">
          <w:rPr>
            <w:rStyle w:val="Hyperlink"/>
            <w:noProof/>
          </w:rPr>
          <w:t>Formulaires de Propositions</w:t>
        </w:r>
        <w:r w:rsidR="005730CA">
          <w:rPr>
            <w:noProof/>
            <w:webHidden/>
          </w:rPr>
          <w:tab/>
        </w:r>
        <w:r w:rsidR="005730CA">
          <w:rPr>
            <w:noProof/>
            <w:webHidden/>
          </w:rPr>
          <w:fldChar w:fldCharType="begin"/>
        </w:r>
        <w:r w:rsidR="005730CA">
          <w:rPr>
            <w:noProof/>
            <w:webHidden/>
          </w:rPr>
          <w:instrText xml:space="preserve"> PAGEREF _Toc138322069 \h </w:instrText>
        </w:r>
        <w:r w:rsidR="005730CA">
          <w:rPr>
            <w:noProof/>
            <w:webHidden/>
          </w:rPr>
        </w:r>
        <w:r w:rsidR="005730CA">
          <w:rPr>
            <w:noProof/>
            <w:webHidden/>
          </w:rPr>
          <w:fldChar w:fldCharType="separate"/>
        </w:r>
        <w:r w:rsidR="005730CA">
          <w:rPr>
            <w:noProof/>
            <w:webHidden/>
          </w:rPr>
          <w:t>65</w:t>
        </w:r>
        <w:r w:rsidR="005730CA">
          <w:rPr>
            <w:noProof/>
            <w:webHidden/>
          </w:rPr>
          <w:fldChar w:fldCharType="end"/>
        </w:r>
      </w:hyperlink>
    </w:p>
    <w:p w14:paraId="61F36428" w14:textId="66102B0E" w:rsidR="005730CA" w:rsidRDefault="00717347">
      <w:pPr>
        <w:pStyle w:val="TOC2"/>
        <w:rPr>
          <w:rFonts w:asciiTheme="minorHAnsi" w:eastAsiaTheme="minorEastAsia" w:hAnsiTheme="minorHAnsi" w:cstheme="minorBidi"/>
          <w:sz w:val="22"/>
          <w:szCs w:val="22"/>
          <w:lang w:val="en-US" w:eastAsia="en-US"/>
        </w:rPr>
      </w:pPr>
      <w:hyperlink w:anchor="_Toc138322070" w:history="1">
        <w:r w:rsidR="005730CA" w:rsidRPr="00D904B1">
          <w:rPr>
            <w:rStyle w:val="Hyperlink"/>
          </w:rPr>
          <w:t>Lettre de Proposition de Première Etape</w:t>
        </w:r>
        <w:r w:rsidR="005730CA">
          <w:rPr>
            <w:webHidden/>
          </w:rPr>
          <w:tab/>
        </w:r>
        <w:r w:rsidR="005730CA">
          <w:rPr>
            <w:webHidden/>
          </w:rPr>
          <w:fldChar w:fldCharType="begin"/>
        </w:r>
        <w:r w:rsidR="005730CA">
          <w:rPr>
            <w:webHidden/>
          </w:rPr>
          <w:instrText xml:space="preserve"> PAGEREF _Toc138322070 \h </w:instrText>
        </w:r>
        <w:r w:rsidR="005730CA">
          <w:rPr>
            <w:webHidden/>
          </w:rPr>
        </w:r>
        <w:r w:rsidR="005730CA">
          <w:rPr>
            <w:webHidden/>
          </w:rPr>
          <w:fldChar w:fldCharType="separate"/>
        </w:r>
        <w:r w:rsidR="005730CA">
          <w:rPr>
            <w:webHidden/>
          </w:rPr>
          <w:t>65</w:t>
        </w:r>
        <w:r w:rsidR="005730CA">
          <w:rPr>
            <w:webHidden/>
          </w:rPr>
          <w:fldChar w:fldCharType="end"/>
        </w:r>
      </w:hyperlink>
    </w:p>
    <w:p w14:paraId="51563895" w14:textId="5CC35F00" w:rsidR="005730CA" w:rsidRDefault="00717347">
      <w:pPr>
        <w:pStyle w:val="TOC2"/>
        <w:rPr>
          <w:rFonts w:asciiTheme="minorHAnsi" w:eastAsiaTheme="minorEastAsia" w:hAnsiTheme="minorHAnsi" w:cstheme="minorBidi"/>
          <w:sz w:val="22"/>
          <w:szCs w:val="22"/>
          <w:lang w:val="en-US" w:eastAsia="en-US"/>
        </w:rPr>
      </w:pPr>
      <w:hyperlink w:anchor="_Toc138322071" w:history="1">
        <w:r w:rsidR="005730CA" w:rsidRPr="00D904B1">
          <w:rPr>
            <w:rStyle w:val="Hyperlink"/>
          </w:rPr>
          <w:t>Lettre de Proposition de Deuxième Etape — Partie technique</w:t>
        </w:r>
        <w:r w:rsidR="005730CA">
          <w:rPr>
            <w:webHidden/>
          </w:rPr>
          <w:tab/>
        </w:r>
        <w:r w:rsidR="005730CA">
          <w:rPr>
            <w:webHidden/>
          </w:rPr>
          <w:fldChar w:fldCharType="begin"/>
        </w:r>
        <w:r w:rsidR="005730CA">
          <w:rPr>
            <w:webHidden/>
          </w:rPr>
          <w:instrText xml:space="preserve"> PAGEREF _Toc138322071 \h </w:instrText>
        </w:r>
        <w:r w:rsidR="005730CA">
          <w:rPr>
            <w:webHidden/>
          </w:rPr>
        </w:r>
        <w:r w:rsidR="005730CA">
          <w:rPr>
            <w:webHidden/>
          </w:rPr>
          <w:fldChar w:fldCharType="separate"/>
        </w:r>
        <w:r w:rsidR="005730CA">
          <w:rPr>
            <w:webHidden/>
          </w:rPr>
          <w:t>68</w:t>
        </w:r>
        <w:r w:rsidR="005730CA">
          <w:rPr>
            <w:webHidden/>
          </w:rPr>
          <w:fldChar w:fldCharType="end"/>
        </w:r>
      </w:hyperlink>
    </w:p>
    <w:p w14:paraId="73C5951A" w14:textId="51F221BA" w:rsidR="005730CA" w:rsidRDefault="00717347">
      <w:pPr>
        <w:pStyle w:val="TOC2"/>
        <w:rPr>
          <w:rFonts w:asciiTheme="minorHAnsi" w:eastAsiaTheme="minorEastAsia" w:hAnsiTheme="minorHAnsi" w:cstheme="minorBidi"/>
          <w:sz w:val="22"/>
          <w:szCs w:val="22"/>
          <w:lang w:val="en-US" w:eastAsia="en-US"/>
        </w:rPr>
      </w:pPr>
      <w:hyperlink w:anchor="_Toc138322072" w:history="1">
        <w:r w:rsidR="005730CA" w:rsidRPr="00D904B1">
          <w:rPr>
            <w:rStyle w:val="Hyperlink"/>
          </w:rPr>
          <w:t>Lettre de Proposition de Deuxième Etape – Partie financière</w:t>
        </w:r>
        <w:r w:rsidR="005730CA">
          <w:rPr>
            <w:webHidden/>
          </w:rPr>
          <w:tab/>
        </w:r>
        <w:r w:rsidR="005730CA">
          <w:rPr>
            <w:webHidden/>
          </w:rPr>
          <w:fldChar w:fldCharType="begin"/>
        </w:r>
        <w:r w:rsidR="005730CA">
          <w:rPr>
            <w:webHidden/>
          </w:rPr>
          <w:instrText xml:space="preserve"> PAGEREF _Toc138322072 \h </w:instrText>
        </w:r>
        <w:r w:rsidR="005730CA">
          <w:rPr>
            <w:webHidden/>
          </w:rPr>
        </w:r>
        <w:r w:rsidR="005730CA">
          <w:rPr>
            <w:webHidden/>
          </w:rPr>
          <w:fldChar w:fldCharType="separate"/>
        </w:r>
        <w:r w:rsidR="005730CA">
          <w:rPr>
            <w:webHidden/>
          </w:rPr>
          <w:t>71</w:t>
        </w:r>
        <w:r w:rsidR="005730CA">
          <w:rPr>
            <w:webHidden/>
          </w:rPr>
          <w:fldChar w:fldCharType="end"/>
        </w:r>
      </w:hyperlink>
    </w:p>
    <w:p w14:paraId="7DF5F2A3" w14:textId="57FF8EEC"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73" w:history="1">
        <w:r w:rsidR="005730CA" w:rsidRPr="00D904B1">
          <w:rPr>
            <w:rStyle w:val="Hyperlink"/>
            <w:noProof/>
          </w:rPr>
          <w:t>Annexe à la Proposition</w:t>
        </w:r>
        <w:r w:rsidR="005730CA">
          <w:rPr>
            <w:noProof/>
            <w:webHidden/>
          </w:rPr>
          <w:tab/>
        </w:r>
        <w:r w:rsidR="005730CA">
          <w:rPr>
            <w:noProof/>
            <w:webHidden/>
          </w:rPr>
          <w:fldChar w:fldCharType="begin"/>
        </w:r>
        <w:r w:rsidR="005730CA">
          <w:rPr>
            <w:noProof/>
            <w:webHidden/>
          </w:rPr>
          <w:instrText xml:space="preserve"> PAGEREF _Toc138322073 \h </w:instrText>
        </w:r>
        <w:r w:rsidR="005730CA">
          <w:rPr>
            <w:noProof/>
            <w:webHidden/>
          </w:rPr>
        </w:r>
        <w:r w:rsidR="005730CA">
          <w:rPr>
            <w:noProof/>
            <w:webHidden/>
          </w:rPr>
          <w:fldChar w:fldCharType="separate"/>
        </w:r>
        <w:r w:rsidR="005730CA">
          <w:rPr>
            <w:noProof/>
            <w:webHidden/>
          </w:rPr>
          <w:t>73</w:t>
        </w:r>
        <w:r w:rsidR="005730CA">
          <w:rPr>
            <w:noProof/>
            <w:webHidden/>
          </w:rPr>
          <w:fldChar w:fldCharType="end"/>
        </w:r>
      </w:hyperlink>
    </w:p>
    <w:p w14:paraId="5F6A6281" w14:textId="7FD083D6" w:rsidR="005730CA" w:rsidRDefault="00717347">
      <w:pPr>
        <w:pStyle w:val="TOC2"/>
        <w:rPr>
          <w:rFonts w:asciiTheme="minorHAnsi" w:eastAsiaTheme="minorEastAsia" w:hAnsiTheme="minorHAnsi" w:cstheme="minorBidi"/>
          <w:sz w:val="22"/>
          <w:szCs w:val="22"/>
          <w:lang w:val="en-US" w:eastAsia="en-US"/>
        </w:rPr>
      </w:pPr>
      <w:hyperlink w:anchor="_Toc138322074" w:history="1">
        <w:r w:rsidR="005730CA" w:rsidRPr="00D904B1">
          <w:rPr>
            <w:rStyle w:val="Hyperlink"/>
          </w:rPr>
          <w:t>Tableau des données de Révision des Prix</w:t>
        </w:r>
        <w:r w:rsidR="005730CA">
          <w:rPr>
            <w:webHidden/>
          </w:rPr>
          <w:tab/>
        </w:r>
        <w:r w:rsidR="005730CA">
          <w:rPr>
            <w:webHidden/>
          </w:rPr>
          <w:fldChar w:fldCharType="begin"/>
        </w:r>
        <w:r w:rsidR="005730CA">
          <w:rPr>
            <w:webHidden/>
          </w:rPr>
          <w:instrText xml:space="preserve"> PAGEREF _Toc138322074 \h </w:instrText>
        </w:r>
        <w:r w:rsidR="005730CA">
          <w:rPr>
            <w:webHidden/>
          </w:rPr>
        </w:r>
        <w:r w:rsidR="005730CA">
          <w:rPr>
            <w:webHidden/>
          </w:rPr>
          <w:fldChar w:fldCharType="separate"/>
        </w:r>
        <w:r w:rsidR="005730CA">
          <w:rPr>
            <w:webHidden/>
          </w:rPr>
          <w:t>75</w:t>
        </w:r>
        <w:r w:rsidR="005730CA">
          <w:rPr>
            <w:webHidden/>
          </w:rPr>
          <w:fldChar w:fldCharType="end"/>
        </w:r>
      </w:hyperlink>
    </w:p>
    <w:p w14:paraId="0F51E27B" w14:textId="79DE3BEE" w:rsidR="005730CA" w:rsidRDefault="00717347">
      <w:pPr>
        <w:pStyle w:val="TOC2"/>
        <w:rPr>
          <w:rFonts w:asciiTheme="minorHAnsi" w:eastAsiaTheme="minorEastAsia" w:hAnsiTheme="minorHAnsi" w:cstheme="minorBidi"/>
          <w:sz w:val="22"/>
          <w:szCs w:val="22"/>
          <w:lang w:val="en-US" w:eastAsia="en-US"/>
        </w:rPr>
      </w:pPr>
      <w:hyperlink w:anchor="_Toc138322075" w:history="1">
        <w:r w:rsidR="005730CA" w:rsidRPr="00D904B1">
          <w:rPr>
            <w:rStyle w:val="Hyperlink"/>
          </w:rPr>
          <w:t>Montants de la Proposition et de Paiements</w:t>
        </w:r>
        <w:r w:rsidR="005730CA">
          <w:rPr>
            <w:webHidden/>
          </w:rPr>
          <w:tab/>
        </w:r>
        <w:r w:rsidR="005730CA">
          <w:rPr>
            <w:webHidden/>
          </w:rPr>
          <w:fldChar w:fldCharType="begin"/>
        </w:r>
        <w:r w:rsidR="005730CA">
          <w:rPr>
            <w:webHidden/>
          </w:rPr>
          <w:instrText xml:space="preserve"> PAGEREF _Toc138322075 \h </w:instrText>
        </w:r>
        <w:r w:rsidR="005730CA">
          <w:rPr>
            <w:webHidden/>
          </w:rPr>
        </w:r>
        <w:r w:rsidR="005730CA">
          <w:rPr>
            <w:webHidden/>
          </w:rPr>
          <w:fldChar w:fldCharType="separate"/>
        </w:r>
        <w:r w:rsidR="005730CA">
          <w:rPr>
            <w:webHidden/>
          </w:rPr>
          <w:t>79</w:t>
        </w:r>
        <w:r w:rsidR="005730CA">
          <w:rPr>
            <w:webHidden/>
          </w:rPr>
          <w:fldChar w:fldCharType="end"/>
        </w:r>
      </w:hyperlink>
    </w:p>
    <w:p w14:paraId="536A4693" w14:textId="28B13F99" w:rsidR="005730CA" w:rsidRDefault="00717347">
      <w:pPr>
        <w:pStyle w:val="TOC2"/>
        <w:rPr>
          <w:rFonts w:asciiTheme="minorHAnsi" w:eastAsiaTheme="minorEastAsia" w:hAnsiTheme="minorHAnsi" w:cstheme="minorBidi"/>
          <w:sz w:val="22"/>
          <w:szCs w:val="22"/>
          <w:lang w:val="en-US" w:eastAsia="en-US"/>
        </w:rPr>
      </w:pPr>
      <w:hyperlink w:anchor="_Toc138322076" w:history="1">
        <w:r w:rsidR="005730CA" w:rsidRPr="00D904B1">
          <w:rPr>
            <w:rStyle w:val="Hyperlink"/>
          </w:rPr>
          <w:t>Exemple de Bordereau de Prix (sous-détail de Prix)  Programme d’Activités chiffrées</w:t>
        </w:r>
        <w:r w:rsidR="005730CA">
          <w:rPr>
            <w:webHidden/>
          </w:rPr>
          <w:tab/>
        </w:r>
        <w:r w:rsidR="005730CA">
          <w:rPr>
            <w:webHidden/>
          </w:rPr>
          <w:fldChar w:fldCharType="begin"/>
        </w:r>
        <w:r w:rsidR="005730CA">
          <w:rPr>
            <w:webHidden/>
          </w:rPr>
          <w:instrText xml:space="preserve"> PAGEREF _Toc138322076 \h </w:instrText>
        </w:r>
        <w:r w:rsidR="005730CA">
          <w:rPr>
            <w:webHidden/>
          </w:rPr>
        </w:r>
        <w:r w:rsidR="005730CA">
          <w:rPr>
            <w:webHidden/>
          </w:rPr>
          <w:fldChar w:fldCharType="separate"/>
        </w:r>
        <w:r w:rsidR="005730CA">
          <w:rPr>
            <w:webHidden/>
          </w:rPr>
          <w:t>80</w:t>
        </w:r>
        <w:r w:rsidR="005730CA">
          <w:rPr>
            <w:webHidden/>
          </w:rPr>
          <w:fldChar w:fldCharType="end"/>
        </w:r>
      </w:hyperlink>
    </w:p>
    <w:p w14:paraId="2F225097" w14:textId="19311978" w:rsidR="005730CA" w:rsidRDefault="00717347">
      <w:pPr>
        <w:pStyle w:val="TOC2"/>
        <w:rPr>
          <w:rFonts w:asciiTheme="minorHAnsi" w:eastAsiaTheme="minorEastAsia" w:hAnsiTheme="minorHAnsi" w:cstheme="minorBidi"/>
          <w:sz w:val="22"/>
          <w:szCs w:val="22"/>
          <w:lang w:val="en-US" w:eastAsia="en-US"/>
        </w:rPr>
      </w:pPr>
      <w:hyperlink w:anchor="_Toc138322077" w:history="1">
        <w:r w:rsidR="005730CA" w:rsidRPr="00D904B1">
          <w:rPr>
            <w:rStyle w:val="Hyperlink"/>
          </w:rPr>
          <w:t>Exemple de Programme de Sous-Activités chiffrées (Sous-détail de Prix)</w:t>
        </w:r>
        <w:r w:rsidR="005730CA">
          <w:rPr>
            <w:webHidden/>
          </w:rPr>
          <w:tab/>
        </w:r>
        <w:r w:rsidR="005730CA">
          <w:rPr>
            <w:webHidden/>
          </w:rPr>
          <w:fldChar w:fldCharType="begin"/>
        </w:r>
        <w:r w:rsidR="005730CA">
          <w:rPr>
            <w:webHidden/>
          </w:rPr>
          <w:instrText xml:space="preserve"> PAGEREF _Toc138322077 \h </w:instrText>
        </w:r>
        <w:r w:rsidR="005730CA">
          <w:rPr>
            <w:webHidden/>
          </w:rPr>
        </w:r>
        <w:r w:rsidR="005730CA">
          <w:rPr>
            <w:webHidden/>
          </w:rPr>
          <w:fldChar w:fldCharType="separate"/>
        </w:r>
        <w:r w:rsidR="005730CA">
          <w:rPr>
            <w:webHidden/>
          </w:rPr>
          <w:t>81</w:t>
        </w:r>
        <w:r w:rsidR="005730CA">
          <w:rPr>
            <w:webHidden/>
          </w:rPr>
          <w:fldChar w:fldCharType="end"/>
        </w:r>
      </w:hyperlink>
    </w:p>
    <w:p w14:paraId="527A8CDE" w14:textId="135657D7" w:rsidR="005730CA" w:rsidRDefault="00717347">
      <w:pPr>
        <w:pStyle w:val="TOC2"/>
        <w:rPr>
          <w:rFonts w:asciiTheme="minorHAnsi" w:eastAsiaTheme="minorEastAsia" w:hAnsiTheme="minorHAnsi" w:cstheme="minorBidi"/>
          <w:sz w:val="22"/>
          <w:szCs w:val="22"/>
          <w:lang w:val="en-US" w:eastAsia="en-US"/>
        </w:rPr>
      </w:pPr>
      <w:hyperlink w:anchor="_Toc138322078" w:history="1">
        <w:r w:rsidR="005730CA" w:rsidRPr="00D904B1">
          <w:rPr>
            <w:rStyle w:val="Hyperlink"/>
          </w:rPr>
          <w:t>Récapitulatif Général</w:t>
        </w:r>
        <w:r w:rsidR="005730CA">
          <w:rPr>
            <w:webHidden/>
          </w:rPr>
          <w:tab/>
        </w:r>
        <w:r w:rsidR="005730CA">
          <w:rPr>
            <w:webHidden/>
          </w:rPr>
          <w:fldChar w:fldCharType="begin"/>
        </w:r>
        <w:r w:rsidR="005730CA">
          <w:rPr>
            <w:webHidden/>
          </w:rPr>
          <w:instrText xml:space="preserve"> PAGEREF _Toc138322078 \h </w:instrText>
        </w:r>
        <w:r w:rsidR="005730CA">
          <w:rPr>
            <w:webHidden/>
          </w:rPr>
        </w:r>
        <w:r w:rsidR="005730CA">
          <w:rPr>
            <w:webHidden/>
          </w:rPr>
          <w:fldChar w:fldCharType="separate"/>
        </w:r>
        <w:r w:rsidR="005730CA">
          <w:rPr>
            <w:webHidden/>
          </w:rPr>
          <w:t>90</w:t>
        </w:r>
        <w:r w:rsidR="005730CA">
          <w:rPr>
            <w:webHidden/>
          </w:rPr>
          <w:fldChar w:fldCharType="end"/>
        </w:r>
      </w:hyperlink>
    </w:p>
    <w:p w14:paraId="427AFC96" w14:textId="587AF1A8"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79" w:history="1">
        <w:r w:rsidR="005730CA" w:rsidRPr="00D904B1">
          <w:rPr>
            <w:rStyle w:val="Hyperlink"/>
            <w:noProof/>
          </w:rPr>
          <w:t>Formulaires de Proposition technique</w:t>
        </w:r>
        <w:r w:rsidR="005730CA">
          <w:rPr>
            <w:noProof/>
            <w:webHidden/>
          </w:rPr>
          <w:tab/>
        </w:r>
        <w:r w:rsidR="005730CA">
          <w:rPr>
            <w:noProof/>
            <w:webHidden/>
          </w:rPr>
          <w:fldChar w:fldCharType="begin"/>
        </w:r>
        <w:r w:rsidR="005730CA">
          <w:rPr>
            <w:noProof/>
            <w:webHidden/>
          </w:rPr>
          <w:instrText xml:space="preserve"> PAGEREF _Toc138322079 \h </w:instrText>
        </w:r>
        <w:r w:rsidR="005730CA">
          <w:rPr>
            <w:noProof/>
            <w:webHidden/>
          </w:rPr>
        </w:r>
        <w:r w:rsidR="005730CA">
          <w:rPr>
            <w:noProof/>
            <w:webHidden/>
          </w:rPr>
          <w:fldChar w:fldCharType="separate"/>
        </w:r>
        <w:r w:rsidR="005730CA">
          <w:rPr>
            <w:noProof/>
            <w:webHidden/>
          </w:rPr>
          <w:t>91</w:t>
        </w:r>
        <w:r w:rsidR="005730CA">
          <w:rPr>
            <w:noProof/>
            <w:webHidden/>
          </w:rPr>
          <w:fldChar w:fldCharType="end"/>
        </w:r>
      </w:hyperlink>
    </w:p>
    <w:p w14:paraId="0338DB77" w14:textId="0F5C580F" w:rsidR="005730CA" w:rsidRDefault="00717347">
      <w:pPr>
        <w:pStyle w:val="TOC2"/>
        <w:rPr>
          <w:rFonts w:asciiTheme="minorHAnsi" w:eastAsiaTheme="minorEastAsia" w:hAnsiTheme="minorHAnsi" w:cstheme="minorBidi"/>
          <w:sz w:val="22"/>
          <w:szCs w:val="22"/>
          <w:lang w:val="en-US" w:eastAsia="en-US"/>
        </w:rPr>
      </w:pPr>
      <w:hyperlink w:anchor="_Toc138322080" w:history="1">
        <w:r w:rsidR="005730CA" w:rsidRPr="00D904B1">
          <w:rPr>
            <w:rStyle w:val="Hyperlink"/>
          </w:rPr>
          <w:t>Proposition de Conception</w:t>
        </w:r>
        <w:r w:rsidR="005730CA">
          <w:rPr>
            <w:webHidden/>
          </w:rPr>
          <w:tab/>
        </w:r>
        <w:r w:rsidR="005730CA">
          <w:rPr>
            <w:webHidden/>
          </w:rPr>
          <w:fldChar w:fldCharType="begin"/>
        </w:r>
        <w:r w:rsidR="005730CA">
          <w:rPr>
            <w:webHidden/>
          </w:rPr>
          <w:instrText xml:space="preserve"> PAGEREF _Toc138322080 \h </w:instrText>
        </w:r>
        <w:r w:rsidR="005730CA">
          <w:rPr>
            <w:webHidden/>
          </w:rPr>
        </w:r>
        <w:r w:rsidR="005730CA">
          <w:rPr>
            <w:webHidden/>
          </w:rPr>
          <w:fldChar w:fldCharType="separate"/>
        </w:r>
        <w:r w:rsidR="005730CA">
          <w:rPr>
            <w:webHidden/>
          </w:rPr>
          <w:t>92</w:t>
        </w:r>
        <w:r w:rsidR="005730CA">
          <w:rPr>
            <w:webHidden/>
          </w:rPr>
          <w:fldChar w:fldCharType="end"/>
        </w:r>
      </w:hyperlink>
    </w:p>
    <w:p w14:paraId="374816F5" w14:textId="18903B9D" w:rsidR="005730CA" w:rsidRDefault="00717347">
      <w:pPr>
        <w:pStyle w:val="TOC2"/>
        <w:rPr>
          <w:rFonts w:asciiTheme="minorHAnsi" w:eastAsiaTheme="minorEastAsia" w:hAnsiTheme="minorHAnsi" w:cstheme="minorBidi"/>
          <w:sz w:val="22"/>
          <w:szCs w:val="22"/>
          <w:lang w:val="en-US" w:eastAsia="en-US"/>
        </w:rPr>
      </w:pPr>
      <w:hyperlink w:anchor="_Toc138322081" w:history="1">
        <w:r w:rsidR="005730CA" w:rsidRPr="00D904B1">
          <w:rPr>
            <w:rStyle w:val="Hyperlink"/>
          </w:rPr>
          <w:t>Formulaire de Code de Conduite pour le Personnel de l’Entrepreneur (ES)</w:t>
        </w:r>
        <w:r w:rsidR="005730CA">
          <w:rPr>
            <w:webHidden/>
          </w:rPr>
          <w:tab/>
        </w:r>
        <w:r w:rsidR="005730CA">
          <w:rPr>
            <w:webHidden/>
          </w:rPr>
          <w:fldChar w:fldCharType="begin"/>
        </w:r>
        <w:r w:rsidR="005730CA">
          <w:rPr>
            <w:webHidden/>
          </w:rPr>
          <w:instrText xml:space="preserve"> PAGEREF _Toc138322081 \h </w:instrText>
        </w:r>
        <w:r w:rsidR="005730CA">
          <w:rPr>
            <w:webHidden/>
          </w:rPr>
        </w:r>
        <w:r w:rsidR="005730CA">
          <w:rPr>
            <w:webHidden/>
          </w:rPr>
          <w:fldChar w:fldCharType="separate"/>
        </w:r>
        <w:r w:rsidR="005730CA">
          <w:rPr>
            <w:webHidden/>
          </w:rPr>
          <w:t>97</w:t>
        </w:r>
        <w:r w:rsidR="005730CA">
          <w:rPr>
            <w:webHidden/>
          </w:rPr>
          <w:fldChar w:fldCharType="end"/>
        </w:r>
      </w:hyperlink>
    </w:p>
    <w:p w14:paraId="63A58DB8" w14:textId="394ACF22" w:rsidR="005730CA" w:rsidRDefault="00717347">
      <w:pPr>
        <w:pStyle w:val="TOC2"/>
        <w:rPr>
          <w:rFonts w:asciiTheme="minorHAnsi" w:eastAsiaTheme="minorEastAsia" w:hAnsiTheme="minorHAnsi" w:cstheme="minorBidi"/>
          <w:sz w:val="22"/>
          <w:szCs w:val="22"/>
          <w:lang w:val="en-US" w:eastAsia="en-US"/>
        </w:rPr>
      </w:pPr>
      <w:hyperlink w:anchor="_Toc138322082" w:history="1">
        <w:r w:rsidR="005730CA" w:rsidRPr="00D904B1">
          <w:rPr>
            <w:rStyle w:val="Hyperlink"/>
          </w:rPr>
          <w:t>Programme de travail</w:t>
        </w:r>
        <w:r w:rsidR="005730CA">
          <w:rPr>
            <w:webHidden/>
          </w:rPr>
          <w:tab/>
        </w:r>
        <w:r w:rsidR="005730CA">
          <w:rPr>
            <w:webHidden/>
          </w:rPr>
          <w:fldChar w:fldCharType="begin"/>
        </w:r>
        <w:r w:rsidR="005730CA">
          <w:rPr>
            <w:webHidden/>
          </w:rPr>
          <w:instrText xml:space="preserve"> PAGEREF _Toc138322082 \h </w:instrText>
        </w:r>
        <w:r w:rsidR="005730CA">
          <w:rPr>
            <w:webHidden/>
          </w:rPr>
        </w:r>
        <w:r w:rsidR="005730CA">
          <w:rPr>
            <w:webHidden/>
          </w:rPr>
          <w:fldChar w:fldCharType="separate"/>
        </w:r>
        <w:r w:rsidR="005730CA">
          <w:rPr>
            <w:webHidden/>
          </w:rPr>
          <w:t>101</w:t>
        </w:r>
        <w:r w:rsidR="005730CA">
          <w:rPr>
            <w:webHidden/>
          </w:rPr>
          <w:fldChar w:fldCharType="end"/>
        </w:r>
      </w:hyperlink>
    </w:p>
    <w:p w14:paraId="613ABF15" w14:textId="0EB18B56" w:rsidR="005730CA" w:rsidRDefault="00717347">
      <w:pPr>
        <w:pStyle w:val="TOC2"/>
        <w:rPr>
          <w:rFonts w:asciiTheme="minorHAnsi" w:eastAsiaTheme="minorEastAsia" w:hAnsiTheme="minorHAnsi" w:cstheme="minorBidi"/>
          <w:sz w:val="22"/>
          <w:szCs w:val="22"/>
          <w:lang w:val="en-US" w:eastAsia="en-US"/>
        </w:rPr>
      </w:pPr>
      <w:hyperlink w:anchor="_Toc138322083" w:history="1">
        <w:r w:rsidR="005730CA" w:rsidRPr="00D904B1">
          <w:rPr>
            <w:rStyle w:val="Hyperlink"/>
          </w:rPr>
          <w:t>Organigramme du Personnel de l’Entrepreneur</w:t>
        </w:r>
        <w:r w:rsidR="005730CA">
          <w:rPr>
            <w:webHidden/>
          </w:rPr>
          <w:tab/>
        </w:r>
        <w:r w:rsidR="005730CA">
          <w:rPr>
            <w:webHidden/>
          </w:rPr>
          <w:fldChar w:fldCharType="begin"/>
        </w:r>
        <w:r w:rsidR="005730CA">
          <w:rPr>
            <w:webHidden/>
          </w:rPr>
          <w:instrText xml:space="preserve"> PAGEREF _Toc138322083 \h </w:instrText>
        </w:r>
        <w:r w:rsidR="005730CA">
          <w:rPr>
            <w:webHidden/>
          </w:rPr>
        </w:r>
        <w:r w:rsidR="005730CA">
          <w:rPr>
            <w:webHidden/>
          </w:rPr>
          <w:fldChar w:fldCharType="separate"/>
        </w:r>
        <w:r w:rsidR="005730CA">
          <w:rPr>
            <w:webHidden/>
          </w:rPr>
          <w:t>102</w:t>
        </w:r>
        <w:r w:rsidR="005730CA">
          <w:rPr>
            <w:webHidden/>
          </w:rPr>
          <w:fldChar w:fldCharType="end"/>
        </w:r>
      </w:hyperlink>
    </w:p>
    <w:p w14:paraId="25C17068" w14:textId="49D9C920" w:rsidR="005730CA" w:rsidRDefault="00717347">
      <w:pPr>
        <w:pStyle w:val="TOC2"/>
        <w:rPr>
          <w:rFonts w:asciiTheme="minorHAnsi" w:eastAsiaTheme="minorEastAsia" w:hAnsiTheme="minorHAnsi" w:cstheme="minorBidi"/>
          <w:sz w:val="22"/>
          <w:szCs w:val="22"/>
          <w:lang w:val="en-US" w:eastAsia="en-US"/>
        </w:rPr>
      </w:pPr>
      <w:hyperlink w:anchor="_Toc138322084" w:history="1">
        <w:r w:rsidR="005730CA" w:rsidRPr="00D904B1">
          <w:rPr>
            <w:rStyle w:val="Hyperlink"/>
          </w:rPr>
          <w:t>Evaluation des Risques et Plan de Gestion proposé</w:t>
        </w:r>
        <w:r w:rsidR="005730CA">
          <w:rPr>
            <w:webHidden/>
          </w:rPr>
          <w:tab/>
        </w:r>
        <w:r w:rsidR="005730CA">
          <w:rPr>
            <w:webHidden/>
          </w:rPr>
          <w:fldChar w:fldCharType="begin"/>
        </w:r>
        <w:r w:rsidR="005730CA">
          <w:rPr>
            <w:webHidden/>
          </w:rPr>
          <w:instrText xml:space="preserve"> PAGEREF _Toc138322084 \h </w:instrText>
        </w:r>
        <w:r w:rsidR="005730CA">
          <w:rPr>
            <w:webHidden/>
          </w:rPr>
        </w:r>
        <w:r w:rsidR="005730CA">
          <w:rPr>
            <w:webHidden/>
          </w:rPr>
          <w:fldChar w:fldCharType="separate"/>
        </w:r>
        <w:r w:rsidR="005730CA">
          <w:rPr>
            <w:webHidden/>
          </w:rPr>
          <w:t>103</w:t>
        </w:r>
        <w:r w:rsidR="005730CA">
          <w:rPr>
            <w:webHidden/>
          </w:rPr>
          <w:fldChar w:fldCharType="end"/>
        </w:r>
      </w:hyperlink>
    </w:p>
    <w:p w14:paraId="09020F37" w14:textId="480B124E" w:rsidR="005730CA" w:rsidRDefault="00717347">
      <w:pPr>
        <w:pStyle w:val="TOC2"/>
        <w:rPr>
          <w:rFonts w:asciiTheme="minorHAnsi" w:eastAsiaTheme="minorEastAsia" w:hAnsiTheme="minorHAnsi" w:cstheme="minorBidi"/>
          <w:sz w:val="22"/>
          <w:szCs w:val="22"/>
          <w:lang w:val="en-US" w:eastAsia="en-US"/>
        </w:rPr>
      </w:pPr>
      <w:hyperlink w:anchor="_Toc138322085" w:history="1">
        <w:r w:rsidR="005730CA" w:rsidRPr="00D904B1">
          <w:rPr>
            <w:rStyle w:val="Hyperlink"/>
          </w:rPr>
          <w:t>FORMULAIRE EQU Matériel de l’Entrepreneur</w:t>
        </w:r>
        <w:r w:rsidR="005730CA">
          <w:rPr>
            <w:webHidden/>
          </w:rPr>
          <w:tab/>
        </w:r>
        <w:r w:rsidR="005730CA">
          <w:rPr>
            <w:webHidden/>
          </w:rPr>
          <w:fldChar w:fldCharType="begin"/>
        </w:r>
        <w:r w:rsidR="005730CA">
          <w:rPr>
            <w:webHidden/>
          </w:rPr>
          <w:instrText xml:space="preserve"> PAGEREF _Toc138322085 \h </w:instrText>
        </w:r>
        <w:r w:rsidR="005730CA">
          <w:rPr>
            <w:webHidden/>
          </w:rPr>
        </w:r>
        <w:r w:rsidR="005730CA">
          <w:rPr>
            <w:webHidden/>
          </w:rPr>
          <w:fldChar w:fldCharType="separate"/>
        </w:r>
        <w:r w:rsidR="005730CA">
          <w:rPr>
            <w:webHidden/>
          </w:rPr>
          <w:t>104</w:t>
        </w:r>
        <w:r w:rsidR="005730CA">
          <w:rPr>
            <w:webHidden/>
          </w:rPr>
          <w:fldChar w:fldCharType="end"/>
        </w:r>
      </w:hyperlink>
    </w:p>
    <w:p w14:paraId="2F0E64C2" w14:textId="3B60414D" w:rsidR="005730CA" w:rsidRDefault="00717347">
      <w:pPr>
        <w:pStyle w:val="TOC2"/>
        <w:rPr>
          <w:rFonts w:asciiTheme="minorHAnsi" w:eastAsiaTheme="minorEastAsia" w:hAnsiTheme="minorHAnsi" w:cstheme="minorBidi"/>
          <w:sz w:val="22"/>
          <w:szCs w:val="22"/>
          <w:lang w:val="en-US" w:eastAsia="en-US"/>
        </w:rPr>
      </w:pPr>
      <w:hyperlink w:anchor="_Toc138322086" w:history="1">
        <w:r w:rsidR="005730CA" w:rsidRPr="00D904B1">
          <w:rPr>
            <w:rStyle w:val="Hyperlink"/>
          </w:rPr>
          <w:t>FORMULAIRE PER -1 Représentant de l’Entrepreneur et Personnel clé</w:t>
        </w:r>
        <w:r w:rsidR="005730CA">
          <w:rPr>
            <w:webHidden/>
          </w:rPr>
          <w:tab/>
        </w:r>
        <w:r w:rsidR="005730CA">
          <w:rPr>
            <w:webHidden/>
          </w:rPr>
          <w:fldChar w:fldCharType="begin"/>
        </w:r>
        <w:r w:rsidR="005730CA">
          <w:rPr>
            <w:webHidden/>
          </w:rPr>
          <w:instrText xml:space="preserve"> PAGEREF _Toc138322086 \h </w:instrText>
        </w:r>
        <w:r w:rsidR="005730CA">
          <w:rPr>
            <w:webHidden/>
          </w:rPr>
        </w:r>
        <w:r w:rsidR="005730CA">
          <w:rPr>
            <w:webHidden/>
          </w:rPr>
          <w:fldChar w:fldCharType="separate"/>
        </w:r>
        <w:r w:rsidR="005730CA">
          <w:rPr>
            <w:webHidden/>
          </w:rPr>
          <w:t>105</w:t>
        </w:r>
        <w:r w:rsidR="005730CA">
          <w:rPr>
            <w:webHidden/>
          </w:rPr>
          <w:fldChar w:fldCharType="end"/>
        </w:r>
      </w:hyperlink>
    </w:p>
    <w:p w14:paraId="563C2DA8" w14:textId="637A2A95" w:rsidR="005730CA" w:rsidRDefault="00717347">
      <w:pPr>
        <w:pStyle w:val="TOC2"/>
        <w:rPr>
          <w:rFonts w:asciiTheme="minorHAnsi" w:eastAsiaTheme="minorEastAsia" w:hAnsiTheme="minorHAnsi" w:cstheme="minorBidi"/>
          <w:sz w:val="22"/>
          <w:szCs w:val="22"/>
          <w:lang w:val="en-US" w:eastAsia="en-US"/>
        </w:rPr>
      </w:pPr>
      <w:hyperlink w:anchor="_Toc138322087" w:history="1">
        <w:r w:rsidR="005730CA" w:rsidRPr="00D904B1">
          <w:rPr>
            <w:rStyle w:val="Hyperlink"/>
            <w:rFonts w:ascii="Times New Roman Bold" w:eastAsiaTheme="majorEastAsia" w:hAnsi="Times New Roman Bold"/>
            <w:smallCaps/>
          </w:rPr>
          <w:t xml:space="preserve">Formulaire PER-2 </w:t>
        </w:r>
        <w:r w:rsidR="005730CA" w:rsidRPr="00D904B1">
          <w:rPr>
            <w:rStyle w:val="Hyperlink"/>
          </w:rPr>
          <w:t>Curriculum vitae et Déclaration du Représentant de l’Entrepreneur et Personnel-Clé</w:t>
        </w:r>
        <w:r w:rsidR="005730CA">
          <w:rPr>
            <w:webHidden/>
          </w:rPr>
          <w:tab/>
        </w:r>
        <w:r w:rsidR="005730CA">
          <w:rPr>
            <w:webHidden/>
          </w:rPr>
          <w:fldChar w:fldCharType="begin"/>
        </w:r>
        <w:r w:rsidR="005730CA">
          <w:rPr>
            <w:webHidden/>
          </w:rPr>
          <w:instrText xml:space="preserve"> PAGEREF _Toc138322087 \h </w:instrText>
        </w:r>
        <w:r w:rsidR="005730CA">
          <w:rPr>
            <w:webHidden/>
          </w:rPr>
        </w:r>
        <w:r w:rsidR="005730CA">
          <w:rPr>
            <w:webHidden/>
          </w:rPr>
          <w:fldChar w:fldCharType="separate"/>
        </w:r>
        <w:r w:rsidR="005730CA">
          <w:rPr>
            <w:webHidden/>
          </w:rPr>
          <w:t>107</w:t>
        </w:r>
        <w:r w:rsidR="005730CA">
          <w:rPr>
            <w:webHidden/>
          </w:rPr>
          <w:fldChar w:fldCharType="end"/>
        </w:r>
      </w:hyperlink>
    </w:p>
    <w:p w14:paraId="5DB0754C" w14:textId="50AE2AEA" w:rsidR="005730CA"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88" w:history="1">
        <w:r w:rsidR="005730CA" w:rsidRPr="00D904B1">
          <w:rPr>
            <w:rStyle w:val="Hyperlink"/>
            <w:noProof/>
          </w:rPr>
          <w:t>FORMULAIRE DE QUALIFICATION</w:t>
        </w:r>
        <w:r w:rsidR="005730CA">
          <w:rPr>
            <w:noProof/>
            <w:webHidden/>
          </w:rPr>
          <w:tab/>
        </w:r>
        <w:r w:rsidR="005730CA">
          <w:rPr>
            <w:noProof/>
            <w:webHidden/>
          </w:rPr>
          <w:fldChar w:fldCharType="begin"/>
        </w:r>
        <w:r w:rsidR="005730CA">
          <w:rPr>
            <w:noProof/>
            <w:webHidden/>
          </w:rPr>
          <w:instrText xml:space="preserve"> PAGEREF _Toc138322088 \h </w:instrText>
        </w:r>
        <w:r w:rsidR="005730CA">
          <w:rPr>
            <w:noProof/>
            <w:webHidden/>
          </w:rPr>
        </w:r>
        <w:r w:rsidR="005730CA">
          <w:rPr>
            <w:noProof/>
            <w:webHidden/>
          </w:rPr>
          <w:fldChar w:fldCharType="separate"/>
        </w:r>
        <w:r w:rsidR="005730CA">
          <w:rPr>
            <w:noProof/>
            <w:webHidden/>
          </w:rPr>
          <w:t>110</w:t>
        </w:r>
        <w:r w:rsidR="005730CA">
          <w:rPr>
            <w:noProof/>
            <w:webHidden/>
          </w:rPr>
          <w:fldChar w:fldCharType="end"/>
        </w:r>
      </w:hyperlink>
    </w:p>
    <w:p w14:paraId="5590DAB2" w14:textId="214006C1" w:rsidR="005730CA" w:rsidRDefault="00717347">
      <w:pPr>
        <w:pStyle w:val="TOC2"/>
        <w:rPr>
          <w:rFonts w:asciiTheme="minorHAnsi" w:eastAsiaTheme="minorEastAsia" w:hAnsiTheme="minorHAnsi" w:cstheme="minorBidi"/>
          <w:sz w:val="22"/>
          <w:szCs w:val="22"/>
          <w:lang w:val="en-US" w:eastAsia="en-US"/>
        </w:rPr>
      </w:pPr>
      <w:hyperlink w:anchor="_Toc138322089" w:history="1">
        <w:r w:rsidR="005730CA" w:rsidRPr="00D904B1">
          <w:rPr>
            <w:rStyle w:val="Hyperlink"/>
          </w:rPr>
          <w:t>Formulaire ELI – 1.1 Fiche de renseignements sur le Proposant</w:t>
        </w:r>
        <w:r w:rsidR="005730CA">
          <w:rPr>
            <w:webHidden/>
          </w:rPr>
          <w:tab/>
        </w:r>
        <w:r w:rsidR="005730CA">
          <w:rPr>
            <w:webHidden/>
          </w:rPr>
          <w:fldChar w:fldCharType="begin"/>
        </w:r>
        <w:r w:rsidR="005730CA">
          <w:rPr>
            <w:webHidden/>
          </w:rPr>
          <w:instrText xml:space="preserve"> PAGEREF _Toc138322089 \h </w:instrText>
        </w:r>
        <w:r w:rsidR="005730CA">
          <w:rPr>
            <w:webHidden/>
          </w:rPr>
        </w:r>
        <w:r w:rsidR="005730CA">
          <w:rPr>
            <w:webHidden/>
          </w:rPr>
          <w:fldChar w:fldCharType="separate"/>
        </w:r>
        <w:r w:rsidR="005730CA">
          <w:rPr>
            <w:webHidden/>
          </w:rPr>
          <w:t>110</w:t>
        </w:r>
        <w:r w:rsidR="005730CA">
          <w:rPr>
            <w:webHidden/>
          </w:rPr>
          <w:fldChar w:fldCharType="end"/>
        </w:r>
      </w:hyperlink>
    </w:p>
    <w:p w14:paraId="3122C2B2" w14:textId="12500A1D" w:rsidR="005730CA" w:rsidRDefault="00717347">
      <w:pPr>
        <w:pStyle w:val="TOC2"/>
        <w:rPr>
          <w:rFonts w:asciiTheme="minorHAnsi" w:eastAsiaTheme="minorEastAsia" w:hAnsiTheme="minorHAnsi" w:cstheme="minorBidi"/>
          <w:sz w:val="22"/>
          <w:szCs w:val="22"/>
          <w:lang w:val="en-US" w:eastAsia="en-US"/>
        </w:rPr>
      </w:pPr>
      <w:hyperlink w:anchor="_Toc138322090" w:history="1">
        <w:r w:rsidR="005730CA" w:rsidRPr="00D904B1">
          <w:rPr>
            <w:rStyle w:val="Hyperlink"/>
          </w:rPr>
          <w:t>Formulaire ELI – 1.2 Fiche de renseignements sur chaque Partie d’un  GE</w:t>
        </w:r>
        <w:r w:rsidR="005730CA">
          <w:rPr>
            <w:webHidden/>
          </w:rPr>
          <w:tab/>
        </w:r>
        <w:r w:rsidR="005730CA">
          <w:rPr>
            <w:webHidden/>
          </w:rPr>
          <w:fldChar w:fldCharType="begin"/>
        </w:r>
        <w:r w:rsidR="005730CA">
          <w:rPr>
            <w:webHidden/>
          </w:rPr>
          <w:instrText xml:space="preserve"> PAGEREF _Toc138322090 \h </w:instrText>
        </w:r>
        <w:r w:rsidR="005730CA">
          <w:rPr>
            <w:webHidden/>
          </w:rPr>
        </w:r>
        <w:r w:rsidR="005730CA">
          <w:rPr>
            <w:webHidden/>
          </w:rPr>
          <w:fldChar w:fldCharType="separate"/>
        </w:r>
        <w:r w:rsidR="005730CA">
          <w:rPr>
            <w:webHidden/>
          </w:rPr>
          <w:t>111</w:t>
        </w:r>
        <w:r w:rsidR="005730CA">
          <w:rPr>
            <w:webHidden/>
          </w:rPr>
          <w:fldChar w:fldCharType="end"/>
        </w:r>
      </w:hyperlink>
    </w:p>
    <w:p w14:paraId="1D93ECF3" w14:textId="28785FC3" w:rsidR="005730CA" w:rsidRDefault="00717347">
      <w:pPr>
        <w:pStyle w:val="TOC2"/>
        <w:rPr>
          <w:rFonts w:asciiTheme="minorHAnsi" w:eastAsiaTheme="minorEastAsia" w:hAnsiTheme="minorHAnsi" w:cstheme="minorBidi"/>
          <w:sz w:val="22"/>
          <w:szCs w:val="22"/>
          <w:lang w:val="en-US" w:eastAsia="en-US"/>
        </w:rPr>
      </w:pPr>
      <w:hyperlink w:anchor="_Toc138322091" w:history="1">
        <w:r w:rsidR="005730CA" w:rsidRPr="00D904B1">
          <w:rPr>
            <w:rStyle w:val="Hyperlink"/>
          </w:rPr>
          <w:t>Formulaire ANT – 2 Antécédents de Marchés non exécutés , Litiges en cours et Historique de Litiges</w:t>
        </w:r>
        <w:r w:rsidR="005730CA">
          <w:rPr>
            <w:webHidden/>
          </w:rPr>
          <w:tab/>
        </w:r>
        <w:r w:rsidR="005730CA">
          <w:rPr>
            <w:webHidden/>
          </w:rPr>
          <w:fldChar w:fldCharType="begin"/>
        </w:r>
        <w:r w:rsidR="005730CA">
          <w:rPr>
            <w:webHidden/>
          </w:rPr>
          <w:instrText xml:space="preserve"> PAGEREF _Toc138322091 \h </w:instrText>
        </w:r>
        <w:r w:rsidR="005730CA">
          <w:rPr>
            <w:webHidden/>
          </w:rPr>
        </w:r>
        <w:r w:rsidR="005730CA">
          <w:rPr>
            <w:webHidden/>
          </w:rPr>
          <w:fldChar w:fldCharType="separate"/>
        </w:r>
        <w:r w:rsidR="005730CA">
          <w:rPr>
            <w:webHidden/>
          </w:rPr>
          <w:t>112</w:t>
        </w:r>
        <w:r w:rsidR="005730CA">
          <w:rPr>
            <w:webHidden/>
          </w:rPr>
          <w:fldChar w:fldCharType="end"/>
        </w:r>
      </w:hyperlink>
    </w:p>
    <w:p w14:paraId="4EF5E84A" w14:textId="3677367B" w:rsidR="005730CA" w:rsidRDefault="00717347">
      <w:pPr>
        <w:pStyle w:val="TOC2"/>
        <w:rPr>
          <w:rFonts w:asciiTheme="minorHAnsi" w:eastAsiaTheme="minorEastAsia" w:hAnsiTheme="minorHAnsi" w:cstheme="minorBidi"/>
          <w:sz w:val="22"/>
          <w:szCs w:val="22"/>
          <w:lang w:val="en-US" w:eastAsia="en-US"/>
        </w:rPr>
      </w:pPr>
      <w:hyperlink w:anchor="_Toc138322092" w:history="1">
        <w:r w:rsidR="005730CA" w:rsidRPr="00D904B1">
          <w:rPr>
            <w:rStyle w:val="Hyperlink"/>
          </w:rPr>
          <w:t>Formulaire ANT – 3 Déclaration de Performance environnementale et sociale</w:t>
        </w:r>
        <w:r w:rsidR="005730CA">
          <w:rPr>
            <w:webHidden/>
          </w:rPr>
          <w:tab/>
        </w:r>
        <w:r w:rsidR="005730CA">
          <w:rPr>
            <w:webHidden/>
          </w:rPr>
          <w:fldChar w:fldCharType="begin"/>
        </w:r>
        <w:r w:rsidR="005730CA">
          <w:rPr>
            <w:webHidden/>
          </w:rPr>
          <w:instrText xml:space="preserve"> PAGEREF _Toc138322092 \h </w:instrText>
        </w:r>
        <w:r w:rsidR="005730CA">
          <w:rPr>
            <w:webHidden/>
          </w:rPr>
        </w:r>
        <w:r w:rsidR="005730CA">
          <w:rPr>
            <w:webHidden/>
          </w:rPr>
          <w:fldChar w:fldCharType="separate"/>
        </w:r>
        <w:r w:rsidR="005730CA">
          <w:rPr>
            <w:webHidden/>
          </w:rPr>
          <w:t>114</w:t>
        </w:r>
        <w:r w:rsidR="005730CA">
          <w:rPr>
            <w:webHidden/>
          </w:rPr>
          <w:fldChar w:fldCharType="end"/>
        </w:r>
      </w:hyperlink>
    </w:p>
    <w:p w14:paraId="4ADD39B2" w14:textId="5CAE268E" w:rsidR="005730CA" w:rsidRDefault="00717347">
      <w:pPr>
        <w:pStyle w:val="TOC2"/>
        <w:rPr>
          <w:rFonts w:asciiTheme="minorHAnsi" w:eastAsiaTheme="minorEastAsia" w:hAnsiTheme="minorHAnsi" w:cstheme="minorBidi"/>
          <w:sz w:val="22"/>
          <w:szCs w:val="22"/>
          <w:lang w:val="en-US" w:eastAsia="en-US"/>
        </w:rPr>
      </w:pPr>
      <w:hyperlink w:anchor="_Toc138322093" w:history="1">
        <w:r w:rsidR="005730CA" w:rsidRPr="00D904B1">
          <w:rPr>
            <w:rStyle w:val="Hyperlink"/>
          </w:rPr>
          <w:t>Formulaire ANT – 4 Déclaration relative à l’Exploitation et à l’Abus Sexuel (EAS) et/ou au Harassement Sexuel (HS)</w:t>
        </w:r>
        <w:r w:rsidR="005730CA">
          <w:rPr>
            <w:webHidden/>
          </w:rPr>
          <w:tab/>
        </w:r>
        <w:r w:rsidR="005730CA">
          <w:rPr>
            <w:webHidden/>
          </w:rPr>
          <w:fldChar w:fldCharType="begin"/>
        </w:r>
        <w:r w:rsidR="005730CA">
          <w:rPr>
            <w:webHidden/>
          </w:rPr>
          <w:instrText xml:space="preserve"> PAGEREF _Toc138322093 \h </w:instrText>
        </w:r>
        <w:r w:rsidR="005730CA">
          <w:rPr>
            <w:webHidden/>
          </w:rPr>
        </w:r>
        <w:r w:rsidR="005730CA">
          <w:rPr>
            <w:webHidden/>
          </w:rPr>
          <w:fldChar w:fldCharType="separate"/>
        </w:r>
        <w:r w:rsidR="005730CA">
          <w:rPr>
            <w:webHidden/>
          </w:rPr>
          <w:t>116</w:t>
        </w:r>
        <w:r w:rsidR="005730CA">
          <w:rPr>
            <w:webHidden/>
          </w:rPr>
          <w:fldChar w:fldCharType="end"/>
        </w:r>
      </w:hyperlink>
    </w:p>
    <w:p w14:paraId="23FB4133" w14:textId="5F8D3415" w:rsidR="005730CA" w:rsidRDefault="00717347">
      <w:pPr>
        <w:pStyle w:val="TOC2"/>
        <w:rPr>
          <w:rFonts w:asciiTheme="minorHAnsi" w:eastAsiaTheme="minorEastAsia" w:hAnsiTheme="minorHAnsi" w:cstheme="minorBidi"/>
          <w:sz w:val="22"/>
          <w:szCs w:val="22"/>
          <w:lang w:val="en-US" w:eastAsia="en-US"/>
        </w:rPr>
      </w:pPr>
      <w:hyperlink w:anchor="_Toc138322094" w:history="1">
        <w:r w:rsidR="005730CA" w:rsidRPr="00D904B1">
          <w:rPr>
            <w:rStyle w:val="Hyperlink"/>
          </w:rPr>
          <w:t>Formulaire ECC  Engagements contractuels en cours / Travaux en cours</w:t>
        </w:r>
        <w:r w:rsidR="005730CA">
          <w:rPr>
            <w:webHidden/>
          </w:rPr>
          <w:tab/>
        </w:r>
        <w:r w:rsidR="005730CA">
          <w:rPr>
            <w:webHidden/>
          </w:rPr>
          <w:fldChar w:fldCharType="begin"/>
        </w:r>
        <w:r w:rsidR="005730CA">
          <w:rPr>
            <w:webHidden/>
          </w:rPr>
          <w:instrText xml:space="preserve"> PAGEREF _Toc138322094 \h </w:instrText>
        </w:r>
        <w:r w:rsidR="005730CA">
          <w:rPr>
            <w:webHidden/>
          </w:rPr>
        </w:r>
        <w:r w:rsidR="005730CA">
          <w:rPr>
            <w:webHidden/>
          </w:rPr>
          <w:fldChar w:fldCharType="separate"/>
        </w:r>
        <w:r w:rsidR="005730CA">
          <w:rPr>
            <w:webHidden/>
          </w:rPr>
          <w:t>118</w:t>
        </w:r>
        <w:r w:rsidR="005730CA">
          <w:rPr>
            <w:webHidden/>
          </w:rPr>
          <w:fldChar w:fldCharType="end"/>
        </w:r>
      </w:hyperlink>
    </w:p>
    <w:p w14:paraId="79010BB4" w14:textId="64B06815" w:rsidR="005730CA" w:rsidRDefault="00717347">
      <w:pPr>
        <w:pStyle w:val="TOC2"/>
        <w:rPr>
          <w:rFonts w:asciiTheme="minorHAnsi" w:eastAsiaTheme="minorEastAsia" w:hAnsiTheme="minorHAnsi" w:cstheme="minorBidi"/>
          <w:sz w:val="22"/>
          <w:szCs w:val="22"/>
          <w:lang w:val="en-US" w:eastAsia="en-US"/>
        </w:rPr>
      </w:pPr>
      <w:hyperlink w:anchor="_Toc138322095" w:history="1">
        <w:r w:rsidR="005730CA" w:rsidRPr="00D904B1">
          <w:rPr>
            <w:rStyle w:val="Hyperlink"/>
          </w:rPr>
          <w:t>Formulaire FIN – 3.3  Ressources financières</w:t>
        </w:r>
        <w:r w:rsidR="005730CA">
          <w:rPr>
            <w:webHidden/>
          </w:rPr>
          <w:tab/>
        </w:r>
        <w:r w:rsidR="005730CA">
          <w:rPr>
            <w:webHidden/>
          </w:rPr>
          <w:fldChar w:fldCharType="begin"/>
        </w:r>
        <w:r w:rsidR="005730CA">
          <w:rPr>
            <w:webHidden/>
          </w:rPr>
          <w:instrText xml:space="preserve"> PAGEREF _Toc138322095 \h </w:instrText>
        </w:r>
        <w:r w:rsidR="005730CA">
          <w:rPr>
            <w:webHidden/>
          </w:rPr>
        </w:r>
        <w:r w:rsidR="005730CA">
          <w:rPr>
            <w:webHidden/>
          </w:rPr>
          <w:fldChar w:fldCharType="separate"/>
        </w:r>
        <w:r w:rsidR="005730CA">
          <w:rPr>
            <w:webHidden/>
          </w:rPr>
          <w:t>119</w:t>
        </w:r>
        <w:r w:rsidR="005730CA">
          <w:rPr>
            <w:webHidden/>
          </w:rPr>
          <w:fldChar w:fldCharType="end"/>
        </w:r>
      </w:hyperlink>
    </w:p>
    <w:p w14:paraId="382AF1DA" w14:textId="4F090EF1" w:rsidR="005730CA" w:rsidRDefault="00717347">
      <w:pPr>
        <w:pStyle w:val="TOC2"/>
        <w:rPr>
          <w:rFonts w:asciiTheme="minorHAnsi" w:eastAsiaTheme="minorEastAsia" w:hAnsiTheme="minorHAnsi" w:cstheme="minorBidi"/>
          <w:sz w:val="22"/>
          <w:szCs w:val="22"/>
          <w:lang w:val="en-US" w:eastAsia="en-US"/>
        </w:rPr>
      </w:pPr>
      <w:hyperlink w:anchor="_Toc138322096" w:history="1">
        <w:r w:rsidR="005730CA" w:rsidRPr="00D904B1">
          <w:rPr>
            <w:rStyle w:val="Hyperlink"/>
          </w:rPr>
          <w:t>Autres</w:t>
        </w:r>
        <w:r w:rsidR="005730CA">
          <w:rPr>
            <w:webHidden/>
          </w:rPr>
          <w:tab/>
        </w:r>
        <w:r w:rsidR="005730CA">
          <w:rPr>
            <w:webHidden/>
          </w:rPr>
          <w:fldChar w:fldCharType="begin"/>
        </w:r>
        <w:r w:rsidR="005730CA">
          <w:rPr>
            <w:webHidden/>
          </w:rPr>
          <w:instrText xml:space="preserve"> PAGEREF _Toc138322096 \h </w:instrText>
        </w:r>
        <w:r w:rsidR="005730CA">
          <w:rPr>
            <w:webHidden/>
          </w:rPr>
        </w:r>
        <w:r w:rsidR="005730CA">
          <w:rPr>
            <w:webHidden/>
          </w:rPr>
          <w:fldChar w:fldCharType="separate"/>
        </w:r>
        <w:r w:rsidR="005730CA">
          <w:rPr>
            <w:webHidden/>
          </w:rPr>
          <w:t>120</w:t>
        </w:r>
        <w:r w:rsidR="005730CA">
          <w:rPr>
            <w:webHidden/>
          </w:rPr>
          <w:fldChar w:fldCharType="end"/>
        </w:r>
      </w:hyperlink>
    </w:p>
    <w:p w14:paraId="628CFC9A" w14:textId="42FEEB41" w:rsidR="005730CA" w:rsidRDefault="00717347">
      <w:pPr>
        <w:pStyle w:val="TOC2"/>
        <w:rPr>
          <w:rFonts w:asciiTheme="minorHAnsi" w:eastAsiaTheme="minorEastAsia" w:hAnsiTheme="minorHAnsi" w:cstheme="minorBidi"/>
          <w:sz w:val="22"/>
          <w:szCs w:val="22"/>
          <w:lang w:val="en-US" w:eastAsia="en-US"/>
        </w:rPr>
      </w:pPr>
      <w:hyperlink w:anchor="_Toc138322097" w:history="1">
        <w:r w:rsidR="005730CA" w:rsidRPr="00D904B1">
          <w:rPr>
            <w:rStyle w:val="Hyperlink"/>
          </w:rPr>
          <w:t>Modèle de Garantie de Proposition (garantie sur demande)</w:t>
        </w:r>
        <w:r w:rsidR="005730CA">
          <w:rPr>
            <w:webHidden/>
          </w:rPr>
          <w:tab/>
        </w:r>
        <w:r w:rsidR="005730CA">
          <w:rPr>
            <w:webHidden/>
          </w:rPr>
          <w:fldChar w:fldCharType="begin"/>
        </w:r>
        <w:r w:rsidR="005730CA">
          <w:rPr>
            <w:webHidden/>
          </w:rPr>
          <w:instrText xml:space="preserve"> PAGEREF _Toc138322097 \h </w:instrText>
        </w:r>
        <w:r w:rsidR="005730CA">
          <w:rPr>
            <w:webHidden/>
          </w:rPr>
        </w:r>
        <w:r w:rsidR="005730CA">
          <w:rPr>
            <w:webHidden/>
          </w:rPr>
          <w:fldChar w:fldCharType="separate"/>
        </w:r>
        <w:r w:rsidR="005730CA">
          <w:rPr>
            <w:webHidden/>
          </w:rPr>
          <w:t>121</w:t>
        </w:r>
        <w:r w:rsidR="005730CA">
          <w:rPr>
            <w:webHidden/>
          </w:rPr>
          <w:fldChar w:fldCharType="end"/>
        </w:r>
      </w:hyperlink>
    </w:p>
    <w:p w14:paraId="55C399ED" w14:textId="32471304" w:rsidR="005730CA" w:rsidRDefault="00717347">
      <w:pPr>
        <w:pStyle w:val="TOC2"/>
        <w:rPr>
          <w:rFonts w:asciiTheme="minorHAnsi" w:eastAsiaTheme="minorEastAsia" w:hAnsiTheme="minorHAnsi" w:cstheme="minorBidi"/>
          <w:sz w:val="22"/>
          <w:szCs w:val="22"/>
          <w:lang w:val="en-US" w:eastAsia="en-US"/>
        </w:rPr>
      </w:pPr>
      <w:hyperlink w:anchor="_Toc138322098" w:history="1">
        <w:r w:rsidR="005730CA" w:rsidRPr="00D904B1">
          <w:rPr>
            <w:rStyle w:val="Hyperlink"/>
            <w:lang w:val="fr"/>
          </w:rPr>
          <w:t>Modèle de Déclaration de Garantie de Proposition</w:t>
        </w:r>
        <w:r w:rsidR="005730CA">
          <w:rPr>
            <w:webHidden/>
          </w:rPr>
          <w:tab/>
        </w:r>
        <w:r w:rsidR="005730CA">
          <w:rPr>
            <w:webHidden/>
          </w:rPr>
          <w:fldChar w:fldCharType="begin"/>
        </w:r>
        <w:r w:rsidR="005730CA">
          <w:rPr>
            <w:webHidden/>
          </w:rPr>
          <w:instrText xml:space="preserve"> PAGEREF _Toc138322098 \h </w:instrText>
        </w:r>
        <w:r w:rsidR="005730CA">
          <w:rPr>
            <w:webHidden/>
          </w:rPr>
        </w:r>
        <w:r w:rsidR="005730CA">
          <w:rPr>
            <w:webHidden/>
          </w:rPr>
          <w:fldChar w:fldCharType="separate"/>
        </w:r>
        <w:r w:rsidR="005730CA">
          <w:rPr>
            <w:webHidden/>
          </w:rPr>
          <w:t>123</w:t>
        </w:r>
        <w:r w:rsidR="005730CA">
          <w:rPr>
            <w:webHidden/>
          </w:rPr>
          <w:fldChar w:fldCharType="end"/>
        </w:r>
      </w:hyperlink>
    </w:p>
    <w:p w14:paraId="4BF50E36" w14:textId="395BCC7D" w:rsidR="005730CA" w:rsidRDefault="00717347">
      <w:pPr>
        <w:pStyle w:val="TOC2"/>
        <w:rPr>
          <w:rFonts w:asciiTheme="minorHAnsi" w:eastAsiaTheme="minorEastAsia" w:hAnsiTheme="minorHAnsi" w:cstheme="minorBidi"/>
          <w:sz w:val="22"/>
          <w:szCs w:val="22"/>
          <w:lang w:val="en-US" w:eastAsia="en-US"/>
        </w:rPr>
      </w:pPr>
      <w:hyperlink w:anchor="_Toc138322099" w:history="1">
        <w:r w:rsidR="005730CA" w:rsidRPr="00D904B1">
          <w:rPr>
            <w:rStyle w:val="Hyperlink"/>
            <w:lang w:val="fr"/>
          </w:rPr>
          <w:t>Formulaire de Déclaration relative à l’Exploitation et aux Abus Sexuels et/ou au Harcèlement Sexuel</w:t>
        </w:r>
        <w:r w:rsidR="005730CA">
          <w:rPr>
            <w:webHidden/>
          </w:rPr>
          <w:tab/>
        </w:r>
        <w:r w:rsidR="005730CA">
          <w:rPr>
            <w:webHidden/>
          </w:rPr>
          <w:fldChar w:fldCharType="begin"/>
        </w:r>
        <w:r w:rsidR="005730CA">
          <w:rPr>
            <w:webHidden/>
          </w:rPr>
          <w:instrText xml:space="preserve"> PAGEREF _Toc138322099 \h </w:instrText>
        </w:r>
        <w:r w:rsidR="005730CA">
          <w:rPr>
            <w:webHidden/>
          </w:rPr>
        </w:r>
        <w:r w:rsidR="005730CA">
          <w:rPr>
            <w:webHidden/>
          </w:rPr>
          <w:fldChar w:fldCharType="separate"/>
        </w:r>
        <w:r w:rsidR="005730CA">
          <w:rPr>
            <w:webHidden/>
          </w:rPr>
          <w:t>125</w:t>
        </w:r>
        <w:r w:rsidR="005730CA">
          <w:rPr>
            <w:webHidden/>
          </w:rPr>
          <w:fldChar w:fldCharType="end"/>
        </w:r>
      </w:hyperlink>
    </w:p>
    <w:p w14:paraId="2BC95864" w14:textId="132F03CA"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344" w:name="_Toc440708553"/>
      <w:bookmarkStart w:id="345" w:name="_Toc467977743"/>
      <w:bookmarkStart w:id="346" w:name="_Toc505352919"/>
      <w:bookmarkStart w:id="347" w:name="_Toc63775945"/>
      <w:bookmarkStart w:id="348" w:name="_Toc63776110"/>
      <w:bookmarkStart w:id="349" w:name="_Toc125886471"/>
      <w:bookmarkStart w:id="350" w:name="_Toc138322069"/>
      <w:r w:rsidRPr="00B4328A">
        <w:t>Formulair</w:t>
      </w:r>
      <w:r w:rsidR="00FB36C1" w:rsidRPr="00B4328A">
        <w:t xml:space="preserve">es </w:t>
      </w:r>
      <w:bookmarkEnd w:id="344"/>
      <w:r w:rsidRPr="00B4328A">
        <w:t>de Propositions</w:t>
      </w:r>
      <w:bookmarkEnd w:id="345"/>
      <w:bookmarkEnd w:id="346"/>
      <w:bookmarkEnd w:id="347"/>
      <w:bookmarkEnd w:id="348"/>
      <w:bookmarkEnd w:id="349"/>
      <w:bookmarkEnd w:id="350"/>
    </w:p>
    <w:p w14:paraId="771EEA65" w14:textId="77777777" w:rsidR="00014F81" w:rsidRPr="00B4328A" w:rsidRDefault="00014F81" w:rsidP="00014F81">
      <w:pPr>
        <w:pStyle w:val="SecIVH2"/>
      </w:pPr>
      <w:bookmarkStart w:id="351" w:name="_Toc138322070"/>
      <w:bookmarkStart w:id="352" w:name="_Toc467977745"/>
      <w:bookmarkStart w:id="353" w:name="_Toc505352921"/>
      <w:bookmarkStart w:id="354" w:name="_Toc63775946"/>
      <w:bookmarkStart w:id="355" w:name="_Toc63776111"/>
      <w:bookmarkStart w:id="356" w:name="_Toc125886472"/>
      <w:r w:rsidRPr="00B4328A">
        <w:t>Lettre de Proposition</w:t>
      </w:r>
      <w:r>
        <w:t xml:space="preserve"> de Première Etape</w:t>
      </w:r>
      <w:bookmarkStart w:id="357" w:name="_Toc128520064"/>
      <w:bookmarkEnd w:id="351"/>
      <w:r w:rsidRPr="00B4328A">
        <w:t xml:space="preserve"> </w:t>
      </w:r>
      <w:bookmarkEnd w:id="357"/>
    </w:p>
    <w:tbl>
      <w:tblPr>
        <w:tblStyle w:val="TableGrid"/>
        <w:tblW w:w="0" w:type="auto"/>
        <w:tblLook w:val="04A0" w:firstRow="1" w:lastRow="0" w:firstColumn="1" w:lastColumn="0" w:noHBand="0" w:noVBand="1"/>
      </w:tblPr>
      <w:tblGrid>
        <w:gridCol w:w="9350"/>
      </w:tblGrid>
      <w:tr w:rsidR="00014F81" w:rsidRPr="00B4328A" w14:paraId="33EBB0ED" w14:textId="77777777" w:rsidTr="00C12A77">
        <w:tc>
          <w:tcPr>
            <w:tcW w:w="9350" w:type="dxa"/>
          </w:tcPr>
          <w:p w14:paraId="78131F6C" w14:textId="77777777" w:rsidR="00014F81" w:rsidRPr="00B4328A" w:rsidRDefault="00014F81" w:rsidP="00C12A77">
            <w:pPr>
              <w:spacing w:before="120" w:after="120"/>
              <w:jc w:val="both"/>
              <w:rPr>
                <w:i/>
                <w:iCs/>
              </w:rPr>
            </w:pPr>
            <w:r w:rsidRPr="00B4328A">
              <w:rPr>
                <w:i/>
                <w:iCs/>
              </w:rPr>
              <w:t>INSTRUCTIONS AUX PROPOSANTS : SUPPRIMER CE CARTOUCHE APRES AVOIR REMPLI LE FORMULAIRE</w:t>
            </w:r>
          </w:p>
          <w:p w14:paraId="10A96075" w14:textId="77777777" w:rsidR="00014F81" w:rsidRPr="00B4328A" w:rsidRDefault="00014F81" w:rsidP="00C12A77">
            <w:pPr>
              <w:spacing w:before="120" w:after="120"/>
              <w:jc w:val="both"/>
            </w:pPr>
            <w:r w:rsidRPr="00B4328A">
              <w:rPr>
                <w:i/>
                <w:iCs/>
              </w:rPr>
              <w:t>Le Proposant devra remplir la lettre ci-dessous avec son entête, indiquant clairement le nom et l’adresse commerciale complets.</w:t>
            </w:r>
          </w:p>
          <w:p w14:paraId="4CE62379" w14:textId="77777777" w:rsidR="00014F81" w:rsidRPr="00B4328A" w:rsidRDefault="00014F81" w:rsidP="00C12A77">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73EF3103" w14:textId="77777777" w:rsidR="00014F81" w:rsidRPr="00B4328A" w:rsidRDefault="00014F81" w:rsidP="00014F81">
      <w:pPr>
        <w:spacing w:before="120" w:after="120"/>
        <w:rPr>
          <w:i/>
          <w:iCs/>
          <w:sz w:val="24"/>
          <w:szCs w:val="24"/>
        </w:rPr>
      </w:pPr>
    </w:p>
    <w:p w14:paraId="3A3833C8" w14:textId="77777777" w:rsidR="00014F81" w:rsidRPr="00B4328A" w:rsidRDefault="00014F81" w:rsidP="00014F81">
      <w:pPr>
        <w:tabs>
          <w:tab w:val="right" w:pos="9000"/>
        </w:tabs>
        <w:spacing w:before="120" w:after="120"/>
        <w:ind w:hanging="8"/>
        <w:jc w:val="both"/>
        <w:rPr>
          <w:i/>
          <w:sz w:val="24"/>
          <w:szCs w:val="24"/>
        </w:rPr>
      </w:pPr>
      <w:r w:rsidRPr="00B4328A">
        <w:rPr>
          <w:b/>
          <w:bCs/>
          <w:sz w:val="24"/>
          <w:szCs w:val="24"/>
        </w:rPr>
        <w:t>Date de la remise de la Proposition :</w:t>
      </w:r>
      <w:r w:rsidRPr="00B4328A">
        <w:rPr>
          <w:sz w:val="24"/>
          <w:szCs w:val="24"/>
        </w:rPr>
        <w:t xml:space="preserve"> </w:t>
      </w:r>
      <w:r w:rsidRPr="00B4328A">
        <w:rPr>
          <w:i/>
          <w:sz w:val="24"/>
          <w:szCs w:val="24"/>
        </w:rPr>
        <w:t>[insérer la date (en jour, mois et année) de la Proposition]</w:t>
      </w:r>
    </w:p>
    <w:p w14:paraId="19274485" w14:textId="77777777" w:rsidR="00014F81" w:rsidRPr="00B4328A" w:rsidRDefault="00014F81" w:rsidP="00014F81">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127C5306" w14:textId="77777777" w:rsidR="00014F81" w:rsidRDefault="00014F81" w:rsidP="00014F81">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4C379234" w14:textId="03B980E4" w:rsidR="008B4A4E" w:rsidRPr="006A3136" w:rsidRDefault="008B4A4E" w:rsidP="00014F81">
      <w:pPr>
        <w:tabs>
          <w:tab w:val="right" w:pos="9000"/>
        </w:tabs>
        <w:spacing w:before="120" w:after="120"/>
        <w:ind w:hanging="8"/>
        <w:jc w:val="both"/>
        <w:rPr>
          <w:sz w:val="24"/>
          <w:szCs w:val="24"/>
        </w:rPr>
      </w:pPr>
      <w:r w:rsidRPr="00282142">
        <w:rPr>
          <w:b/>
          <w:bCs/>
          <w:sz w:val="24"/>
          <w:szCs w:val="24"/>
        </w:rPr>
        <w:t>Marché </w:t>
      </w:r>
      <w:r w:rsidRPr="00B4328A">
        <w:rPr>
          <w:b/>
          <w:bCs/>
          <w:sz w:val="24"/>
          <w:szCs w:val="24"/>
        </w:rPr>
        <w:t>:</w:t>
      </w:r>
      <w:r w:rsidRPr="00B4328A">
        <w:rPr>
          <w:sz w:val="24"/>
          <w:szCs w:val="24"/>
        </w:rPr>
        <w:t xml:space="preserve"> </w:t>
      </w:r>
      <w:r w:rsidRPr="00B4328A">
        <w:rPr>
          <w:i/>
          <w:sz w:val="24"/>
          <w:szCs w:val="24"/>
        </w:rPr>
        <w:t xml:space="preserve">[insérer </w:t>
      </w:r>
      <w:r>
        <w:rPr>
          <w:i/>
          <w:sz w:val="24"/>
          <w:szCs w:val="24"/>
        </w:rPr>
        <w:t>Intitulé du Marché</w:t>
      </w:r>
      <w:r w:rsidRPr="00B4328A">
        <w:rPr>
          <w:i/>
          <w:sz w:val="24"/>
          <w:szCs w:val="24"/>
        </w:rPr>
        <w:t>]</w:t>
      </w:r>
      <w:r>
        <w:rPr>
          <w:i/>
          <w:sz w:val="24"/>
          <w:szCs w:val="24"/>
        </w:rPr>
        <w:t xml:space="preserve"> </w:t>
      </w:r>
    </w:p>
    <w:p w14:paraId="2E127A4F" w14:textId="77777777" w:rsidR="00014F81" w:rsidRPr="00B4328A" w:rsidRDefault="00014F81" w:rsidP="00014F81">
      <w:pPr>
        <w:spacing w:before="120" w:after="120"/>
        <w:rPr>
          <w:sz w:val="24"/>
          <w:szCs w:val="24"/>
        </w:rPr>
      </w:pPr>
    </w:p>
    <w:p w14:paraId="15EAE911" w14:textId="77777777" w:rsidR="00014F81" w:rsidRPr="00B4328A" w:rsidRDefault="00014F81" w:rsidP="00014F81">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6FFBE5C6" w14:textId="77777777" w:rsidR="00014F81" w:rsidRPr="00B4328A" w:rsidRDefault="00014F81" w:rsidP="00014F81">
      <w:pPr>
        <w:spacing w:before="120" w:after="120"/>
        <w:rPr>
          <w:sz w:val="24"/>
          <w:szCs w:val="24"/>
        </w:rPr>
      </w:pPr>
      <w:r>
        <w:rPr>
          <w:sz w:val="24"/>
          <w:szCs w:val="24"/>
        </w:rPr>
        <w:t xml:space="preserve">Monsieur / Madame </w:t>
      </w:r>
    </w:p>
    <w:p w14:paraId="2DAACA67" w14:textId="77C62480" w:rsidR="00014F81" w:rsidRDefault="00014F81" w:rsidP="00014F81">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 xml:space="preserve">d’exécuter les Ouvrages ci-après : _____________, en </w:t>
      </w:r>
      <w:r w:rsidR="008B4A4E">
        <w:rPr>
          <w:sz w:val="24"/>
          <w:szCs w:val="24"/>
        </w:rPr>
        <w:t>mode EPC/Clé-en-Main</w:t>
      </w:r>
      <w:r w:rsidRPr="00B4328A">
        <w:t>.</w:t>
      </w:r>
    </w:p>
    <w:p w14:paraId="0C23936F" w14:textId="77777777" w:rsidR="00014F81" w:rsidRPr="00EA38E8" w:rsidRDefault="00014F81" w:rsidP="00014F81">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4BDBBDC6" w14:textId="77777777" w:rsidR="00014F81" w:rsidRPr="00EA38E8" w:rsidRDefault="00014F81" w:rsidP="00014F81">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intitulé « </w:t>
      </w:r>
      <w:r>
        <w:rPr>
          <w:noProof/>
          <w:sz w:val="24"/>
          <w:szCs w:val="24"/>
          <w:lang w:val="fr"/>
        </w:rPr>
        <w:t>Modification</w:t>
      </w:r>
      <w:r w:rsidRPr="00EA38E8">
        <w:rPr>
          <w:noProof/>
          <w:sz w:val="24"/>
          <w:szCs w:val="24"/>
          <w:lang w:val="fr"/>
        </w:rPr>
        <w:t>s requis</w:t>
      </w:r>
      <w:r>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480C3477" w14:textId="77777777" w:rsidR="00014F81" w:rsidRPr="009D418C" w:rsidRDefault="00014F81" w:rsidP="00014F81">
      <w:pPr>
        <w:spacing w:before="120" w:after="120"/>
        <w:ind w:left="360"/>
        <w:jc w:val="both"/>
        <w:rPr>
          <w:sz w:val="24"/>
          <w:szCs w:val="24"/>
        </w:rPr>
      </w:pPr>
      <w:r w:rsidRPr="00EA38E8">
        <w:rPr>
          <w:noProof/>
          <w:sz w:val="24"/>
          <w:szCs w:val="24"/>
          <w:lang w:val="fr"/>
        </w:rPr>
        <w:t>Nous certifions par la présente que nous répondons aux critères d’</w:t>
      </w:r>
      <w:r>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1745836A" w14:textId="77777777" w:rsidR="00014F81" w:rsidRPr="00DE1594" w:rsidRDefault="00014F81" w:rsidP="00014F81">
      <w:pPr>
        <w:suppressAutoHyphens/>
        <w:spacing w:after="120"/>
        <w:ind w:left="360"/>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60CF263D" w14:textId="77777777" w:rsidR="00014F81" w:rsidRPr="00DE1594" w:rsidRDefault="00014F81" w:rsidP="00014F81">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sous-traitants: </w:t>
      </w:r>
    </w:p>
    <w:p w14:paraId="05FADCDD" w14:textId="77777777" w:rsidR="00014F81" w:rsidRPr="00DE1594" w:rsidRDefault="00014F81" w:rsidP="00014F8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03F7B094" w14:textId="77777777" w:rsidR="00014F81" w:rsidRPr="00DE1594" w:rsidRDefault="00014F81" w:rsidP="00014F8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03DCA46"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6D85B538"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3D8624B9"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5E3B9EF4" w14:textId="77777777" w:rsidR="00014F81" w:rsidRPr="00DE1594" w:rsidRDefault="00014F81" w:rsidP="00014F81">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304DD700" w14:textId="77777777" w:rsidR="00014F81" w:rsidRPr="00DE1594" w:rsidRDefault="00014F81" w:rsidP="00014F81">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353DE51B" w14:textId="77777777" w:rsidR="00014F81" w:rsidRPr="00DE1594" w:rsidRDefault="00014F81" w:rsidP="00014F81">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228B08F0" w14:textId="77777777" w:rsidR="00014F81" w:rsidRPr="00C618A8" w:rsidRDefault="00014F81" w:rsidP="00014F81">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4AE2A7A5" w14:textId="77777777" w:rsidR="00014F81" w:rsidRPr="00B17161" w:rsidRDefault="00014F81" w:rsidP="00014F81"/>
    <w:p w14:paraId="74463137" w14:textId="77777777" w:rsidR="00014F81" w:rsidRPr="00B4328A" w:rsidRDefault="00014F81" w:rsidP="00014F81">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43DB07BC" w14:textId="77777777" w:rsidR="00014F81" w:rsidRPr="00B4328A" w:rsidRDefault="00014F81" w:rsidP="00014F81">
      <w:pPr>
        <w:suppressAutoHyphens/>
        <w:spacing w:after="120"/>
        <w:rPr>
          <w:b/>
          <w:sz w:val="24"/>
          <w:szCs w:val="24"/>
        </w:rPr>
      </w:pPr>
    </w:p>
    <w:p w14:paraId="44C4A1C5" w14:textId="77777777" w:rsidR="00014F81" w:rsidRPr="00B4328A" w:rsidRDefault="00014F81" w:rsidP="00014F81">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467EE0AD" w14:textId="77777777" w:rsidR="00014F81" w:rsidRPr="00B4328A" w:rsidRDefault="00014F81" w:rsidP="00014F81">
      <w:pPr>
        <w:suppressAutoHyphens/>
        <w:spacing w:after="120"/>
        <w:rPr>
          <w:sz w:val="24"/>
          <w:szCs w:val="24"/>
        </w:rPr>
      </w:pPr>
    </w:p>
    <w:p w14:paraId="0C7E2C16" w14:textId="77777777" w:rsidR="00014F81" w:rsidRPr="00B4328A" w:rsidRDefault="00014F81" w:rsidP="00014F81">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F6DF64C" w14:textId="77777777" w:rsidR="00014F81" w:rsidRPr="00B4328A" w:rsidRDefault="00014F81" w:rsidP="00014F81">
      <w:pPr>
        <w:suppressAutoHyphens/>
        <w:spacing w:after="120"/>
        <w:rPr>
          <w:sz w:val="24"/>
          <w:szCs w:val="24"/>
        </w:rPr>
      </w:pPr>
    </w:p>
    <w:p w14:paraId="188EA531" w14:textId="77777777" w:rsidR="00014F81" w:rsidRPr="00B4328A" w:rsidRDefault="00014F81" w:rsidP="00014F81">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3640BA3" w14:textId="77777777" w:rsidR="00014F81" w:rsidRPr="00B4328A" w:rsidRDefault="00014F81" w:rsidP="00014F81">
      <w:pPr>
        <w:suppressAutoHyphens/>
        <w:spacing w:after="120"/>
        <w:rPr>
          <w:sz w:val="24"/>
          <w:szCs w:val="24"/>
        </w:rPr>
      </w:pPr>
    </w:p>
    <w:p w14:paraId="201F46F5" w14:textId="77777777" w:rsidR="00014F81" w:rsidRPr="00B4328A" w:rsidRDefault="00014F81" w:rsidP="00014F81">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AF1D734" w14:textId="77777777" w:rsidR="00014F81" w:rsidRPr="00B4328A" w:rsidRDefault="00014F81" w:rsidP="00014F81">
      <w:pPr>
        <w:suppressAutoHyphens/>
        <w:spacing w:before="240" w:after="120"/>
        <w:rPr>
          <w:sz w:val="24"/>
          <w:szCs w:val="24"/>
        </w:rPr>
      </w:pPr>
    </w:p>
    <w:p w14:paraId="5AD9DA8D" w14:textId="77777777" w:rsidR="00014F81" w:rsidRPr="00B4328A" w:rsidRDefault="00014F81" w:rsidP="00014F81">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72A24C61" w14:textId="77777777" w:rsidR="00014F81" w:rsidRDefault="00014F81" w:rsidP="00014F81">
      <w:pPr>
        <w:suppressAutoHyphens/>
        <w:spacing w:before="240" w:after="120"/>
        <w:rPr>
          <w:sz w:val="24"/>
          <w:szCs w:val="24"/>
        </w:rPr>
      </w:pPr>
      <w:r w:rsidRPr="00B4328A">
        <w:rPr>
          <w:sz w:val="24"/>
          <w:szCs w:val="24"/>
        </w:rPr>
        <w:t>**La personne signataire doit avoir un pouvoir donné par le Proposant, à joindre à la Proposition.</w:t>
      </w:r>
    </w:p>
    <w:p w14:paraId="57591A6D" w14:textId="77777777" w:rsidR="00014F81" w:rsidRDefault="00014F81" w:rsidP="00014F81">
      <w:pPr>
        <w:rPr>
          <w:b/>
          <w:sz w:val="24"/>
          <w:szCs w:val="24"/>
          <w:lang w:eastAsia="en-US"/>
        </w:rPr>
      </w:pPr>
      <w:r>
        <w:rPr>
          <w:sz w:val="24"/>
          <w:szCs w:val="24"/>
        </w:rPr>
        <w:t>Pièces jointes ()</w:t>
      </w:r>
    </w:p>
    <w:p w14:paraId="1057A4BD" w14:textId="77777777" w:rsidR="00014F81" w:rsidRDefault="00014F81" w:rsidP="00014F81">
      <w:pPr>
        <w:pStyle w:val="SPDForm2"/>
        <w:rPr>
          <w:sz w:val="24"/>
          <w:szCs w:val="24"/>
          <w:lang w:val="fr-FR"/>
        </w:rPr>
      </w:pPr>
      <w:r w:rsidRPr="00B4328A">
        <w:rPr>
          <w:sz w:val="24"/>
          <w:szCs w:val="24"/>
          <w:lang w:val="fr-FR"/>
        </w:rPr>
        <w:t xml:space="preserve"> </w:t>
      </w:r>
    </w:p>
    <w:p w14:paraId="0D5791AC" w14:textId="77777777" w:rsidR="00014F81" w:rsidRDefault="00014F81" w:rsidP="00014F81">
      <w:pPr>
        <w:rPr>
          <w:b/>
          <w:sz w:val="24"/>
          <w:szCs w:val="24"/>
          <w:lang w:eastAsia="en-US"/>
        </w:rPr>
      </w:pPr>
      <w:r>
        <w:rPr>
          <w:sz w:val="24"/>
          <w:szCs w:val="24"/>
        </w:rPr>
        <w:br w:type="page"/>
      </w:r>
    </w:p>
    <w:p w14:paraId="0CE08760" w14:textId="49587610" w:rsidR="00FB36C1" w:rsidRPr="00B4328A" w:rsidRDefault="00C75461" w:rsidP="00A045A7">
      <w:pPr>
        <w:pStyle w:val="SecIVH2"/>
      </w:pPr>
      <w:bookmarkStart w:id="358" w:name="_Toc138322071"/>
      <w:r w:rsidRPr="00B4328A">
        <w:t>Lettre de Proposition</w:t>
      </w:r>
      <w:r w:rsidR="004362DF">
        <w:t xml:space="preserve"> de </w:t>
      </w:r>
      <w:r w:rsidR="008B4A4E">
        <w:t>D</w:t>
      </w:r>
      <w:r w:rsidR="004362DF">
        <w:t xml:space="preserve">euxième Etape </w:t>
      </w:r>
      <w:r w:rsidRPr="00B4328A">
        <w:t>—</w:t>
      </w:r>
      <w:r w:rsidR="004362DF">
        <w:t xml:space="preserve"> </w:t>
      </w:r>
      <w:r w:rsidR="0043621F" w:rsidRPr="00B4328A">
        <w:t>Partie technique</w:t>
      </w:r>
      <w:bookmarkEnd w:id="352"/>
      <w:bookmarkEnd w:id="353"/>
      <w:bookmarkEnd w:id="354"/>
      <w:bookmarkEnd w:id="355"/>
      <w:bookmarkEnd w:id="356"/>
      <w:bookmarkEnd w:id="358"/>
    </w:p>
    <w:tbl>
      <w:tblPr>
        <w:tblStyle w:val="TableGrid"/>
        <w:tblW w:w="0" w:type="auto"/>
        <w:tblLook w:val="04A0" w:firstRow="1" w:lastRow="0" w:firstColumn="1" w:lastColumn="0" w:noHBand="0" w:noVBand="1"/>
      </w:tblPr>
      <w:tblGrid>
        <w:gridCol w:w="9350"/>
      </w:tblGrid>
      <w:tr w:rsidR="004C7189" w:rsidRPr="009618EC" w14:paraId="562010AB" w14:textId="77777777" w:rsidTr="004C7189">
        <w:tc>
          <w:tcPr>
            <w:tcW w:w="9350" w:type="dxa"/>
          </w:tcPr>
          <w:p w14:paraId="1052E094" w14:textId="77777777" w:rsidR="004C7189" w:rsidRPr="00282142" w:rsidRDefault="004C7189" w:rsidP="00DE1594">
            <w:pPr>
              <w:spacing w:before="120" w:after="120"/>
              <w:jc w:val="both"/>
              <w:rPr>
                <w:i/>
                <w:iCs/>
                <w:sz w:val="24"/>
                <w:szCs w:val="24"/>
              </w:rPr>
            </w:pPr>
            <w:r w:rsidRPr="00282142">
              <w:rPr>
                <w:i/>
                <w:iCs/>
                <w:sz w:val="24"/>
                <w:szCs w:val="24"/>
              </w:rPr>
              <w:t>INSTRUCTIONS AUX PROPOSANTS : SUPPRIMER CE CARTOUCHE APRES AVOIR REMPLI LE FORMULAIRE</w:t>
            </w:r>
          </w:p>
          <w:p w14:paraId="567E5878" w14:textId="77777777" w:rsidR="004C7189" w:rsidRPr="00282142" w:rsidRDefault="004C7189" w:rsidP="00DE1594">
            <w:pPr>
              <w:spacing w:before="120" w:after="120"/>
              <w:jc w:val="both"/>
              <w:rPr>
                <w:sz w:val="24"/>
                <w:szCs w:val="24"/>
              </w:rPr>
            </w:pPr>
            <w:r w:rsidRPr="00282142">
              <w:rPr>
                <w:i/>
                <w:iCs/>
                <w:sz w:val="24"/>
                <w:szCs w:val="24"/>
              </w:rPr>
              <w:t xml:space="preserve">Insérer le présent formulaire dûment rempli dans la </w:t>
            </w:r>
            <w:r w:rsidRPr="00282142">
              <w:rPr>
                <w:i/>
                <w:iCs/>
                <w:sz w:val="24"/>
                <w:szCs w:val="24"/>
                <w:u w:val="single"/>
              </w:rPr>
              <w:t>première</w:t>
            </w:r>
            <w:r w:rsidRPr="00282142">
              <w:rPr>
                <w:i/>
                <w:iCs/>
                <w:sz w:val="24"/>
                <w:szCs w:val="24"/>
              </w:rPr>
              <w:t xml:space="preserve"> enveloppe « PARTIE TECHNIQUE ». </w:t>
            </w:r>
          </w:p>
          <w:p w14:paraId="4814D11B" w14:textId="77777777" w:rsidR="004C7189" w:rsidRPr="00282142" w:rsidRDefault="004C7189" w:rsidP="00DE1594">
            <w:pPr>
              <w:spacing w:before="120" w:after="120"/>
              <w:jc w:val="both"/>
              <w:rPr>
                <w:sz w:val="24"/>
                <w:szCs w:val="24"/>
              </w:rPr>
            </w:pPr>
            <w:r w:rsidRPr="00282142">
              <w:rPr>
                <w:i/>
                <w:iCs/>
                <w:sz w:val="24"/>
                <w:szCs w:val="24"/>
              </w:rPr>
              <w:t>Le Proposant devra remplir la lettre ci-dessous avec son entête, indiquant clairement le nom et l’adresse commerciale complets.</w:t>
            </w:r>
          </w:p>
          <w:p w14:paraId="61A6C6A8" w14:textId="77777777" w:rsidR="004C7189" w:rsidRPr="00282142" w:rsidRDefault="004C7189" w:rsidP="00DE1594">
            <w:pPr>
              <w:spacing w:before="120" w:after="120"/>
              <w:jc w:val="both"/>
              <w:rPr>
                <w:sz w:val="24"/>
                <w:szCs w:val="24"/>
              </w:rPr>
            </w:pPr>
            <w:r w:rsidRPr="00282142">
              <w:rPr>
                <w:i/>
                <w:iCs/>
                <w:sz w:val="24"/>
                <w:szCs w:val="24"/>
                <w:u w:val="single"/>
              </w:rPr>
              <w:t>Notes</w:t>
            </w:r>
            <w:r w:rsidRPr="00282142">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E458F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bookmarkStart w:id="359" w:name="_Hlk131438009"/>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0A411BBD" w:rsidR="00D235D3" w:rsidRPr="00B4328A" w:rsidRDefault="00D235D3" w:rsidP="009B0E90">
      <w:pPr>
        <w:pStyle w:val="ListParagraph"/>
        <w:numPr>
          <w:ilvl w:val="0"/>
          <w:numId w:val="31"/>
        </w:numPr>
        <w:tabs>
          <w:tab w:val="left" w:leader="underscore" w:pos="9214"/>
        </w:tabs>
        <w:spacing w:before="120" w:after="120"/>
        <w:jc w:val="both"/>
        <w:rPr>
          <w:sz w:val="24"/>
          <w:szCs w:val="24"/>
        </w:rPr>
      </w:pPr>
      <w:r w:rsidRPr="009B0E90">
        <w:rPr>
          <w:sz w:val="24"/>
          <w:szCs w:val="24"/>
        </w:rPr>
        <w:t>Nous avons examiné le D</w:t>
      </w:r>
      <w:r w:rsidR="00883041" w:rsidRPr="009B0E90">
        <w:rPr>
          <w:sz w:val="24"/>
          <w:szCs w:val="24"/>
        </w:rPr>
        <w:t>ossier d</w:t>
      </w:r>
      <w:r w:rsidR="00963E56" w:rsidRPr="009B0E90">
        <w:rPr>
          <w:sz w:val="24"/>
          <w:szCs w:val="24"/>
        </w:rPr>
        <w:t xml:space="preserve">e Demande de </w:t>
      </w:r>
      <w:r w:rsidRPr="009B0E90">
        <w:rPr>
          <w:sz w:val="24"/>
          <w:szCs w:val="24"/>
        </w:rPr>
        <w:t>P</w:t>
      </w:r>
      <w:r w:rsidR="00883041" w:rsidRPr="009B0E90">
        <w:rPr>
          <w:sz w:val="24"/>
          <w:szCs w:val="24"/>
        </w:rPr>
        <w:t>ropositions (</w:t>
      </w:r>
      <w:r w:rsidR="007D2D55" w:rsidRPr="009B0E90">
        <w:rPr>
          <w:sz w:val="24"/>
          <w:szCs w:val="24"/>
        </w:rPr>
        <w:t>DDP</w:t>
      </w:r>
      <w:r w:rsidR="00883041" w:rsidRPr="009B0E90">
        <w:rPr>
          <w:sz w:val="24"/>
          <w:szCs w:val="24"/>
        </w:rPr>
        <w:t>)</w:t>
      </w:r>
      <w:r w:rsidRPr="009B0E90">
        <w:rPr>
          <w:sz w:val="24"/>
          <w:szCs w:val="24"/>
        </w:rPr>
        <w:t xml:space="preserve">, y compris </w:t>
      </w:r>
      <w:r w:rsidR="009B0E90" w:rsidRPr="009B0E90">
        <w:rPr>
          <w:sz w:val="24"/>
          <w:szCs w:val="24"/>
        </w:rPr>
        <w:t xml:space="preserve"> tout Additif émis durant la Première Etape, l’Additif / les Additifs No. : </w:t>
      </w:r>
      <w:r w:rsidR="009B0E90" w:rsidRPr="009B0E90">
        <w:rPr>
          <w:bCs/>
          <w:i/>
          <w:iCs/>
          <w:sz w:val="24"/>
          <w:szCs w:val="24"/>
        </w:rPr>
        <w:t>[</w:t>
      </w:r>
      <w:r w:rsidR="009B0E90" w:rsidRPr="009B0E90">
        <w:rPr>
          <w:i/>
          <w:sz w:val="24"/>
          <w:szCs w:val="24"/>
        </w:rPr>
        <w:t>insérer les numéros</w:t>
      </w:r>
      <w:r w:rsidR="009B0E90" w:rsidRPr="009B0E90">
        <w:rPr>
          <w:bCs/>
          <w:i/>
          <w:iCs/>
          <w:sz w:val="24"/>
          <w:szCs w:val="24"/>
        </w:rPr>
        <w:t xml:space="preserve">] </w:t>
      </w:r>
      <w:r w:rsidR="009B0E90" w:rsidRPr="009B0E90">
        <w:rPr>
          <w:bCs/>
          <w:iCs/>
          <w:sz w:val="24"/>
          <w:szCs w:val="24"/>
        </w:rPr>
        <w:t xml:space="preserve">émis </w:t>
      </w:r>
      <w:r w:rsidR="009B0E90" w:rsidRPr="009B0E90">
        <w:rPr>
          <w:sz w:val="24"/>
          <w:szCs w:val="24"/>
        </w:rPr>
        <w:t xml:space="preserve">avec ou après la Demande de Propositions – Deuxième Etape, dont nous accusons réception, ainsi que les exigences énumérées dans le mémorandum appelé « Modifications exigées suite à l’Evaluation de Première Etape »  spécifique à notre Proposition de Première Etape, et toutes mises à jour de ce mémorandum, nous, soussignés, </w:t>
      </w:r>
      <w:r w:rsidRPr="00B4328A">
        <w:rPr>
          <w:sz w:val="24"/>
          <w:szCs w:val="24"/>
        </w:rPr>
        <w:t xml:space="preserve">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w:t>
      </w:r>
      <w:r w:rsidR="002858A1">
        <w:rPr>
          <w:sz w:val="24"/>
          <w:szCs w:val="24"/>
        </w:rPr>
        <w:t xml:space="preserve">en mode EPC/Clé-en-Main </w:t>
      </w:r>
      <w:r w:rsidR="005C4922">
        <w:rPr>
          <w:sz w:val="24"/>
          <w:szCs w:val="24"/>
        </w:rPr>
        <w:t xml:space="preserve">les </w:t>
      </w:r>
      <w:r w:rsidR="00963E56">
        <w:rPr>
          <w:sz w:val="24"/>
          <w:szCs w:val="24"/>
        </w:rPr>
        <w:t>Ouvrages</w:t>
      </w:r>
      <w:r w:rsidR="005C4922">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60" w:name="_Hlk53581423"/>
      <w:bookmarkStart w:id="361"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60"/>
    <w:bookmarkEnd w:id="361"/>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3325D2D"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 xml:space="preserve">à l’IP </w:t>
      </w:r>
      <w:r w:rsidR="009B0E90">
        <w:rPr>
          <w:b/>
          <w:noProof/>
          <w:sz w:val="24"/>
          <w:szCs w:val="24"/>
          <w:lang w:val="fr"/>
        </w:rPr>
        <w:t>28</w:t>
      </w:r>
      <w:r w:rsidR="009B0E90" w:rsidRPr="00DE1594">
        <w:rPr>
          <w:noProof/>
          <w:sz w:val="24"/>
          <w:szCs w:val="24"/>
          <w:lang w:val="fr"/>
        </w:rPr>
        <w:t xml:space="preserve"> </w:t>
      </w:r>
      <w:r w:rsidRPr="00DE1594">
        <w:rPr>
          <w:noProof/>
          <w:sz w:val="24"/>
          <w:szCs w:val="24"/>
          <w:lang w:val="fr"/>
        </w:rPr>
        <w:t xml:space="preserve">et </w:t>
      </w:r>
      <w:r w:rsidRPr="00DE1594">
        <w:rPr>
          <w:sz w:val="24"/>
          <w:szCs w:val="24"/>
          <w:lang w:val="fr"/>
        </w:rPr>
        <w:t xml:space="preserve">à </w:t>
      </w:r>
      <w:r w:rsidRPr="00DE1594">
        <w:rPr>
          <w:b/>
          <w:noProof/>
          <w:sz w:val="24"/>
          <w:szCs w:val="24"/>
          <w:lang w:val="fr"/>
        </w:rPr>
        <w:t xml:space="preserve">l’IP </w:t>
      </w:r>
      <w:r w:rsidR="009B0E90">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sidR="009B0E90">
        <w:rPr>
          <w:noProof/>
          <w:sz w:val="24"/>
          <w:szCs w:val="24"/>
          <w:lang w:val="fr"/>
        </w:rPr>
        <w:t xml:space="preserve">Deuxième Etape </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2858A1">
        <w:rPr>
          <w:sz w:val="24"/>
          <w:szCs w:val="24"/>
          <w:lang w:val="fr"/>
        </w:rPr>
        <w:t xml:space="preserve">jusqu’à </w:t>
      </w:r>
      <w:r w:rsidRPr="002858A1">
        <w:rPr>
          <w:i/>
          <w:iCs/>
          <w:sz w:val="24"/>
          <w:szCs w:val="24"/>
          <w:lang w:val="fr"/>
        </w:rPr>
        <w:t>[insérer jour, mois et année conformément aux DP</w:t>
      </w:r>
      <w:r w:rsidR="001B4D4A" w:rsidRPr="002858A1">
        <w:rPr>
          <w:i/>
          <w:iCs/>
          <w:sz w:val="24"/>
          <w:szCs w:val="24"/>
          <w:lang w:val="fr"/>
        </w:rPr>
        <w:t>D</w:t>
      </w:r>
      <w:r w:rsidRPr="002858A1">
        <w:rPr>
          <w:i/>
          <w:iCs/>
          <w:sz w:val="24"/>
          <w:szCs w:val="24"/>
          <w:lang w:val="fr"/>
        </w:rPr>
        <w:t xml:space="preserve">P </w:t>
      </w:r>
      <w:r w:rsidR="00316906" w:rsidRPr="002858A1">
        <w:rPr>
          <w:i/>
          <w:iCs/>
          <w:sz w:val="24"/>
          <w:szCs w:val="24"/>
          <w:lang w:val="fr"/>
        </w:rPr>
        <w:t>33</w:t>
      </w:r>
      <w:r w:rsidRPr="002858A1">
        <w:rPr>
          <w:i/>
          <w:iCs/>
          <w:sz w:val="24"/>
          <w:szCs w:val="24"/>
          <w:lang w:val="fr"/>
        </w:rPr>
        <w:t>.1]</w:t>
      </w:r>
      <w:r w:rsidRPr="002858A1">
        <w:rPr>
          <w:sz w:val="24"/>
          <w:szCs w:val="24"/>
          <w:lang w:val="fr"/>
        </w:rPr>
        <w:t>,</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62" w:name="_Toc505352922"/>
      <w:r w:rsidRPr="00B4328A">
        <w:rPr>
          <w:sz w:val="24"/>
          <w:szCs w:val="24"/>
        </w:rPr>
        <w:t>**La personne signataire doit avoir un pouvoir donné par le Proposant, à joindre à la Proposition.</w:t>
      </w:r>
      <w:bookmarkEnd w:id="362"/>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bookmarkEnd w:id="359"/>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363" w:name="_Toc445917352"/>
      <w:bookmarkStart w:id="364" w:name="_Toc467977746"/>
      <w:bookmarkStart w:id="365" w:name="_Toc505352923"/>
    </w:p>
    <w:p w14:paraId="19D8E1E0" w14:textId="77777777" w:rsidR="005547E6" w:rsidRDefault="005547E6">
      <w:pPr>
        <w:rPr>
          <w:b/>
          <w:sz w:val="24"/>
          <w:szCs w:val="24"/>
          <w:lang w:eastAsia="en-US"/>
        </w:rPr>
      </w:pPr>
      <w:r>
        <w:rPr>
          <w:sz w:val="24"/>
          <w:szCs w:val="24"/>
        </w:rPr>
        <w:br w:type="page"/>
      </w:r>
    </w:p>
    <w:p w14:paraId="305E1722" w14:textId="7F1BEB33" w:rsidR="007D1C44" w:rsidRPr="00B4328A" w:rsidRDefault="007D1C44" w:rsidP="00A045A7">
      <w:pPr>
        <w:pStyle w:val="SecIVH2"/>
      </w:pPr>
      <w:bookmarkStart w:id="366" w:name="_Toc63775947"/>
      <w:bookmarkStart w:id="367" w:name="_Toc63776112"/>
      <w:bookmarkStart w:id="368" w:name="_Toc125886473"/>
      <w:bookmarkStart w:id="369" w:name="_Toc138322072"/>
      <w:bookmarkStart w:id="370" w:name="_Hlk131438426"/>
      <w:r w:rsidRPr="00B4328A">
        <w:t>Lettre de Proposition</w:t>
      </w:r>
      <w:r w:rsidR="002858A1">
        <w:t xml:space="preserve"> </w:t>
      </w:r>
      <w:r w:rsidR="00B729BD">
        <w:t>de Deuxième Etape</w:t>
      </w:r>
      <w:r w:rsidRPr="00B4328A">
        <w:t xml:space="preserve"> – Partie financière</w:t>
      </w:r>
      <w:bookmarkEnd w:id="363"/>
      <w:bookmarkEnd w:id="364"/>
      <w:bookmarkEnd w:id="365"/>
      <w:bookmarkEnd w:id="366"/>
      <w:bookmarkEnd w:id="367"/>
      <w:bookmarkEnd w:id="368"/>
      <w:bookmarkEnd w:id="369"/>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555F66" w14:paraId="7FC98266" w14:textId="77777777" w:rsidTr="0014108C">
        <w:trPr>
          <w:trHeight w:val="1725"/>
        </w:trPr>
        <w:tc>
          <w:tcPr>
            <w:tcW w:w="9480" w:type="dxa"/>
          </w:tcPr>
          <w:p w14:paraId="30C56BFD" w14:textId="77777777" w:rsidR="006A6437" w:rsidRPr="00282142" w:rsidRDefault="006A6437" w:rsidP="00A0505C">
            <w:pPr>
              <w:tabs>
                <w:tab w:val="right" w:pos="9000"/>
              </w:tabs>
              <w:spacing w:before="120" w:after="120"/>
              <w:ind w:left="108"/>
              <w:jc w:val="both"/>
              <w:rPr>
                <w:i/>
                <w:iCs/>
                <w:sz w:val="24"/>
                <w:szCs w:val="24"/>
              </w:rPr>
            </w:pPr>
            <w:r w:rsidRPr="00282142">
              <w:rPr>
                <w:i/>
                <w:iCs/>
                <w:sz w:val="24"/>
                <w:szCs w:val="24"/>
              </w:rPr>
              <w:t>INSTRUCTIONS AUX PROPOSANTS</w:t>
            </w:r>
            <w:r w:rsidR="00572592" w:rsidRPr="00282142">
              <w:rPr>
                <w:i/>
                <w:iCs/>
                <w:sz w:val="24"/>
                <w:szCs w:val="24"/>
              </w:rPr>
              <w:t> :</w:t>
            </w:r>
            <w:r w:rsidRPr="00282142">
              <w:rPr>
                <w:i/>
                <w:iCs/>
                <w:sz w:val="24"/>
                <w:szCs w:val="24"/>
              </w:rPr>
              <w:t xml:space="preserve"> SUPPRIMER CE CARTOUCHE APRES AVOIR REMPLI LE FORMULAIRE</w:t>
            </w:r>
          </w:p>
          <w:p w14:paraId="20CC8E72" w14:textId="77777777" w:rsidR="006A6437" w:rsidRPr="00282142" w:rsidRDefault="006A6437" w:rsidP="00EF08AB">
            <w:pPr>
              <w:tabs>
                <w:tab w:val="right" w:pos="9000"/>
              </w:tabs>
              <w:spacing w:before="120" w:after="120"/>
              <w:ind w:left="108"/>
              <w:jc w:val="both"/>
              <w:rPr>
                <w:i/>
                <w:iCs/>
                <w:sz w:val="24"/>
                <w:szCs w:val="24"/>
              </w:rPr>
            </w:pPr>
            <w:r w:rsidRPr="00282142">
              <w:rPr>
                <w:i/>
                <w:iCs/>
                <w:sz w:val="24"/>
                <w:szCs w:val="24"/>
              </w:rPr>
              <w:t xml:space="preserve">Insérer le présent formulaire dûment rempli dans la </w:t>
            </w:r>
            <w:r w:rsidRPr="00282142">
              <w:rPr>
                <w:i/>
                <w:iCs/>
                <w:sz w:val="24"/>
                <w:szCs w:val="24"/>
                <w:u w:val="single"/>
              </w:rPr>
              <w:t>seconde</w:t>
            </w:r>
            <w:r w:rsidRPr="00282142">
              <w:rPr>
                <w:i/>
                <w:iCs/>
                <w:sz w:val="24"/>
                <w:szCs w:val="24"/>
              </w:rPr>
              <w:t xml:space="preserve"> enveloppe </w:t>
            </w:r>
            <w:r w:rsidR="00EF08AB" w:rsidRPr="00282142">
              <w:rPr>
                <w:i/>
                <w:iCs/>
                <w:sz w:val="24"/>
                <w:szCs w:val="24"/>
              </w:rPr>
              <w:t>« </w:t>
            </w:r>
            <w:r w:rsidRPr="00282142">
              <w:rPr>
                <w:i/>
                <w:iCs/>
                <w:sz w:val="24"/>
                <w:szCs w:val="24"/>
              </w:rPr>
              <w:t>PARTIE FINANCIERE</w:t>
            </w:r>
            <w:r w:rsidR="00572592" w:rsidRPr="00282142">
              <w:rPr>
                <w:i/>
                <w:iCs/>
                <w:sz w:val="24"/>
                <w:szCs w:val="24"/>
              </w:rPr>
              <w:t> »</w:t>
            </w:r>
            <w:r w:rsidRPr="00282142">
              <w:rPr>
                <w:i/>
                <w:iCs/>
                <w:sz w:val="24"/>
                <w:szCs w:val="24"/>
              </w:rPr>
              <w:t xml:space="preserve">. </w:t>
            </w:r>
          </w:p>
          <w:p w14:paraId="62817478" w14:textId="77777777" w:rsidR="006A6437" w:rsidRPr="00282142" w:rsidRDefault="006A6437" w:rsidP="00A0505C">
            <w:pPr>
              <w:tabs>
                <w:tab w:val="right" w:pos="9000"/>
              </w:tabs>
              <w:spacing w:before="120" w:after="120"/>
              <w:ind w:left="108"/>
              <w:jc w:val="both"/>
              <w:rPr>
                <w:i/>
                <w:iCs/>
                <w:sz w:val="24"/>
                <w:szCs w:val="24"/>
              </w:rPr>
            </w:pPr>
            <w:r w:rsidRPr="00282142">
              <w:rPr>
                <w:i/>
                <w:iCs/>
                <w:sz w:val="24"/>
                <w:szCs w:val="24"/>
              </w:rPr>
              <w:t>Le Proposant devra remplir la lettre ci-dessous avec son entête, indiquant clairement le nom et l’adresse commerciale complets.</w:t>
            </w:r>
          </w:p>
          <w:p w14:paraId="1B5DFD42" w14:textId="77777777" w:rsidR="006A6437" w:rsidRPr="00282142" w:rsidRDefault="006A6437" w:rsidP="00A0505C">
            <w:pPr>
              <w:tabs>
                <w:tab w:val="right" w:pos="9000"/>
              </w:tabs>
              <w:spacing w:before="120" w:after="120"/>
              <w:ind w:left="108"/>
              <w:jc w:val="both"/>
              <w:rPr>
                <w:sz w:val="24"/>
                <w:szCs w:val="24"/>
              </w:rPr>
            </w:pPr>
            <w:r w:rsidRPr="00282142">
              <w:rPr>
                <w:i/>
                <w:iCs/>
                <w:sz w:val="24"/>
                <w:szCs w:val="24"/>
                <w:u w:val="single"/>
              </w:rPr>
              <w:t>Notes</w:t>
            </w:r>
            <w:r w:rsidR="00572592" w:rsidRPr="00282142">
              <w:rPr>
                <w:i/>
                <w:iCs/>
                <w:sz w:val="24"/>
                <w:szCs w:val="24"/>
              </w:rPr>
              <w:t> :</w:t>
            </w:r>
            <w:r w:rsidRPr="00282142">
              <w:rPr>
                <w:i/>
                <w:iCs/>
                <w:sz w:val="24"/>
                <w:szCs w:val="24"/>
              </w:rPr>
              <w:t xml:space="preserve"> le texte en italiques est destiné à faciliter la préparation des formulaires et devra être supprimé dans les formulaires </w:t>
            </w:r>
            <w:r w:rsidR="000865A6" w:rsidRPr="00282142">
              <w:rPr>
                <w:i/>
                <w:iCs/>
                <w:sz w:val="24"/>
                <w:szCs w:val="24"/>
              </w:rPr>
              <w:t>de proposition</w:t>
            </w:r>
            <w:r w:rsidRPr="00282142">
              <w:rPr>
                <w:i/>
                <w:iCs/>
                <w:sz w:val="24"/>
                <w:szCs w:val="24"/>
              </w:rPr>
              <w:t>s</w:t>
            </w:r>
            <w:r w:rsidR="00EF08AB" w:rsidRPr="0028214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E458F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20A91630"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w:t>
      </w:r>
      <w:r w:rsidR="00FC13F2" w:rsidRPr="0080344D">
        <w:rPr>
          <w:sz w:val="24"/>
          <w:szCs w:val="24"/>
        </w:rPr>
        <w:t xml:space="preserve">durant la </w:t>
      </w:r>
      <w:r w:rsidR="00FC13F2">
        <w:rPr>
          <w:sz w:val="24"/>
          <w:szCs w:val="24"/>
        </w:rPr>
        <w:t>P</w:t>
      </w:r>
      <w:r w:rsidR="00FC13F2" w:rsidRPr="0080344D">
        <w:rPr>
          <w:sz w:val="24"/>
          <w:szCs w:val="24"/>
        </w:rPr>
        <w:t xml:space="preserve">remière </w:t>
      </w:r>
      <w:r w:rsidR="00FC13F2">
        <w:rPr>
          <w:sz w:val="24"/>
          <w:szCs w:val="24"/>
        </w:rPr>
        <w:t>E</w:t>
      </w:r>
      <w:r w:rsidR="00FC13F2" w:rsidRPr="0080344D">
        <w:rPr>
          <w:sz w:val="24"/>
          <w:szCs w:val="24"/>
        </w:rPr>
        <w:t>tape</w:t>
      </w:r>
      <w:r w:rsidR="00FC13F2">
        <w:rPr>
          <w:sz w:val="24"/>
          <w:szCs w:val="24"/>
        </w:rPr>
        <w:t>, tout Additif</w:t>
      </w:r>
      <w:r w:rsidR="00FC13F2" w:rsidRPr="005F4259">
        <w:rPr>
          <w:sz w:val="24"/>
          <w:szCs w:val="24"/>
        </w:rPr>
        <w:t xml:space="preserve"> émis </w:t>
      </w:r>
      <w:r w:rsidR="00FC13F2" w:rsidRPr="0080344D">
        <w:rPr>
          <w:sz w:val="24"/>
          <w:szCs w:val="24"/>
        </w:rPr>
        <w:t>avec ou après la Demande de Propositions – Deuxième Etape, dont nous accusons réception, ainsi que les exigences énumérées dans le mémorandum appelé « </w:t>
      </w:r>
      <w:r w:rsidR="00FC13F2">
        <w:rPr>
          <w:sz w:val="24"/>
          <w:szCs w:val="24"/>
        </w:rPr>
        <w:t>Modification</w:t>
      </w:r>
      <w:r w:rsidR="00FC13F2" w:rsidRPr="0080344D">
        <w:rPr>
          <w:sz w:val="24"/>
          <w:szCs w:val="24"/>
        </w:rPr>
        <w:t xml:space="preserve">s </w:t>
      </w:r>
      <w:r w:rsidR="00FC13F2">
        <w:rPr>
          <w:sz w:val="24"/>
          <w:szCs w:val="24"/>
        </w:rPr>
        <w:t>e</w:t>
      </w:r>
      <w:r w:rsidR="00FC13F2" w:rsidRPr="0080344D">
        <w:rPr>
          <w:sz w:val="24"/>
          <w:szCs w:val="24"/>
        </w:rPr>
        <w:t>xigé</w:t>
      </w:r>
      <w:r w:rsidR="00FC13F2">
        <w:rPr>
          <w:sz w:val="24"/>
          <w:szCs w:val="24"/>
        </w:rPr>
        <w:t>e</w:t>
      </w:r>
      <w:r w:rsidR="00FC13F2" w:rsidRPr="0080344D">
        <w:rPr>
          <w:sz w:val="24"/>
          <w:szCs w:val="24"/>
        </w:rPr>
        <w:t xml:space="preserve">s suite à l’Evaluation de Première Etape »  spécifique à </w:t>
      </w:r>
      <w:r w:rsidR="00FC13F2">
        <w:rPr>
          <w:sz w:val="24"/>
          <w:szCs w:val="24"/>
        </w:rPr>
        <w:t>notre</w:t>
      </w:r>
      <w:r w:rsidR="00FC13F2" w:rsidRPr="0080344D">
        <w:rPr>
          <w:sz w:val="24"/>
          <w:szCs w:val="24"/>
        </w:rPr>
        <w:t xml:space="preserve"> Proposition de Première Etape, et toutes mises à jour de ce mémorandum,</w:t>
      </w:r>
      <w:r w:rsidRPr="005F4259">
        <w:rPr>
          <w:sz w:val="24"/>
          <w:szCs w:val="24"/>
        </w:rPr>
        <w:t xml:space="preserve">, nous, soussignés, offrons </w:t>
      </w:r>
      <w:r w:rsidR="001B4D4A">
        <w:rPr>
          <w:sz w:val="24"/>
          <w:szCs w:val="24"/>
        </w:rPr>
        <w:t>d’exécuter le</w:t>
      </w:r>
      <w:r w:rsidR="0002301F">
        <w:rPr>
          <w:sz w:val="24"/>
          <w:szCs w:val="24"/>
        </w:rPr>
        <w:t>s</w:t>
      </w:r>
      <w:r w:rsidR="001B4D4A">
        <w:rPr>
          <w:sz w:val="24"/>
          <w:szCs w:val="24"/>
        </w:rPr>
        <w:t xml:space="preserve"> Ouvrages</w:t>
      </w:r>
      <w:r w:rsidR="00DE1594">
        <w:rPr>
          <w:sz w:val="24"/>
          <w:szCs w:val="24"/>
        </w:rPr>
        <w:t xml:space="preserve"> </w:t>
      </w:r>
      <w:r w:rsidR="0002301F">
        <w:rPr>
          <w:sz w:val="24"/>
          <w:szCs w:val="24"/>
        </w:rPr>
        <w:t xml:space="preserve">sur la base EPC/Clé-en-Main </w:t>
      </w:r>
      <w:r w:rsidR="00DE1594">
        <w:rPr>
          <w:sz w:val="24"/>
          <w:szCs w:val="24"/>
        </w:rPr>
        <w:t xml:space="preserve">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w:t>
      </w:r>
      <w:r w:rsidR="002858A1">
        <w:rPr>
          <w:sz w:val="24"/>
          <w:szCs w:val="24"/>
        </w:rPr>
        <w:t xml:space="preserve">et le mémorandum </w:t>
      </w:r>
      <w:r w:rsidRPr="003011A6">
        <w:rPr>
          <w:sz w:val="24"/>
          <w:szCs w:val="24"/>
        </w:rPr>
        <w:t xml:space="preserve">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40808651"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Pr="00532217">
        <w:rPr>
          <w:b/>
          <w:bCs/>
          <w:sz w:val="24"/>
          <w:szCs w:val="24"/>
        </w:rPr>
        <w:t>2</w:t>
      </w:r>
      <w:r w:rsidR="00FC13F2">
        <w:rPr>
          <w:b/>
          <w:bCs/>
          <w:sz w:val="24"/>
          <w:szCs w:val="24"/>
        </w:rPr>
        <w:t>8</w:t>
      </w:r>
      <w:r w:rsidR="002974E1" w:rsidRPr="00532217">
        <w:rPr>
          <w:b/>
          <w:bCs/>
          <w:sz w:val="24"/>
          <w:szCs w:val="24"/>
        </w:rPr>
        <w:t xml:space="preserve"> et </w:t>
      </w:r>
      <w:r w:rsidR="00FC13F2">
        <w:rPr>
          <w:b/>
          <w:bCs/>
          <w:sz w:val="24"/>
          <w:szCs w:val="24"/>
        </w:rPr>
        <w:t>29</w:t>
      </w:r>
      <w:r w:rsidR="00FC13F2"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316906">
        <w:rPr>
          <w:i/>
          <w:sz w:val="24"/>
          <w:szCs w:val="24"/>
        </w:rPr>
        <w:t>33</w:t>
      </w:r>
      <w:r w:rsidR="00AC71A1">
        <w:rPr>
          <w:i/>
          <w:sz w:val="24"/>
          <w:szCs w:val="24"/>
        </w:rPr>
        <w:t>.1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54A37C57" w:rsidR="00672CC8" w:rsidRPr="00AC71A1" w:rsidRDefault="00137E8D" w:rsidP="006D3B4F">
      <w:r>
        <w:rPr>
          <w:sz w:val="24"/>
          <w:szCs w:val="24"/>
        </w:rPr>
        <w:t>Pièces jointes ()</w:t>
      </w:r>
      <w:r w:rsidR="00FB36C1" w:rsidRPr="00AC71A1">
        <w:br w:type="page"/>
      </w:r>
    </w:p>
    <w:p w14:paraId="272F4AED" w14:textId="77777777" w:rsidR="000D03F2" w:rsidRDefault="000D03F2" w:rsidP="006D6293">
      <w:pPr>
        <w:pStyle w:val="SecIVH1"/>
      </w:pPr>
      <w:bookmarkStart w:id="371" w:name="_Toc63775948"/>
      <w:bookmarkStart w:id="372" w:name="_Toc63776113"/>
      <w:bookmarkStart w:id="373" w:name="_Toc125886474"/>
      <w:bookmarkStart w:id="374" w:name="_Toc138322073"/>
      <w:bookmarkStart w:id="375" w:name="_Toc467977747"/>
      <w:bookmarkStart w:id="376" w:name="_Toc505352924"/>
      <w:bookmarkEnd w:id="370"/>
      <w:r>
        <w:t>Annexe à la Proposition</w:t>
      </w:r>
      <w:bookmarkEnd w:id="371"/>
      <w:bookmarkEnd w:id="372"/>
      <w:bookmarkEnd w:id="373"/>
      <w:bookmarkEnd w:id="374"/>
    </w:p>
    <w:p w14:paraId="3ACCA151" w14:textId="35DDB0A5" w:rsidR="0016393B" w:rsidRPr="00A76396" w:rsidRDefault="00926471" w:rsidP="0006280C">
      <w:pPr>
        <w:spacing w:before="120" w:after="240"/>
        <w:jc w:val="center"/>
        <w:rPr>
          <w:b/>
          <w:sz w:val="28"/>
        </w:rPr>
      </w:pPr>
      <w:bookmarkStart w:id="377" w:name="_Toc10109211"/>
      <w:bookmarkStart w:id="378" w:name="_Toc63775949"/>
      <w:bookmarkStart w:id="379" w:name="_Toc63776114"/>
      <w:bookmarkStart w:id="380" w:name="_Toc125886475"/>
      <w:bookmarkEnd w:id="375"/>
      <w:bookmarkEnd w:id="376"/>
      <w:r>
        <w:rPr>
          <w:b/>
          <w:sz w:val="28"/>
        </w:rPr>
        <w:t xml:space="preserve">Tableau des Indices de </w:t>
      </w:r>
      <w:r w:rsidR="0016393B" w:rsidRPr="00A76396">
        <w:rPr>
          <w:b/>
          <w:sz w:val="28"/>
        </w:rPr>
        <w:t>Révision des Prix</w:t>
      </w:r>
      <w:bookmarkEnd w:id="377"/>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1DADB9BA" w:rsidR="0016393B" w:rsidRPr="0006280C" w:rsidRDefault="0016393B" w:rsidP="0006280C">
      <w:pPr>
        <w:spacing w:after="240"/>
        <w:jc w:val="both"/>
        <w:rPr>
          <w:sz w:val="24"/>
          <w:szCs w:val="24"/>
        </w:rPr>
      </w:pPr>
      <w:r w:rsidRPr="0006280C">
        <w:rPr>
          <w:sz w:val="24"/>
          <w:szCs w:val="24"/>
          <w:lang w:val="fr"/>
        </w:rPr>
        <w:t xml:space="preserve">Les indices de coûts ou les prix de référence indiqués dans la formule de révision des prix doivent être utilisés. Si leur source est douteuse, elle sera déterminée par le </w:t>
      </w:r>
      <w:r w:rsidR="007A7B85">
        <w:rPr>
          <w:sz w:val="24"/>
          <w:szCs w:val="24"/>
          <w:lang w:val="fr"/>
        </w:rPr>
        <w:t xml:space="preserve">Représentant du Maître d’Ouvrage </w:t>
      </w:r>
      <w:r w:rsidRPr="0006280C">
        <w:rPr>
          <w:sz w:val="24"/>
          <w:szCs w:val="24"/>
          <w:lang w:val="fr"/>
        </w:rPr>
        <w:t>.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D310CB1" w:rsidR="00FB36C1" w:rsidRDefault="00926519" w:rsidP="008E4EB9">
      <w:pPr>
        <w:pStyle w:val="SecIVH2"/>
      </w:pPr>
      <w:bookmarkStart w:id="381" w:name="_Toc138322074"/>
      <w:r>
        <w:t>Tableau des d</w:t>
      </w:r>
      <w:r w:rsidR="0087039C">
        <w:t xml:space="preserve">onnées de </w:t>
      </w:r>
      <w:r w:rsidR="006F6AD1">
        <w:t>Révision des Prix</w:t>
      </w:r>
      <w:bookmarkEnd w:id="378"/>
      <w:bookmarkEnd w:id="379"/>
      <w:bookmarkEnd w:id="380"/>
      <w:bookmarkEnd w:id="381"/>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82" w:name="_Toc63775950"/>
      <w:bookmarkStart w:id="383" w:name="_Toc63776115"/>
      <w:r w:rsidRPr="007065BF">
        <w:t xml:space="preserve">Tableau A. Monnaie </w:t>
      </w:r>
      <w:bookmarkEnd w:id="382"/>
      <w:bookmarkEnd w:id="383"/>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84" w:name="_Toc63775951"/>
      <w:bookmarkStart w:id="385" w:name="_Toc63776116"/>
      <w:r w:rsidRPr="007065BF">
        <w:t xml:space="preserve">Tableau </w:t>
      </w:r>
      <w:r>
        <w:t>B</w:t>
      </w:r>
      <w:r w:rsidRPr="007065BF">
        <w:t xml:space="preserve">. Monnaie </w:t>
      </w:r>
      <w:r w:rsidR="005E5694">
        <w:t>é</w:t>
      </w:r>
      <w:r>
        <w:t>trangère</w:t>
      </w:r>
      <w:bookmarkEnd w:id="384"/>
      <w:bookmarkEnd w:id="385"/>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432B9428" w14:textId="77777777" w:rsidR="00555F66" w:rsidRDefault="003B142C" w:rsidP="0006280C">
      <w:pPr>
        <w:pStyle w:val="Style15"/>
      </w:pPr>
      <w:bookmarkStart w:id="386" w:name="_Toc63775952"/>
      <w:bookmarkStart w:id="387" w:name="_Toc63776117"/>
      <w:bookmarkStart w:id="388" w:name="_Toc467977750"/>
      <w:bookmarkStart w:id="389"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86"/>
      <w:bookmarkEnd w:id="387"/>
    </w:p>
    <w:p w14:paraId="1014132C" w14:textId="0569B403"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2CA9F177" w:rsidR="003B142C" w:rsidRPr="00477A2D" w:rsidRDefault="00A1768B" w:rsidP="00CC2D19">
            <w:pPr>
              <w:pStyle w:val="SPDForm2"/>
              <w:spacing w:before="0" w:after="0"/>
              <w:jc w:val="left"/>
              <w:rPr>
                <w:sz w:val="24"/>
                <w:lang w:val="fr-FR"/>
              </w:rPr>
            </w:pPr>
            <w:r w:rsidRPr="00477A2D">
              <w:rPr>
                <w:sz w:val="24"/>
                <w:lang w:val="fr-FR"/>
              </w:rPr>
              <w:t>PRIX TOTAL DE LA PROPOSITION (somme</w:t>
            </w:r>
            <w:r w:rsidR="00CC2D19" w:rsidRPr="00477A2D">
              <w:rPr>
                <w:sz w:val="24"/>
                <w:lang w:val="fr-FR"/>
              </w:rPr>
              <w:t>s</w:t>
            </w:r>
            <w:r w:rsidRPr="00477A2D">
              <w:rPr>
                <w:sz w:val="24"/>
                <w:lang w:val="fr-FR"/>
              </w:rPr>
              <w:t xml:space="preserve"> </w:t>
            </w:r>
            <w:r w:rsidR="00CC2D19" w:rsidRPr="00477A2D">
              <w:rPr>
                <w:sz w:val="24"/>
                <w:lang w:val="fr-FR"/>
              </w:rPr>
              <w:t>provision</w:t>
            </w:r>
            <w:r w:rsidR="00DE0543" w:rsidRPr="00477A2D">
              <w:rPr>
                <w:sz w:val="24"/>
                <w:lang w:val="fr-FR"/>
              </w:rPr>
              <w:t>n</w:t>
            </w:r>
            <w:r w:rsidR="00CC2D19" w:rsidRPr="00477A2D">
              <w:rPr>
                <w:sz w:val="24"/>
                <w:lang w:val="fr-FR"/>
              </w:rPr>
              <w:t xml:space="preserve">elles </w:t>
            </w:r>
            <w:r w:rsidR="00477A2D">
              <w:rPr>
                <w:sz w:val="24"/>
                <w:lang w:val="fr-FR"/>
              </w:rPr>
              <w:t>ex</w:t>
            </w:r>
            <w:r w:rsidRPr="00477A2D">
              <w:rPr>
                <w:sz w:val="24"/>
                <w:lang w:val="fr-FR"/>
              </w:rPr>
              <w:t>clue</w:t>
            </w:r>
            <w:r w:rsidR="00DE0543" w:rsidRPr="00477A2D">
              <w:rPr>
                <w:sz w:val="24"/>
                <w:lang w:val="fr-FR"/>
              </w:rPr>
              <w:t>s</w:t>
            </w:r>
            <w:r w:rsidRPr="00477A2D">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05A870D1" w:rsidR="003B142C" w:rsidRPr="00A1768B" w:rsidRDefault="00477A2D" w:rsidP="00A1768B">
            <w:pPr>
              <w:pStyle w:val="SPDForm2"/>
              <w:spacing w:before="0" w:after="0"/>
              <w:rPr>
                <w:sz w:val="24"/>
                <w:szCs w:val="24"/>
                <w:lang w:val="fr-FR"/>
              </w:rPr>
            </w:pPr>
            <w:r>
              <w:rPr>
                <w:sz w:val="24"/>
                <w:szCs w:val="24"/>
                <w:lang w:val="fr-FR"/>
              </w:rPr>
              <w:t>100,00</w:t>
            </w: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88"/>
    <w:bookmarkEnd w:id="389"/>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0EA13B79"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 xml:space="preserve">dans les monnaies de paiement. (IP </w:t>
      </w:r>
      <w:r w:rsidR="001A2817">
        <w:rPr>
          <w:b/>
          <w:i/>
          <w:color w:val="000000" w:themeColor="text1"/>
          <w:sz w:val="24"/>
          <w:szCs w:val="24"/>
          <w:lang w:val="fr"/>
        </w:rPr>
        <w:t>31</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6B9D0C83" w14:textId="79B38E80" w:rsidR="00EC5363" w:rsidRPr="00A65ED5" w:rsidRDefault="00EC5363" w:rsidP="00EC5363">
      <w:pPr>
        <w:pStyle w:val="SecIVH2"/>
      </w:pPr>
      <w:bookmarkStart w:id="390" w:name="_Toc87980555"/>
      <w:bookmarkStart w:id="391" w:name="_Toc138322075"/>
      <w:r w:rsidRPr="00A65ED5">
        <w:t>Montants de la Proposition et de Paiements</w:t>
      </w:r>
      <w:bookmarkEnd w:id="390"/>
      <w:bookmarkEnd w:id="391"/>
    </w:p>
    <w:p w14:paraId="51F52EC4" w14:textId="4FC829D0" w:rsidR="00D14CD6" w:rsidRPr="00A65ED5" w:rsidRDefault="00D14CD6" w:rsidP="00D14CD6">
      <w:pPr>
        <w:spacing w:before="120" w:after="120"/>
        <w:jc w:val="both"/>
        <w:rPr>
          <w:i/>
          <w:sz w:val="24"/>
        </w:rPr>
      </w:pPr>
      <w:r w:rsidRPr="00A65ED5">
        <w:rPr>
          <w:i/>
          <w:sz w:val="24"/>
        </w:rPr>
        <w:t xml:space="preserve">[Voir IP </w:t>
      </w:r>
      <w:r w:rsidR="001A2817">
        <w:rPr>
          <w:i/>
          <w:sz w:val="24"/>
        </w:rPr>
        <w:t>30</w:t>
      </w:r>
      <w:r w:rsidRPr="00A65ED5">
        <w:rPr>
          <w:i/>
          <w:sz w:val="24"/>
        </w:rPr>
        <w:t>.1 des DPDP si une adaptation du texte ci-dessous est nécessaire]</w:t>
      </w:r>
    </w:p>
    <w:p w14:paraId="2EA3AE1F" w14:textId="23AEAA81" w:rsidR="00EC5363" w:rsidRPr="00282142" w:rsidRDefault="00EC5363" w:rsidP="00282142">
      <w:pPr>
        <w:spacing w:before="120" w:after="120"/>
        <w:jc w:val="both"/>
        <w:rPr>
          <w:sz w:val="24"/>
          <w:szCs w:val="24"/>
        </w:rPr>
      </w:pPr>
      <w:r w:rsidRPr="00282142">
        <w:rPr>
          <w:sz w:val="24"/>
          <w:szCs w:val="24"/>
        </w:rPr>
        <w:t xml:space="preserve">Sous réserve de tout ajustement, conformément au Marché, le montant forfaitaire </w:t>
      </w:r>
      <w:r w:rsidR="00D14CD6" w:rsidRPr="00D14CD6">
        <w:rPr>
          <w:sz w:val="24"/>
          <w:szCs w:val="24"/>
        </w:rPr>
        <w:t>total de</w:t>
      </w:r>
      <w:r w:rsidRPr="00282142">
        <w:rPr>
          <w:sz w:val="24"/>
          <w:szCs w:val="24"/>
        </w:rPr>
        <w:t xml:space="preserve"> la </w:t>
      </w:r>
      <w:r w:rsidR="00D14CD6" w:rsidRPr="00D14CD6">
        <w:rPr>
          <w:sz w:val="24"/>
          <w:szCs w:val="24"/>
        </w:rPr>
        <w:t xml:space="preserve">Proposition </w:t>
      </w:r>
      <w:r w:rsidR="001A2817" w:rsidRPr="00D14CD6">
        <w:rPr>
          <w:sz w:val="24"/>
          <w:szCs w:val="24"/>
        </w:rPr>
        <w:t>couvre</w:t>
      </w:r>
      <w:r w:rsidR="001A2817" w:rsidRPr="001A2817">
        <w:rPr>
          <w:sz w:val="24"/>
          <w:szCs w:val="24"/>
        </w:rPr>
        <w:t xml:space="preserve"> l’ensemble</w:t>
      </w:r>
      <w:r w:rsidRPr="00282142">
        <w:rPr>
          <w:sz w:val="24"/>
          <w:szCs w:val="24"/>
        </w:rPr>
        <w:t xml:space="preserve"> des obligations de l’Entrepreneur en vertu  du  Marché.  Le prix de tout </w:t>
      </w:r>
      <w:r w:rsidR="00D14CD6" w:rsidRPr="00D14CD6">
        <w:rPr>
          <w:sz w:val="24"/>
          <w:szCs w:val="24"/>
        </w:rPr>
        <w:t>élément</w:t>
      </w:r>
      <w:r w:rsidRPr="00282142">
        <w:rPr>
          <w:sz w:val="24"/>
          <w:szCs w:val="24"/>
        </w:rPr>
        <w:t xml:space="preserve"> que le Proposant aurait pu omettre est réputé être compris dans le prix total (forfait) de la Proposition et ne sera pas payé séparément par le Maître d’Ouvrage.</w:t>
      </w:r>
    </w:p>
    <w:p w14:paraId="585BB3D4" w14:textId="77777777" w:rsidR="00EC5363" w:rsidRPr="00282142" w:rsidRDefault="00EC5363" w:rsidP="00EC5363">
      <w:pPr>
        <w:spacing w:before="120" w:after="120"/>
        <w:rPr>
          <w:sz w:val="24"/>
          <w:szCs w:val="24"/>
        </w:rPr>
      </w:pPr>
    </w:p>
    <w:p w14:paraId="510EB151" w14:textId="2C1C7B05" w:rsidR="00EC5363" w:rsidRPr="00282142" w:rsidRDefault="00EC5363" w:rsidP="00282142">
      <w:pPr>
        <w:spacing w:before="120" w:after="120"/>
        <w:jc w:val="both"/>
        <w:rPr>
          <w:i/>
          <w:iCs/>
          <w:sz w:val="24"/>
          <w:szCs w:val="24"/>
        </w:rPr>
      </w:pPr>
      <w:r w:rsidRPr="00282142">
        <w:rPr>
          <w:i/>
          <w:iCs/>
          <w:sz w:val="24"/>
          <w:szCs w:val="24"/>
        </w:rPr>
        <w:t xml:space="preserve">[Le Maître d’Ouvrage devrait réviser d’une manière appropriée et inclure les formulaires de proposition de prix qui sont applicables pour les </w:t>
      </w:r>
      <w:r w:rsidR="00D14CD6">
        <w:rPr>
          <w:i/>
          <w:iCs/>
          <w:sz w:val="24"/>
          <w:szCs w:val="24"/>
        </w:rPr>
        <w:t>Ouvrages</w:t>
      </w:r>
      <w:r w:rsidRPr="00282142">
        <w:rPr>
          <w:i/>
          <w:iCs/>
          <w:sz w:val="24"/>
          <w:szCs w:val="24"/>
        </w:rPr>
        <w:t>, et supprimer les autres].</w:t>
      </w:r>
    </w:p>
    <w:p w14:paraId="3BB56072" w14:textId="77777777" w:rsidR="00EC5363" w:rsidRDefault="00EC5363" w:rsidP="00EC5363">
      <w:pPr>
        <w:spacing w:before="120" w:after="120"/>
      </w:pPr>
    </w:p>
    <w:p w14:paraId="48FD4F6A" w14:textId="77777777" w:rsidR="00EC5363" w:rsidRDefault="00EC5363"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5CDD2672" w:rsidR="002B7B18" w:rsidRPr="002B7B18" w:rsidRDefault="001E43E9" w:rsidP="008E4EB9">
      <w:pPr>
        <w:pStyle w:val="SecIVH2"/>
      </w:pPr>
      <w:bookmarkStart w:id="392" w:name="_Toc63775957"/>
      <w:bookmarkStart w:id="393" w:name="_Toc63776122"/>
      <w:bookmarkStart w:id="394" w:name="_Toc125886478"/>
      <w:bookmarkStart w:id="395" w:name="_Toc138322076"/>
      <w:r>
        <w:rPr>
          <w:rStyle w:val="FootnoteReference"/>
        </w:rPr>
        <w:footnoteReference w:id="13"/>
      </w:r>
      <w:r w:rsidR="002B7B18" w:rsidRPr="002B7B18">
        <w:t xml:space="preserve">Exemple de </w:t>
      </w:r>
      <w:r w:rsidRPr="00BE4827">
        <w:t>Bordereau de Prix</w:t>
      </w:r>
      <w:r>
        <w:br/>
      </w:r>
      <w:r w:rsidRPr="00BE4827">
        <w:t xml:space="preserve">(sous-détail de Prix) </w:t>
      </w:r>
      <w:r>
        <w:br/>
      </w:r>
      <w:r w:rsidR="00CC2D19">
        <w:t>Programme</w:t>
      </w:r>
      <w:r w:rsidR="002B7B18">
        <w:t xml:space="preserve"> d’</w:t>
      </w:r>
      <w:r w:rsidR="009B054C">
        <w:t>A</w:t>
      </w:r>
      <w:r w:rsidR="002B7B18" w:rsidRPr="002B7B18">
        <w:t>ctivités</w:t>
      </w:r>
      <w:r w:rsidR="00E34B6B">
        <w:t xml:space="preserve"> chiffrées</w:t>
      </w:r>
      <w:bookmarkEnd w:id="392"/>
      <w:bookmarkEnd w:id="393"/>
      <w:bookmarkEnd w:id="394"/>
      <w:bookmarkEnd w:id="395"/>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FE3506" w14:paraId="5E6419F0" w14:textId="77777777" w:rsidTr="002B7B18">
        <w:tc>
          <w:tcPr>
            <w:tcW w:w="1242" w:type="dxa"/>
          </w:tcPr>
          <w:p w14:paraId="55E64872" w14:textId="77777777" w:rsidR="00FE3506" w:rsidRPr="002B7B18" w:rsidRDefault="00FE3506" w:rsidP="00FE3506">
            <w:pPr>
              <w:pStyle w:val="SPDForm2"/>
              <w:spacing w:before="0" w:after="0"/>
              <w:rPr>
                <w:b w:val="0"/>
                <w:sz w:val="24"/>
                <w:lang w:val="fr-FR"/>
              </w:rPr>
            </w:pPr>
            <w:r>
              <w:rPr>
                <w:b w:val="0"/>
                <w:sz w:val="24"/>
                <w:lang w:val="fr-FR"/>
              </w:rPr>
              <w:t>4</w:t>
            </w:r>
          </w:p>
        </w:tc>
        <w:tc>
          <w:tcPr>
            <w:tcW w:w="5528" w:type="dxa"/>
          </w:tcPr>
          <w:p w14:paraId="7E761A06" w14:textId="786ECB98" w:rsidR="00FE3506" w:rsidRPr="002B7B18" w:rsidRDefault="00FE3506" w:rsidP="00FE3506">
            <w:pPr>
              <w:pStyle w:val="SPDForm2"/>
              <w:spacing w:before="0" w:after="0"/>
              <w:jc w:val="left"/>
              <w:rPr>
                <w:b w:val="0"/>
                <w:sz w:val="24"/>
                <w:lang w:val="fr-FR"/>
              </w:rPr>
            </w:pPr>
            <w:r>
              <w:rPr>
                <w:b w:val="0"/>
                <w:sz w:val="24"/>
                <w:lang w:val="fr-FR"/>
              </w:rPr>
              <w:t xml:space="preserve">Construction et </w:t>
            </w:r>
            <w:r w:rsidR="00D14CD6">
              <w:rPr>
                <w:b w:val="0"/>
                <w:sz w:val="24"/>
                <w:lang w:val="fr-FR"/>
              </w:rPr>
              <w:t>Installation (Montage)</w:t>
            </w:r>
          </w:p>
        </w:tc>
        <w:tc>
          <w:tcPr>
            <w:tcW w:w="2551" w:type="dxa"/>
          </w:tcPr>
          <w:p w14:paraId="13D14581" w14:textId="77777777" w:rsidR="00FE3506" w:rsidRPr="002B7B18" w:rsidRDefault="00FE3506" w:rsidP="00FE3506">
            <w:pPr>
              <w:pStyle w:val="SPDForm2"/>
              <w:spacing w:before="0" w:after="0"/>
              <w:rPr>
                <w:b w:val="0"/>
                <w:sz w:val="24"/>
                <w:lang w:val="fr-FR"/>
              </w:rPr>
            </w:pPr>
          </w:p>
        </w:tc>
      </w:tr>
      <w:tr w:rsidR="00FE3506" w14:paraId="29A5BAAE" w14:textId="77777777" w:rsidTr="002B7B18">
        <w:tc>
          <w:tcPr>
            <w:tcW w:w="1242" w:type="dxa"/>
          </w:tcPr>
          <w:p w14:paraId="4143EF3E" w14:textId="77777777" w:rsidR="00FE3506" w:rsidRPr="002B7B18" w:rsidRDefault="00FE3506" w:rsidP="00FE3506">
            <w:pPr>
              <w:pStyle w:val="SPDForm2"/>
              <w:spacing w:before="0" w:after="0"/>
              <w:rPr>
                <w:b w:val="0"/>
                <w:sz w:val="24"/>
                <w:lang w:val="fr-FR"/>
              </w:rPr>
            </w:pPr>
          </w:p>
        </w:tc>
        <w:tc>
          <w:tcPr>
            <w:tcW w:w="5528" w:type="dxa"/>
          </w:tcPr>
          <w:p w14:paraId="663DFC4E" w14:textId="77777777" w:rsidR="00FE3506" w:rsidRPr="002B7B18" w:rsidRDefault="00FE3506" w:rsidP="00FE3506">
            <w:pPr>
              <w:pStyle w:val="SPDForm2"/>
              <w:spacing w:before="0" w:after="0"/>
              <w:jc w:val="left"/>
              <w:rPr>
                <w:b w:val="0"/>
                <w:sz w:val="24"/>
                <w:lang w:val="fr-FR"/>
              </w:rPr>
            </w:pPr>
          </w:p>
        </w:tc>
        <w:tc>
          <w:tcPr>
            <w:tcW w:w="2551" w:type="dxa"/>
          </w:tcPr>
          <w:p w14:paraId="730533EB" w14:textId="77777777" w:rsidR="00FE3506" w:rsidRPr="002B7B18" w:rsidRDefault="00FE3506" w:rsidP="00FE3506">
            <w:pPr>
              <w:pStyle w:val="SPDForm2"/>
              <w:spacing w:before="0" w:after="0"/>
              <w:rPr>
                <w:b w:val="0"/>
                <w:sz w:val="24"/>
                <w:lang w:val="fr-FR"/>
              </w:rPr>
            </w:pPr>
          </w:p>
        </w:tc>
      </w:tr>
      <w:tr w:rsidR="00FE3506" w14:paraId="5ED29AB9" w14:textId="77777777" w:rsidTr="002B7B18">
        <w:tc>
          <w:tcPr>
            <w:tcW w:w="1242" w:type="dxa"/>
          </w:tcPr>
          <w:p w14:paraId="55F765DF" w14:textId="77777777" w:rsidR="00FE3506" w:rsidRPr="002B7B18" w:rsidRDefault="00FE3506" w:rsidP="00FE3506">
            <w:pPr>
              <w:pStyle w:val="SPDForm2"/>
              <w:spacing w:before="0" w:after="0"/>
              <w:rPr>
                <w:b w:val="0"/>
                <w:sz w:val="24"/>
                <w:lang w:val="fr-FR"/>
              </w:rPr>
            </w:pPr>
            <w:r>
              <w:rPr>
                <w:b w:val="0"/>
                <w:sz w:val="24"/>
                <w:lang w:val="fr-FR"/>
              </w:rPr>
              <w:t>5</w:t>
            </w:r>
          </w:p>
        </w:tc>
        <w:tc>
          <w:tcPr>
            <w:tcW w:w="5528" w:type="dxa"/>
          </w:tcPr>
          <w:p w14:paraId="0F0C12DA" w14:textId="4D858A2B" w:rsidR="00FE3506" w:rsidRPr="002B7B18" w:rsidRDefault="00F63D4E" w:rsidP="00FE3506">
            <w:pPr>
              <w:pStyle w:val="SPDForm2"/>
              <w:spacing w:before="0" w:after="0"/>
              <w:jc w:val="left"/>
              <w:rPr>
                <w:b w:val="0"/>
                <w:sz w:val="24"/>
                <w:lang w:val="fr-FR"/>
              </w:rPr>
            </w:pPr>
            <w:r>
              <w:rPr>
                <w:b w:val="0"/>
                <w:sz w:val="24"/>
                <w:lang w:val="fr-FR"/>
              </w:rPr>
              <w:t>Essais à l’Achèvement</w:t>
            </w:r>
          </w:p>
        </w:tc>
        <w:tc>
          <w:tcPr>
            <w:tcW w:w="2551" w:type="dxa"/>
          </w:tcPr>
          <w:p w14:paraId="5D3BEBD1" w14:textId="77777777" w:rsidR="00FE3506" w:rsidRPr="002B7B18" w:rsidRDefault="00FE3506" w:rsidP="00FE3506">
            <w:pPr>
              <w:pStyle w:val="SPDForm2"/>
              <w:spacing w:before="0" w:after="0"/>
              <w:rPr>
                <w:b w:val="0"/>
                <w:sz w:val="24"/>
                <w:lang w:val="fr-FR"/>
              </w:rPr>
            </w:pPr>
          </w:p>
        </w:tc>
      </w:tr>
      <w:tr w:rsidR="00FE3506" w14:paraId="5E5FA64F" w14:textId="77777777" w:rsidTr="002B7B18">
        <w:tc>
          <w:tcPr>
            <w:tcW w:w="1242" w:type="dxa"/>
          </w:tcPr>
          <w:p w14:paraId="50869754" w14:textId="77777777" w:rsidR="00FE3506" w:rsidRPr="002B7B18" w:rsidRDefault="00FE3506" w:rsidP="00FE3506">
            <w:pPr>
              <w:pStyle w:val="SPDForm2"/>
              <w:spacing w:before="0" w:after="0"/>
              <w:rPr>
                <w:b w:val="0"/>
                <w:sz w:val="24"/>
                <w:lang w:val="fr-FR"/>
              </w:rPr>
            </w:pPr>
          </w:p>
        </w:tc>
        <w:tc>
          <w:tcPr>
            <w:tcW w:w="5528" w:type="dxa"/>
          </w:tcPr>
          <w:p w14:paraId="56684F7A" w14:textId="77777777" w:rsidR="00FE3506" w:rsidRPr="002B7B18" w:rsidRDefault="00FE3506" w:rsidP="00FE3506">
            <w:pPr>
              <w:pStyle w:val="SPDForm2"/>
              <w:spacing w:before="0" w:after="0"/>
              <w:rPr>
                <w:b w:val="0"/>
                <w:sz w:val="24"/>
                <w:lang w:val="fr-FR"/>
              </w:rPr>
            </w:pPr>
          </w:p>
        </w:tc>
        <w:tc>
          <w:tcPr>
            <w:tcW w:w="2551" w:type="dxa"/>
          </w:tcPr>
          <w:p w14:paraId="7ABDCC9D" w14:textId="77777777" w:rsidR="00FE3506" w:rsidRPr="002B7B18" w:rsidRDefault="00FE3506" w:rsidP="00FE3506">
            <w:pPr>
              <w:pStyle w:val="SPDForm2"/>
              <w:spacing w:before="0" w:after="0"/>
              <w:rPr>
                <w:b w:val="0"/>
                <w:sz w:val="24"/>
                <w:lang w:val="fr-FR"/>
              </w:rPr>
            </w:pPr>
          </w:p>
        </w:tc>
      </w:tr>
      <w:tr w:rsidR="00FE3506" w14:paraId="74F89CA0" w14:textId="77777777" w:rsidTr="002B7B18">
        <w:tc>
          <w:tcPr>
            <w:tcW w:w="1242" w:type="dxa"/>
          </w:tcPr>
          <w:p w14:paraId="167C0788" w14:textId="158B1DD9" w:rsidR="00FE3506" w:rsidRPr="002B7B18" w:rsidRDefault="00F63D4E" w:rsidP="00FE3506">
            <w:pPr>
              <w:pStyle w:val="SPDForm2"/>
              <w:spacing w:before="0" w:after="0"/>
              <w:rPr>
                <w:b w:val="0"/>
                <w:sz w:val="24"/>
                <w:lang w:val="fr-FR"/>
              </w:rPr>
            </w:pPr>
            <w:r>
              <w:rPr>
                <w:b w:val="0"/>
                <w:sz w:val="24"/>
                <w:lang w:val="fr-FR"/>
              </w:rPr>
              <w:t>6</w:t>
            </w:r>
          </w:p>
        </w:tc>
        <w:tc>
          <w:tcPr>
            <w:tcW w:w="5528" w:type="dxa"/>
          </w:tcPr>
          <w:p w14:paraId="7585AA71" w14:textId="77777777" w:rsidR="001B3ABB" w:rsidRDefault="001B3ABB" w:rsidP="001B3ABB">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23E8B41A" w14:textId="77777777" w:rsidR="001B3ABB" w:rsidRDefault="001B3ABB" w:rsidP="001B3ABB">
            <w:pPr>
              <w:pStyle w:val="SPDForm2"/>
              <w:spacing w:before="0" w:after="0"/>
              <w:jc w:val="left"/>
              <w:rPr>
                <w:b w:val="0"/>
                <w:sz w:val="24"/>
                <w:lang w:val="fr-FR"/>
              </w:rPr>
            </w:pPr>
            <w:r w:rsidRPr="007F7A43">
              <w:rPr>
                <w:b w:val="0"/>
                <w:sz w:val="24"/>
                <w:lang w:val="fr-FR"/>
              </w:rPr>
              <w:t>Année 1</w:t>
            </w:r>
          </w:p>
          <w:p w14:paraId="31521772"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355A4DA0"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2F39B649" w14:textId="77777777" w:rsidR="00FE3506" w:rsidRPr="002B7B18" w:rsidRDefault="00FE3506" w:rsidP="00FE3506">
            <w:pPr>
              <w:pStyle w:val="SPDForm2"/>
              <w:spacing w:before="0" w:after="0"/>
              <w:rPr>
                <w:b w:val="0"/>
                <w:sz w:val="24"/>
                <w:lang w:val="fr-FR"/>
              </w:rPr>
            </w:pPr>
          </w:p>
        </w:tc>
        <w:tc>
          <w:tcPr>
            <w:tcW w:w="2551" w:type="dxa"/>
          </w:tcPr>
          <w:p w14:paraId="5412EC1B" w14:textId="77777777" w:rsidR="00FE3506" w:rsidRPr="002B7B18" w:rsidRDefault="00FE3506" w:rsidP="00FE3506">
            <w:pPr>
              <w:pStyle w:val="SPDForm2"/>
              <w:spacing w:before="0" w:after="0"/>
              <w:rPr>
                <w:b w:val="0"/>
                <w:sz w:val="24"/>
                <w:lang w:val="fr-FR"/>
              </w:rPr>
            </w:pPr>
          </w:p>
        </w:tc>
      </w:tr>
      <w:tr w:rsidR="00FE3506" w14:paraId="724828DA" w14:textId="77777777" w:rsidTr="002B7B18">
        <w:tc>
          <w:tcPr>
            <w:tcW w:w="1242" w:type="dxa"/>
          </w:tcPr>
          <w:p w14:paraId="009D97A5" w14:textId="77777777" w:rsidR="00FE3506" w:rsidRPr="002B7B18" w:rsidRDefault="00FE3506" w:rsidP="00FE3506">
            <w:pPr>
              <w:pStyle w:val="SPDForm2"/>
              <w:spacing w:before="0" w:after="0"/>
              <w:rPr>
                <w:b w:val="0"/>
                <w:sz w:val="24"/>
                <w:lang w:val="fr-FR"/>
              </w:rPr>
            </w:pPr>
          </w:p>
        </w:tc>
        <w:tc>
          <w:tcPr>
            <w:tcW w:w="5528" w:type="dxa"/>
          </w:tcPr>
          <w:p w14:paraId="38CF4F9C" w14:textId="77777777" w:rsidR="00FE3506" w:rsidRPr="002B7B18" w:rsidRDefault="00FE3506" w:rsidP="00FE3506">
            <w:pPr>
              <w:pStyle w:val="SPDForm2"/>
              <w:spacing w:before="0" w:after="0"/>
              <w:rPr>
                <w:b w:val="0"/>
                <w:sz w:val="24"/>
                <w:lang w:val="fr-FR"/>
              </w:rPr>
            </w:pPr>
          </w:p>
        </w:tc>
        <w:tc>
          <w:tcPr>
            <w:tcW w:w="2551" w:type="dxa"/>
          </w:tcPr>
          <w:p w14:paraId="042DF622" w14:textId="77777777" w:rsidR="00FE3506" w:rsidRPr="002B7B18" w:rsidRDefault="00FE3506" w:rsidP="00FE3506">
            <w:pPr>
              <w:pStyle w:val="SPDForm2"/>
              <w:spacing w:before="0" w:after="0"/>
              <w:rPr>
                <w:b w:val="0"/>
                <w:sz w:val="24"/>
                <w:lang w:val="fr-FR"/>
              </w:rPr>
            </w:pPr>
          </w:p>
        </w:tc>
      </w:tr>
      <w:tr w:rsidR="00FE3506" w14:paraId="12AE3ADF" w14:textId="77777777" w:rsidTr="002B7B18">
        <w:tc>
          <w:tcPr>
            <w:tcW w:w="1242" w:type="dxa"/>
          </w:tcPr>
          <w:p w14:paraId="55541D5E" w14:textId="02A2F7BE" w:rsidR="00FE3506" w:rsidRPr="002B7B18" w:rsidRDefault="001B3ABB" w:rsidP="00FE3506">
            <w:pPr>
              <w:pStyle w:val="SPDForm2"/>
              <w:spacing w:before="0" w:after="0"/>
              <w:rPr>
                <w:b w:val="0"/>
                <w:sz w:val="24"/>
                <w:lang w:val="fr-FR"/>
              </w:rPr>
            </w:pPr>
            <w:r>
              <w:rPr>
                <w:b w:val="0"/>
                <w:sz w:val="24"/>
                <w:lang w:val="fr-FR"/>
              </w:rPr>
              <w:t>7</w:t>
            </w:r>
          </w:p>
        </w:tc>
        <w:tc>
          <w:tcPr>
            <w:tcW w:w="5528" w:type="dxa"/>
          </w:tcPr>
          <w:p w14:paraId="16F787D3" w14:textId="4551C3AA" w:rsidR="00FE3506" w:rsidRPr="002B7B18" w:rsidRDefault="001B3ABB" w:rsidP="00282142">
            <w:pPr>
              <w:pStyle w:val="SPDForm2"/>
              <w:spacing w:before="0" w:after="0"/>
              <w:jc w:val="left"/>
              <w:rPr>
                <w:b w:val="0"/>
                <w:sz w:val="24"/>
                <w:lang w:val="fr-FR"/>
              </w:rPr>
            </w:pPr>
            <w:r>
              <w:rPr>
                <w:b w:val="0"/>
                <w:sz w:val="24"/>
                <w:lang w:val="fr-FR"/>
              </w:rPr>
              <w:t>Etc.</w:t>
            </w:r>
          </w:p>
        </w:tc>
        <w:tc>
          <w:tcPr>
            <w:tcW w:w="2551" w:type="dxa"/>
          </w:tcPr>
          <w:p w14:paraId="312279FA" w14:textId="77777777" w:rsidR="00FE3506" w:rsidRPr="002B7B18" w:rsidRDefault="00FE3506" w:rsidP="00FE3506">
            <w:pPr>
              <w:pStyle w:val="SPDForm2"/>
              <w:spacing w:before="0" w:after="0"/>
              <w:rPr>
                <w:b w:val="0"/>
                <w:sz w:val="24"/>
                <w:lang w:val="fr-FR"/>
              </w:rPr>
            </w:pPr>
          </w:p>
        </w:tc>
      </w:tr>
      <w:tr w:rsidR="00FE3506" w14:paraId="25C90789" w14:textId="77777777" w:rsidTr="002B7B18">
        <w:tc>
          <w:tcPr>
            <w:tcW w:w="1242" w:type="dxa"/>
          </w:tcPr>
          <w:p w14:paraId="411548B1" w14:textId="77777777" w:rsidR="00FE3506" w:rsidRPr="002B7B18" w:rsidRDefault="00FE3506" w:rsidP="00FE3506">
            <w:pPr>
              <w:pStyle w:val="SPDForm2"/>
              <w:spacing w:before="0" w:after="0"/>
              <w:rPr>
                <w:b w:val="0"/>
                <w:sz w:val="24"/>
                <w:lang w:val="fr-FR"/>
              </w:rPr>
            </w:pPr>
          </w:p>
        </w:tc>
        <w:tc>
          <w:tcPr>
            <w:tcW w:w="5528" w:type="dxa"/>
          </w:tcPr>
          <w:p w14:paraId="6892734F" w14:textId="77777777" w:rsidR="00FE3506" w:rsidRPr="002B7B18" w:rsidRDefault="00FE3506" w:rsidP="00FE3506">
            <w:pPr>
              <w:pStyle w:val="SPDForm2"/>
              <w:spacing w:before="0" w:after="0"/>
              <w:rPr>
                <w:b w:val="0"/>
                <w:sz w:val="24"/>
                <w:lang w:val="fr-FR"/>
              </w:rPr>
            </w:pPr>
          </w:p>
        </w:tc>
        <w:tc>
          <w:tcPr>
            <w:tcW w:w="2551" w:type="dxa"/>
          </w:tcPr>
          <w:p w14:paraId="555E82B4" w14:textId="77777777" w:rsidR="00FE3506" w:rsidRPr="002B7B18" w:rsidRDefault="00FE3506" w:rsidP="00FE3506">
            <w:pPr>
              <w:pStyle w:val="SPDForm2"/>
              <w:spacing w:before="0" w:after="0"/>
              <w:rPr>
                <w:b w:val="0"/>
                <w:sz w:val="24"/>
                <w:lang w:val="fr-FR"/>
              </w:rPr>
            </w:pPr>
          </w:p>
        </w:tc>
      </w:tr>
      <w:tr w:rsidR="00FE3506" w14:paraId="32EAE8D3" w14:textId="77777777" w:rsidTr="002B7B18">
        <w:tc>
          <w:tcPr>
            <w:tcW w:w="1242" w:type="dxa"/>
          </w:tcPr>
          <w:p w14:paraId="2C32EBF0" w14:textId="77777777" w:rsidR="00FE3506" w:rsidRPr="002B7B18" w:rsidRDefault="00FE3506" w:rsidP="00FE3506">
            <w:pPr>
              <w:pStyle w:val="SPDForm2"/>
              <w:spacing w:before="0" w:after="0"/>
              <w:rPr>
                <w:b w:val="0"/>
                <w:sz w:val="24"/>
                <w:lang w:val="fr-FR"/>
              </w:rPr>
            </w:pPr>
          </w:p>
        </w:tc>
        <w:tc>
          <w:tcPr>
            <w:tcW w:w="5528" w:type="dxa"/>
          </w:tcPr>
          <w:p w14:paraId="38920F82" w14:textId="3E15C541" w:rsidR="00FE3506" w:rsidRPr="002B7B18" w:rsidRDefault="00FE3506" w:rsidP="00FE350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page ___</w:t>
            </w:r>
          </w:p>
        </w:tc>
        <w:tc>
          <w:tcPr>
            <w:tcW w:w="2551" w:type="dxa"/>
          </w:tcPr>
          <w:p w14:paraId="5669C657" w14:textId="77777777" w:rsidR="00FE3506" w:rsidRPr="002B7B18" w:rsidRDefault="00FE3506" w:rsidP="00FE3506">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D5BEB2D" w:rsidR="007A62B3" w:rsidRPr="002B7B18" w:rsidRDefault="007A62B3" w:rsidP="008E4EB9">
      <w:pPr>
        <w:pStyle w:val="SecIVH2"/>
      </w:pPr>
      <w:bookmarkStart w:id="396" w:name="_Toc63775959"/>
      <w:bookmarkStart w:id="397" w:name="_Toc63776124"/>
      <w:bookmarkStart w:id="398" w:name="_Toc125886480"/>
      <w:bookmarkStart w:id="399" w:name="_Toc138322077"/>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96"/>
      <w:bookmarkEnd w:id="397"/>
      <w:bookmarkEnd w:id="398"/>
      <w:r w:rsidR="00897C2F">
        <w:br/>
      </w:r>
      <w:r w:rsidR="00897C2F" w:rsidRPr="00BE4827">
        <w:t>(Sous-détail de Prix)</w:t>
      </w:r>
      <w:bookmarkEnd w:id="399"/>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8239243" w14:textId="77777777" w:rsidR="00C15ECF" w:rsidRDefault="00C15ECF" w:rsidP="00C15ECF">
      <w:pPr>
        <w:pStyle w:val="SPDForm2"/>
        <w:spacing w:before="0" w:after="0"/>
        <w:jc w:val="both"/>
        <w:rPr>
          <w:b w:val="0"/>
          <w:sz w:val="24"/>
          <w:lang w:val="fr-FR"/>
        </w:rPr>
      </w:pPr>
    </w:p>
    <w:p w14:paraId="27AED741" w14:textId="77777777" w:rsidR="00C15ECF" w:rsidRDefault="00C15ECF" w:rsidP="00C15ECF">
      <w:pPr>
        <w:pStyle w:val="SPDForm2"/>
        <w:spacing w:before="0" w:after="0"/>
        <w:jc w:val="both"/>
        <w:rPr>
          <w:b w:val="0"/>
          <w:sz w:val="24"/>
          <w:lang w:val="fr-FR"/>
        </w:rPr>
      </w:pPr>
    </w:p>
    <w:p w14:paraId="798493F4" w14:textId="77777777" w:rsidR="00C15ECF" w:rsidRDefault="00C15ECF" w:rsidP="00C15ECF">
      <w:pPr>
        <w:rPr>
          <w:b/>
        </w:rPr>
        <w:sectPr w:rsidR="00C15ECF" w:rsidSect="00C15ECF">
          <w:headerReference w:type="default" r:id="rId37"/>
          <w:headerReference w:type="first" r:id="rId38"/>
          <w:footnotePr>
            <w:numRestart w:val="eachSect"/>
          </w:footnotePr>
          <w:type w:val="oddPage"/>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C15ECF" w:rsidRPr="004B2A4B" w14:paraId="287AB54A" w14:textId="77777777" w:rsidTr="00A912B0">
        <w:trPr>
          <w:trHeight w:val="255"/>
          <w:tblHeader/>
        </w:trPr>
        <w:tc>
          <w:tcPr>
            <w:tcW w:w="13715" w:type="dxa"/>
            <w:gridSpan w:val="7"/>
            <w:tcBorders>
              <w:top w:val="nil"/>
              <w:left w:val="nil"/>
              <w:bottom w:val="single" w:sz="4" w:space="0" w:color="auto"/>
              <w:right w:val="nil"/>
            </w:tcBorders>
            <w:shd w:val="clear" w:color="auto" w:fill="auto"/>
            <w:vAlign w:val="center"/>
          </w:tcPr>
          <w:p w14:paraId="6E2CF272" w14:textId="77777777" w:rsidR="00C15ECF" w:rsidRPr="006D54E8" w:rsidRDefault="00C15ECF" w:rsidP="00A912B0">
            <w:pPr>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AB7412">
              <w:rPr>
                <w:b/>
                <w:sz w:val="36"/>
                <w:u w:val="single"/>
                <w:lang w:val="fr"/>
              </w:rPr>
              <w:t>D’ECHEANCIER D</w:t>
            </w:r>
            <w:r w:rsidRPr="00AB7412">
              <w:rPr>
                <w:b/>
                <w:sz w:val="36"/>
                <w:lang w:val="fr"/>
              </w:rPr>
              <w:t>E</w:t>
            </w:r>
            <w:r w:rsidRPr="008B20B6">
              <w:rPr>
                <w:b/>
                <w:sz w:val="36"/>
                <w:lang w:val="fr"/>
              </w:rPr>
              <w:t xml:space="preserve"> PAIEMENT</w:t>
            </w:r>
          </w:p>
          <w:p w14:paraId="4D5DF487" w14:textId="77777777" w:rsidR="00C15ECF" w:rsidRPr="00D02D7A" w:rsidRDefault="00C15ECF" w:rsidP="00A912B0">
            <w:pPr>
              <w:jc w:val="center"/>
              <w:rPr>
                <w:rFonts w:eastAsia="Calibri"/>
                <w:b/>
                <w:sz w:val="32"/>
                <w:szCs w:val="32"/>
                <w:lang w:eastAsia="en-GB"/>
              </w:rPr>
            </w:pPr>
            <w:r w:rsidRPr="00D02D7A">
              <w:rPr>
                <w:b/>
                <w:sz w:val="32"/>
                <w:szCs w:val="32"/>
                <w:lang w:val="fr" w:eastAsia="en-GB"/>
              </w:rPr>
              <w:t>Sous-détail des monnaies de Paiement des Sous-activités</w:t>
            </w:r>
          </w:p>
        </w:tc>
      </w:tr>
      <w:tr w:rsidR="00C15ECF" w:rsidRPr="004B2A4B" w14:paraId="02618423" w14:textId="77777777" w:rsidTr="00A912B0">
        <w:trPr>
          <w:trHeight w:val="144"/>
          <w:tblHeader/>
        </w:trPr>
        <w:tc>
          <w:tcPr>
            <w:tcW w:w="2235" w:type="dxa"/>
            <w:vMerge w:val="restart"/>
            <w:tcBorders>
              <w:top w:val="single" w:sz="4" w:space="0" w:color="auto"/>
            </w:tcBorders>
            <w:shd w:val="clear" w:color="auto" w:fill="auto"/>
            <w:vAlign w:val="center"/>
          </w:tcPr>
          <w:p w14:paraId="06898DFC" w14:textId="77777777" w:rsidR="00C15ECF" w:rsidRPr="00D02D7A" w:rsidRDefault="00C15ECF" w:rsidP="00A912B0">
            <w:pPr>
              <w:jc w:val="center"/>
              <w:rPr>
                <w:rFonts w:eastAsia="Calibri"/>
                <w:b/>
                <w:sz w:val="18"/>
                <w:szCs w:val="18"/>
              </w:rPr>
            </w:pPr>
          </w:p>
          <w:p w14:paraId="6618B591" w14:textId="77777777" w:rsidR="00C15ECF" w:rsidRPr="00D02D7A" w:rsidRDefault="00C15ECF" w:rsidP="00A912B0">
            <w:pPr>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CFA5E48" w14:textId="77777777" w:rsidR="00C15ECF" w:rsidRPr="00D02D7A" w:rsidRDefault="00C15ECF" w:rsidP="00A912B0">
            <w:pPr>
              <w:jc w:val="center"/>
              <w:rPr>
                <w:rFonts w:eastAsia="Calibri"/>
                <w:b/>
                <w:sz w:val="18"/>
                <w:szCs w:val="18"/>
              </w:rPr>
            </w:pPr>
          </w:p>
          <w:p w14:paraId="0BFFCB7F" w14:textId="77777777" w:rsidR="00C15ECF" w:rsidRPr="00D02D7A" w:rsidRDefault="00C15ECF" w:rsidP="00A912B0">
            <w:pPr>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6F2E8AB8" w14:textId="77777777" w:rsidR="00C15ECF" w:rsidRPr="00D02D7A" w:rsidRDefault="00C15ECF" w:rsidP="00A912B0">
            <w:pPr>
              <w:jc w:val="center"/>
              <w:rPr>
                <w:rFonts w:eastAsia="Calibri"/>
                <w:b/>
                <w:sz w:val="18"/>
                <w:szCs w:val="18"/>
              </w:rPr>
            </w:pPr>
          </w:p>
          <w:p w14:paraId="678CAEE6" w14:textId="77777777" w:rsidR="00C15ECF" w:rsidRPr="00D02D7A" w:rsidRDefault="00C15ECF" w:rsidP="00A912B0">
            <w:pPr>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1B1EA9B7" w14:textId="77777777" w:rsidR="00C15ECF" w:rsidRPr="00D02D7A" w:rsidRDefault="00C15ECF" w:rsidP="00A912B0">
            <w:pPr>
              <w:jc w:val="center"/>
              <w:rPr>
                <w:rFonts w:eastAsia="Calibri"/>
                <w:b/>
                <w:sz w:val="18"/>
                <w:szCs w:val="18"/>
              </w:rPr>
            </w:pPr>
            <w:r w:rsidRPr="00D02D7A">
              <w:rPr>
                <w:b/>
                <w:sz w:val="18"/>
                <w:szCs w:val="18"/>
                <w:lang w:val="fr"/>
              </w:rPr>
              <w:t>% de la colonne 2 pour les différentes monnaies de paiement</w:t>
            </w:r>
          </w:p>
        </w:tc>
      </w:tr>
      <w:tr w:rsidR="00C15ECF" w:rsidRPr="004B2A4B" w14:paraId="75419349" w14:textId="77777777" w:rsidTr="00A912B0">
        <w:trPr>
          <w:gridAfter w:val="1"/>
          <w:wAfter w:w="13" w:type="dxa"/>
          <w:trHeight w:val="144"/>
          <w:tblHeader/>
        </w:trPr>
        <w:tc>
          <w:tcPr>
            <w:tcW w:w="2235" w:type="dxa"/>
            <w:vMerge/>
            <w:shd w:val="clear" w:color="auto" w:fill="auto"/>
            <w:vAlign w:val="center"/>
          </w:tcPr>
          <w:p w14:paraId="7216DE18" w14:textId="77777777" w:rsidR="00C15ECF" w:rsidRPr="00D02D7A" w:rsidRDefault="00C15ECF" w:rsidP="00A912B0">
            <w:pPr>
              <w:jc w:val="center"/>
              <w:rPr>
                <w:rFonts w:eastAsia="Calibri"/>
                <w:b/>
                <w:sz w:val="18"/>
                <w:szCs w:val="18"/>
              </w:rPr>
            </w:pPr>
          </w:p>
        </w:tc>
        <w:tc>
          <w:tcPr>
            <w:tcW w:w="2126" w:type="dxa"/>
            <w:vMerge/>
            <w:shd w:val="clear" w:color="auto" w:fill="auto"/>
            <w:vAlign w:val="center"/>
          </w:tcPr>
          <w:p w14:paraId="72534570" w14:textId="77777777" w:rsidR="00C15ECF" w:rsidRPr="00D02D7A" w:rsidRDefault="00C15ECF" w:rsidP="00A912B0">
            <w:pPr>
              <w:jc w:val="center"/>
              <w:rPr>
                <w:rFonts w:eastAsia="Calibri"/>
                <w:b/>
                <w:sz w:val="18"/>
                <w:szCs w:val="18"/>
              </w:rPr>
            </w:pPr>
          </w:p>
        </w:tc>
        <w:tc>
          <w:tcPr>
            <w:tcW w:w="2317" w:type="dxa"/>
            <w:shd w:val="clear" w:color="auto" w:fill="auto"/>
            <w:vAlign w:val="center"/>
          </w:tcPr>
          <w:p w14:paraId="7F9BE13B" w14:textId="77777777" w:rsidR="00C15ECF" w:rsidRPr="00D02D7A" w:rsidRDefault="00C15ECF" w:rsidP="00A912B0">
            <w:pPr>
              <w:jc w:val="center"/>
              <w:rPr>
                <w:rFonts w:eastAsia="Calibri"/>
                <w:b/>
                <w:sz w:val="18"/>
                <w:szCs w:val="18"/>
              </w:rPr>
            </w:pPr>
            <w:r w:rsidRPr="00D02D7A">
              <w:rPr>
                <w:b/>
                <w:sz w:val="18"/>
                <w:szCs w:val="18"/>
                <w:lang w:val="fr"/>
              </w:rPr>
              <w:t>Monnaie étrangère #1</w:t>
            </w:r>
          </w:p>
          <w:p w14:paraId="1A1C84E7" w14:textId="77777777" w:rsidR="00C15ECF" w:rsidRPr="00D02D7A" w:rsidRDefault="00C15ECF" w:rsidP="00A912B0">
            <w:pPr>
              <w:jc w:val="center"/>
              <w:rPr>
                <w:rFonts w:eastAsia="Calibri"/>
                <w:b/>
                <w:sz w:val="18"/>
                <w:szCs w:val="18"/>
              </w:rPr>
            </w:pPr>
            <w:r w:rsidRPr="00D02D7A">
              <w:rPr>
                <w:b/>
                <w:sz w:val="18"/>
                <w:szCs w:val="18"/>
                <w:lang w:val="fr"/>
              </w:rPr>
              <w:t>(%)</w:t>
            </w:r>
          </w:p>
          <w:p w14:paraId="53235E1F" w14:textId="77777777" w:rsidR="00C15ECF" w:rsidRPr="00D02D7A" w:rsidRDefault="00C15ECF" w:rsidP="00A912B0">
            <w:pPr>
              <w:jc w:val="center"/>
              <w:rPr>
                <w:rFonts w:eastAsia="Calibri"/>
                <w:b/>
                <w:sz w:val="18"/>
                <w:szCs w:val="18"/>
              </w:rPr>
            </w:pPr>
          </w:p>
          <w:p w14:paraId="0EDE9AB0" w14:textId="77777777" w:rsidR="00C15ECF" w:rsidRPr="00D02D7A" w:rsidRDefault="00C15ECF" w:rsidP="00A912B0">
            <w:pPr>
              <w:jc w:val="center"/>
              <w:rPr>
                <w:rFonts w:eastAsia="Calibri"/>
                <w:b/>
                <w:sz w:val="18"/>
                <w:szCs w:val="18"/>
              </w:rPr>
            </w:pPr>
            <w:r w:rsidRPr="00D02D7A">
              <w:rPr>
                <w:b/>
                <w:sz w:val="18"/>
                <w:szCs w:val="18"/>
                <w:lang w:val="fr"/>
              </w:rPr>
              <w:t>B</w:t>
            </w:r>
          </w:p>
        </w:tc>
        <w:tc>
          <w:tcPr>
            <w:tcW w:w="2347" w:type="dxa"/>
            <w:shd w:val="clear" w:color="auto" w:fill="auto"/>
            <w:vAlign w:val="center"/>
          </w:tcPr>
          <w:p w14:paraId="0CE11A19" w14:textId="77777777" w:rsidR="00C15ECF" w:rsidRPr="00D02D7A" w:rsidRDefault="00C15ECF" w:rsidP="00A912B0">
            <w:pPr>
              <w:ind w:left="22" w:hanging="22"/>
              <w:jc w:val="center"/>
              <w:rPr>
                <w:rFonts w:eastAsia="Calibri"/>
                <w:b/>
                <w:sz w:val="18"/>
                <w:szCs w:val="18"/>
              </w:rPr>
            </w:pPr>
            <w:r w:rsidRPr="00D02D7A">
              <w:rPr>
                <w:b/>
                <w:sz w:val="18"/>
                <w:szCs w:val="18"/>
                <w:lang w:val="fr"/>
              </w:rPr>
              <w:t>Monnaie étrangère #2</w:t>
            </w:r>
          </w:p>
          <w:p w14:paraId="32B2E17D" w14:textId="77777777" w:rsidR="00C15ECF" w:rsidRPr="00D02D7A" w:rsidRDefault="00C15ECF" w:rsidP="00A912B0">
            <w:pPr>
              <w:jc w:val="center"/>
              <w:rPr>
                <w:rFonts w:eastAsia="Calibri"/>
                <w:b/>
                <w:sz w:val="18"/>
                <w:szCs w:val="18"/>
              </w:rPr>
            </w:pPr>
            <w:r w:rsidRPr="00D02D7A">
              <w:rPr>
                <w:b/>
                <w:sz w:val="18"/>
                <w:szCs w:val="18"/>
                <w:lang w:val="fr"/>
              </w:rPr>
              <w:t>(%)</w:t>
            </w:r>
          </w:p>
          <w:p w14:paraId="138138ED" w14:textId="77777777" w:rsidR="00C15ECF" w:rsidRPr="00D02D7A" w:rsidRDefault="00C15ECF" w:rsidP="00A912B0">
            <w:pPr>
              <w:jc w:val="center"/>
              <w:rPr>
                <w:rFonts w:eastAsia="Calibri"/>
                <w:b/>
                <w:sz w:val="18"/>
                <w:szCs w:val="18"/>
              </w:rPr>
            </w:pPr>
          </w:p>
          <w:p w14:paraId="5F719EA2" w14:textId="77777777" w:rsidR="00C15ECF" w:rsidRPr="00D02D7A" w:rsidRDefault="00C15ECF" w:rsidP="00A912B0">
            <w:pPr>
              <w:jc w:val="center"/>
              <w:rPr>
                <w:rFonts w:eastAsia="Calibri"/>
                <w:b/>
                <w:sz w:val="18"/>
                <w:szCs w:val="18"/>
              </w:rPr>
            </w:pPr>
            <w:r w:rsidRPr="00D02D7A">
              <w:rPr>
                <w:b/>
                <w:sz w:val="18"/>
                <w:szCs w:val="18"/>
                <w:lang w:val="fr"/>
              </w:rPr>
              <w:t>C</w:t>
            </w:r>
          </w:p>
        </w:tc>
        <w:tc>
          <w:tcPr>
            <w:tcW w:w="2409" w:type="dxa"/>
            <w:shd w:val="clear" w:color="auto" w:fill="auto"/>
            <w:vAlign w:val="center"/>
          </w:tcPr>
          <w:p w14:paraId="24DF9215" w14:textId="77777777" w:rsidR="00C15ECF" w:rsidRPr="00D02D7A" w:rsidRDefault="00C15ECF" w:rsidP="00A912B0">
            <w:pPr>
              <w:jc w:val="center"/>
              <w:rPr>
                <w:rFonts w:eastAsia="Calibri"/>
                <w:b/>
                <w:sz w:val="18"/>
                <w:szCs w:val="18"/>
              </w:rPr>
            </w:pPr>
            <w:r w:rsidRPr="00D02D7A">
              <w:rPr>
                <w:b/>
                <w:sz w:val="18"/>
                <w:szCs w:val="18"/>
                <w:lang w:val="fr"/>
              </w:rPr>
              <w:t>Monnaie étrangère #3</w:t>
            </w:r>
          </w:p>
          <w:p w14:paraId="2FF3F251" w14:textId="77777777" w:rsidR="00C15ECF" w:rsidRPr="00D02D7A" w:rsidRDefault="00C15ECF" w:rsidP="00A912B0">
            <w:pPr>
              <w:jc w:val="center"/>
              <w:rPr>
                <w:rFonts w:eastAsia="Calibri"/>
                <w:b/>
                <w:sz w:val="18"/>
                <w:szCs w:val="18"/>
              </w:rPr>
            </w:pPr>
            <w:r w:rsidRPr="00D02D7A">
              <w:rPr>
                <w:b/>
                <w:sz w:val="18"/>
                <w:szCs w:val="18"/>
                <w:lang w:val="fr"/>
              </w:rPr>
              <w:t>(%)</w:t>
            </w:r>
          </w:p>
          <w:p w14:paraId="3CA3DA3A" w14:textId="77777777" w:rsidR="00C15ECF" w:rsidRPr="00D02D7A" w:rsidRDefault="00C15ECF" w:rsidP="00A912B0">
            <w:pPr>
              <w:jc w:val="center"/>
              <w:rPr>
                <w:rFonts w:eastAsia="Calibri"/>
                <w:b/>
                <w:sz w:val="18"/>
                <w:szCs w:val="18"/>
              </w:rPr>
            </w:pPr>
          </w:p>
          <w:p w14:paraId="74F7C3E0" w14:textId="77777777" w:rsidR="00C15ECF" w:rsidRPr="00D02D7A" w:rsidRDefault="00C15ECF" w:rsidP="00A912B0">
            <w:pPr>
              <w:jc w:val="center"/>
              <w:rPr>
                <w:rFonts w:eastAsia="Calibri"/>
                <w:b/>
                <w:sz w:val="18"/>
                <w:szCs w:val="18"/>
              </w:rPr>
            </w:pPr>
            <w:r w:rsidRPr="00D02D7A">
              <w:rPr>
                <w:b/>
                <w:sz w:val="18"/>
                <w:szCs w:val="18"/>
                <w:lang w:val="fr"/>
              </w:rPr>
              <w:t>D</w:t>
            </w:r>
          </w:p>
        </w:tc>
        <w:tc>
          <w:tcPr>
            <w:tcW w:w="2268" w:type="dxa"/>
            <w:shd w:val="clear" w:color="auto" w:fill="auto"/>
            <w:vAlign w:val="center"/>
          </w:tcPr>
          <w:p w14:paraId="60225C4A" w14:textId="77777777" w:rsidR="00C15ECF" w:rsidRPr="00D02D7A" w:rsidRDefault="00C15ECF" w:rsidP="00A912B0">
            <w:pPr>
              <w:jc w:val="center"/>
              <w:rPr>
                <w:rFonts w:eastAsia="Calibri"/>
                <w:b/>
                <w:sz w:val="18"/>
                <w:szCs w:val="18"/>
              </w:rPr>
            </w:pPr>
            <w:r w:rsidRPr="00D02D7A">
              <w:rPr>
                <w:b/>
                <w:sz w:val="18"/>
                <w:szCs w:val="18"/>
                <w:lang w:val="fr"/>
              </w:rPr>
              <w:t>Monnaie locale</w:t>
            </w:r>
          </w:p>
          <w:p w14:paraId="213B5CB9" w14:textId="77777777" w:rsidR="00C15ECF" w:rsidRPr="00D02D7A" w:rsidRDefault="00C15ECF" w:rsidP="00A912B0">
            <w:pPr>
              <w:jc w:val="center"/>
              <w:rPr>
                <w:rFonts w:eastAsia="Calibri"/>
                <w:b/>
                <w:sz w:val="18"/>
                <w:szCs w:val="18"/>
              </w:rPr>
            </w:pPr>
            <w:r w:rsidRPr="00D02D7A">
              <w:rPr>
                <w:b/>
                <w:sz w:val="18"/>
                <w:szCs w:val="18"/>
                <w:lang w:val="fr"/>
              </w:rPr>
              <w:t>(%)</w:t>
            </w:r>
          </w:p>
          <w:p w14:paraId="7D60F6E0" w14:textId="77777777" w:rsidR="00C15ECF" w:rsidRPr="00D02D7A" w:rsidRDefault="00C15ECF" w:rsidP="00A912B0">
            <w:pPr>
              <w:jc w:val="center"/>
              <w:rPr>
                <w:rFonts w:eastAsia="Calibri"/>
                <w:b/>
                <w:sz w:val="18"/>
                <w:szCs w:val="18"/>
              </w:rPr>
            </w:pPr>
          </w:p>
          <w:p w14:paraId="0BEBEF22" w14:textId="77777777" w:rsidR="00C15ECF" w:rsidRPr="00D02D7A" w:rsidRDefault="00C15ECF" w:rsidP="00A912B0">
            <w:pPr>
              <w:jc w:val="center"/>
              <w:rPr>
                <w:rFonts w:eastAsia="Calibri"/>
                <w:b/>
                <w:sz w:val="18"/>
                <w:szCs w:val="18"/>
              </w:rPr>
            </w:pPr>
            <w:r w:rsidRPr="00D02D7A">
              <w:rPr>
                <w:b/>
                <w:sz w:val="18"/>
                <w:szCs w:val="18"/>
                <w:lang w:val="fr"/>
              </w:rPr>
              <w:t>E</w:t>
            </w:r>
          </w:p>
        </w:tc>
      </w:tr>
      <w:tr w:rsidR="00C15ECF" w:rsidRPr="004B2A4B" w14:paraId="75887201" w14:textId="77777777" w:rsidTr="00A912B0">
        <w:trPr>
          <w:gridAfter w:val="1"/>
          <w:wAfter w:w="13" w:type="dxa"/>
          <w:trHeight w:val="144"/>
          <w:tblHeader/>
        </w:trPr>
        <w:tc>
          <w:tcPr>
            <w:tcW w:w="2235" w:type="dxa"/>
            <w:shd w:val="clear" w:color="auto" w:fill="auto"/>
            <w:vAlign w:val="center"/>
          </w:tcPr>
          <w:p w14:paraId="6FBC509A" w14:textId="77777777" w:rsidR="00C15ECF" w:rsidRPr="00D02D7A" w:rsidRDefault="00C15ECF" w:rsidP="00A912B0">
            <w:pPr>
              <w:jc w:val="center"/>
              <w:rPr>
                <w:rFonts w:eastAsia="Calibri"/>
                <w:sz w:val="18"/>
                <w:szCs w:val="18"/>
              </w:rPr>
            </w:pPr>
            <w:r w:rsidRPr="00D02D7A">
              <w:rPr>
                <w:sz w:val="18"/>
                <w:szCs w:val="18"/>
                <w:lang w:val="fr"/>
              </w:rPr>
              <w:t>(1)</w:t>
            </w:r>
          </w:p>
        </w:tc>
        <w:tc>
          <w:tcPr>
            <w:tcW w:w="2126" w:type="dxa"/>
            <w:shd w:val="clear" w:color="auto" w:fill="auto"/>
            <w:vAlign w:val="center"/>
          </w:tcPr>
          <w:p w14:paraId="266D122B" w14:textId="77777777" w:rsidR="00C15ECF" w:rsidRPr="00D02D7A" w:rsidRDefault="00C15ECF" w:rsidP="00A912B0">
            <w:pPr>
              <w:jc w:val="center"/>
              <w:rPr>
                <w:rFonts w:eastAsia="Calibri"/>
                <w:sz w:val="18"/>
                <w:szCs w:val="18"/>
              </w:rPr>
            </w:pPr>
            <w:r w:rsidRPr="00D02D7A">
              <w:rPr>
                <w:sz w:val="18"/>
                <w:szCs w:val="18"/>
                <w:lang w:val="fr"/>
              </w:rPr>
              <w:t>(2)</w:t>
            </w:r>
          </w:p>
        </w:tc>
        <w:tc>
          <w:tcPr>
            <w:tcW w:w="2317" w:type="dxa"/>
            <w:shd w:val="clear" w:color="auto" w:fill="auto"/>
            <w:vAlign w:val="center"/>
          </w:tcPr>
          <w:p w14:paraId="415EB697" w14:textId="77777777" w:rsidR="00C15ECF" w:rsidRPr="00D02D7A" w:rsidRDefault="00C15ECF" w:rsidP="00A912B0">
            <w:pPr>
              <w:jc w:val="center"/>
              <w:rPr>
                <w:rFonts w:eastAsia="Calibri"/>
                <w:sz w:val="18"/>
                <w:szCs w:val="18"/>
              </w:rPr>
            </w:pPr>
            <w:r w:rsidRPr="00D02D7A">
              <w:rPr>
                <w:sz w:val="18"/>
                <w:szCs w:val="18"/>
                <w:lang w:val="fr"/>
              </w:rPr>
              <w:t>(3)</w:t>
            </w:r>
          </w:p>
        </w:tc>
        <w:tc>
          <w:tcPr>
            <w:tcW w:w="2347" w:type="dxa"/>
            <w:shd w:val="clear" w:color="auto" w:fill="auto"/>
            <w:vAlign w:val="center"/>
          </w:tcPr>
          <w:p w14:paraId="698F96D2" w14:textId="77777777" w:rsidR="00C15ECF" w:rsidRPr="00D02D7A" w:rsidRDefault="00C15ECF" w:rsidP="00A912B0">
            <w:pPr>
              <w:jc w:val="center"/>
              <w:rPr>
                <w:rFonts w:eastAsia="Calibri"/>
                <w:sz w:val="18"/>
                <w:szCs w:val="18"/>
              </w:rPr>
            </w:pPr>
            <w:r w:rsidRPr="00D02D7A">
              <w:rPr>
                <w:sz w:val="18"/>
                <w:szCs w:val="18"/>
                <w:lang w:val="fr"/>
              </w:rPr>
              <w:t>(4)</w:t>
            </w:r>
          </w:p>
        </w:tc>
        <w:tc>
          <w:tcPr>
            <w:tcW w:w="2409" w:type="dxa"/>
            <w:shd w:val="clear" w:color="auto" w:fill="auto"/>
            <w:vAlign w:val="center"/>
          </w:tcPr>
          <w:p w14:paraId="4499D992" w14:textId="77777777" w:rsidR="00C15ECF" w:rsidRPr="00D02D7A" w:rsidRDefault="00C15ECF" w:rsidP="00A912B0">
            <w:pPr>
              <w:jc w:val="center"/>
              <w:rPr>
                <w:rFonts w:eastAsia="Calibri"/>
                <w:sz w:val="18"/>
                <w:szCs w:val="18"/>
              </w:rPr>
            </w:pPr>
            <w:r w:rsidRPr="00D02D7A">
              <w:rPr>
                <w:sz w:val="18"/>
                <w:szCs w:val="18"/>
                <w:lang w:val="fr"/>
              </w:rPr>
              <w:t>(5)</w:t>
            </w:r>
          </w:p>
        </w:tc>
        <w:tc>
          <w:tcPr>
            <w:tcW w:w="2268" w:type="dxa"/>
            <w:shd w:val="clear" w:color="auto" w:fill="auto"/>
            <w:vAlign w:val="center"/>
          </w:tcPr>
          <w:p w14:paraId="5D3C835D" w14:textId="77777777" w:rsidR="00C15ECF" w:rsidRPr="00D02D7A" w:rsidRDefault="00C15ECF" w:rsidP="00A912B0">
            <w:pPr>
              <w:jc w:val="center"/>
              <w:rPr>
                <w:rFonts w:eastAsia="Calibri"/>
                <w:sz w:val="18"/>
                <w:szCs w:val="18"/>
              </w:rPr>
            </w:pPr>
            <w:r w:rsidRPr="00D02D7A">
              <w:rPr>
                <w:sz w:val="18"/>
                <w:szCs w:val="18"/>
                <w:lang w:val="fr"/>
              </w:rPr>
              <w:t>(6)</w:t>
            </w:r>
          </w:p>
        </w:tc>
      </w:tr>
      <w:tr w:rsidR="00C15ECF" w:rsidRPr="004B2A4B" w14:paraId="746E8148" w14:textId="77777777" w:rsidTr="00A912B0">
        <w:trPr>
          <w:trHeight w:val="255"/>
          <w:tblHeader/>
        </w:trPr>
        <w:tc>
          <w:tcPr>
            <w:tcW w:w="13715" w:type="dxa"/>
            <w:gridSpan w:val="7"/>
            <w:shd w:val="clear" w:color="auto" w:fill="auto"/>
            <w:vAlign w:val="center"/>
          </w:tcPr>
          <w:p w14:paraId="0E8A8DCC" w14:textId="5885A48B" w:rsidR="00C15ECF" w:rsidRPr="00D02D7A" w:rsidRDefault="00C15ECF" w:rsidP="00A912B0">
            <w:pPr>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w:t>
            </w:r>
            <w:r w:rsidR="00035702">
              <w:rPr>
                <w:b/>
                <w:i/>
                <w:sz w:val="18"/>
                <w:szCs w:val="18"/>
                <w:lang w:val="fr" w:eastAsia="en-GB"/>
              </w:rPr>
              <w:t>te d’Engagement</w:t>
            </w:r>
            <w:r w:rsidRPr="00D02D7A">
              <w:rPr>
                <w:b/>
                <w:i/>
                <w:sz w:val="18"/>
                <w:szCs w:val="18"/>
                <w:lang w:val="fr" w:eastAsia="en-GB"/>
              </w:rPr>
              <w:t>.</w:t>
            </w:r>
          </w:p>
        </w:tc>
      </w:tr>
      <w:tr w:rsidR="00C15ECF" w:rsidRPr="004B2A4B" w14:paraId="35DB92DD" w14:textId="77777777" w:rsidTr="00A912B0">
        <w:trPr>
          <w:trHeight w:val="255"/>
        </w:trPr>
        <w:tc>
          <w:tcPr>
            <w:tcW w:w="13715" w:type="dxa"/>
            <w:gridSpan w:val="7"/>
            <w:shd w:val="clear" w:color="auto" w:fill="auto"/>
            <w:vAlign w:val="center"/>
          </w:tcPr>
          <w:p w14:paraId="4E628D82" w14:textId="77777777" w:rsidR="00C15ECF" w:rsidRPr="00D02D7A" w:rsidRDefault="00C15ECF" w:rsidP="00A912B0">
            <w:pPr>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C15ECF" w:rsidRPr="004B2A4B" w14:paraId="0B3B0EB3" w14:textId="77777777" w:rsidTr="00A912B0">
        <w:trPr>
          <w:gridAfter w:val="1"/>
          <w:wAfter w:w="13" w:type="dxa"/>
          <w:trHeight w:val="255"/>
        </w:trPr>
        <w:tc>
          <w:tcPr>
            <w:tcW w:w="2235" w:type="dxa"/>
            <w:shd w:val="clear" w:color="auto" w:fill="auto"/>
            <w:vAlign w:val="center"/>
          </w:tcPr>
          <w:p w14:paraId="439DEB92"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1C631E3A"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18B56E9"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991F930"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7011B0C1"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71B6C1F0" w14:textId="77777777" w:rsidR="00C15ECF" w:rsidRPr="00D02D7A" w:rsidRDefault="00C15ECF" w:rsidP="00A912B0">
            <w:pPr>
              <w:jc w:val="center"/>
              <w:rPr>
                <w:rFonts w:eastAsia="Calibri"/>
                <w:sz w:val="18"/>
                <w:szCs w:val="18"/>
              </w:rPr>
            </w:pPr>
          </w:p>
        </w:tc>
      </w:tr>
      <w:tr w:rsidR="00C15ECF" w:rsidRPr="004B2A4B" w14:paraId="76C2CE58" w14:textId="77777777" w:rsidTr="00A912B0">
        <w:trPr>
          <w:gridAfter w:val="1"/>
          <w:wAfter w:w="13" w:type="dxa"/>
          <w:trHeight w:val="255"/>
        </w:trPr>
        <w:tc>
          <w:tcPr>
            <w:tcW w:w="2235" w:type="dxa"/>
            <w:shd w:val="clear" w:color="auto" w:fill="auto"/>
            <w:vAlign w:val="center"/>
          </w:tcPr>
          <w:p w14:paraId="73AF9BE7"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32FCD39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84D5C2F"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AD650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AD113D8"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1F31D95" w14:textId="77777777" w:rsidR="00C15ECF" w:rsidRPr="00D02D7A" w:rsidRDefault="00C15ECF" w:rsidP="00A912B0">
            <w:pPr>
              <w:jc w:val="center"/>
              <w:rPr>
                <w:rFonts w:eastAsia="Calibri"/>
                <w:sz w:val="18"/>
                <w:szCs w:val="18"/>
              </w:rPr>
            </w:pPr>
          </w:p>
        </w:tc>
      </w:tr>
      <w:tr w:rsidR="00C15ECF" w:rsidRPr="004B2A4B" w14:paraId="6E46FD91" w14:textId="77777777" w:rsidTr="00A912B0">
        <w:trPr>
          <w:gridAfter w:val="1"/>
          <w:wAfter w:w="13" w:type="dxa"/>
          <w:trHeight w:val="255"/>
        </w:trPr>
        <w:tc>
          <w:tcPr>
            <w:tcW w:w="2235" w:type="dxa"/>
            <w:shd w:val="clear" w:color="auto" w:fill="auto"/>
          </w:tcPr>
          <w:p w14:paraId="2A72F16B"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16A45BA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A5C0D73"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87CC612"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5C7A3D0"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6E44565" w14:textId="77777777" w:rsidR="00C15ECF" w:rsidRPr="00D02D7A" w:rsidRDefault="00C15ECF" w:rsidP="00A912B0">
            <w:pPr>
              <w:jc w:val="center"/>
              <w:rPr>
                <w:rFonts w:eastAsia="Calibri"/>
                <w:sz w:val="18"/>
                <w:szCs w:val="18"/>
              </w:rPr>
            </w:pPr>
          </w:p>
        </w:tc>
      </w:tr>
      <w:tr w:rsidR="00C15ECF" w:rsidRPr="004B2A4B" w14:paraId="334CA3D9" w14:textId="77777777" w:rsidTr="00A912B0">
        <w:trPr>
          <w:gridAfter w:val="1"/>
          <w:wAfter w:w="13" w:type="dxa"/>
          <w:trHeight w:val="255"/>
        </w:trPr>
        <w:tc>
          <w:tcPr>
            <w:tcW w:w="2235" w:type="dxa"/>
            <w:shd w:val="clear" w:color="auto" w:fill="auto"/>
          </w:tcPr>
          <w:p w14:paraId="347AA7A0"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607D7A04"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8BEE3F0"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E3B4B06"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23BA010B"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1C6D0FF" w14:textId="77777777" w:rsidR="00C15ECF" w:rsidRPr="00D02D7A" w:rsidRDefault="00C15ECF" w:rsidP="00A912B0">
            <w:pPr>
              <w:jc w:val="center"/>
              <w:rPr>
                <w:rFonts w:eastAsia="Calibri"/>
                <w:sz w:val="18"/>
                <w:szCs w:val="18"/>
              </w:rPr>
            </w:pPr>
          </w:p>
        </w:tc>
      </w:tr>
      <w:tr w:rsidR="00C15ECF" w:rsidRPr="004B2A4B" w14:paraId="2D8062F4" w14:textId="77777777" w:rsidTr="00A912B0">
        <w:trPr>
          <w:gridAfter w:val="1"/>
          <w:wAfter w:w="13" w:type="dxa"/>
          <w:trHeight w:val="255"/>
        </w:trPr>
        <w:tc>
          <w:tcPr>
            <w:tcW w:w="2235" w:type="dxa"/>
            <w:shd w:val="clear" w:color="auto" w:fill="auto"/>
          </w:tcPr>
          <w:p w14:paraId="1E3694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2EDF3BBE"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503C71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CFA43E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80BE0BD"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2AB99B1D" w14:textId="77777777" w:rsidR="00C15ECF" w:rsidRPr="00D02D7A" w:rsidRDefault="00C15ECF" w:rsidP="00A912B0">
            <w:pPr>
              <w:jc w:val="center"/>
              <w:rPr>
                <w:rFonts w:eastAsia="Calibri"/>
                <w:sz w:val="18"/>
                <w:szCs w:val="18"/>
              </w:rPr>
            </w:pPr>
          </w:p>
        </w:tc>
      </w:tr>
      <w:tr w:rsidR="00C15ECF" w:rsidRPr="004B2A4B" w14:paraId="723211A3" w14:textId="77777777" w:rsidTr="00A912B0">
        <w:trPr>
          <w:gridAfter w:val="1"/>
          <w:wAfter w:w="13" w:type="dxa"/>
          <w:trHeight w:val="255"/>
        </w:trPr>
        <w:tc>
          <w:tcPr>
            <w:tcW w:w="13702" w:type="dxa"/>
            <w:gridSpan w:val="6"/>
            <w:shd w:val="clear" w:color="auto" w:fill="auto"/>
          </w:tcPr>
          <w:p w14:paraId="3161060E" w14:textId="77777777" w:rsidR="00C15ECF" w:rsidRPr="00D02D7A" w:rsidRDefault="00C15ECF" w:rsidP="00A912B0">
            <w:pPr>
              <w:jc w:val="center"/>
              <w:rPr>
                <w:rFonts w:eastAsia="Calibri"/>
                <w:sz w:val="18"/>
                <w:szCs w:val="18"/>
              </w:rPr>
            </w:pPr>
            <w:r w:rsidRPr="00D02D7A">
              <w:rPr>
                <w:b/>
                <w:sz w:val="18"/>
                <w:szCs w:val="18"/>
                <w:lang w:val="fr" w:eastAsia="en-GB"/>
              </w:rPr>
              <w:t>Décomposition des Prix-  Activité  2</w:t>
            </w:r>
          </w:p>
        </w:tc>
      </w:tr>
      <w:tr w:rsidR="00C15ECF" w:rsidRPr="004B2A4B" w14:paraId="5C04BD58" w14:textId="77777777" w:rsidTr="00A912B0">
        <w:trPr>
          <w:gridAfter w:val="1"/>
          <w:wAfter w:w="13" w:type="dxa"/>
          <w:trHeight w:val="255"/>
        </w:trPr>
        <w:tc>
          <w:tcPr>
            <w:tcW w:w="2235" w:type="dxa"/>
            <w:shd w:val="clear" w:color="auto" w:fill="auto"/>
          </w:tcPr>
          <w:p w14:paraId="05DB9028" w14:textId="77777777" w:rsidR="00C15ECF" w:rsidRPr="00D02D7A" w:rsidRDefault="00C15ECF" w:rsidP="00A912B0">
            <w:pPr>
              <w:jc w:val="center"/>
              <w:rPr>
                <w:rFonts w:eastAsia="Calibri"/>
                <w:sz w:val="18"/>
                <w:szCs w:val="18"/>
                <w:lang w:val="en-GB" w:eastAsia="en-GB"/>
              </w:rPr>
            </w:pPr>
          </w:p>
        </w:tc>
        <w:tc>
          <w:tcPr>
            <w:tcW w:w="2126" w:type="dxa"/>
            <w:shd w:val="clear" w:color="auto" w:fill="auto"/>
          </w:tcPr>
          <w:p w14:paraId="5335FE69"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596DDE9B"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6701BFB1"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923CBE8" w14:textId="77777777" w:rsidR="00C15ECF" w:rsidRPr="00D02D7A" w:rsidRDefault="00C15ECF" w:rsidP="00A912B0">
            <w:pPr>
              <w:jc w:val="center"/>
              <w:rPr>
                <w:rFonts w:eastAsia="Calibri"/>
                <w:sz w:val="18"/>
                <w:szCs w:val="18"/>
              </w:rPr>
            </w:pPr>
          </w:p>
        </w:tc>
        <w:tc>
          <w:tcPr>
            <w:tcW w:w="2268" w:type="dxa"/>
            <w:shd w:val="clear" w:color="auto" w:fill="auto"/>
          </w:tcPr>
          <w:p w14:paraId="7D525E9E" w14:textId="77777777" w:rsidR="00C15ECF" w:rsidRPr="00D02D7A" w:rsidRDefault="00C15ECF" w:rsidP="00A912B0">
            <w:pPr>
              <w:jc w:val="center"/>
              <w:rPr>
                <w:rFonts w:eastAsia="Calibri"/>
                <w:sz w:val="18"/>
                <w:szCs w:val="18"/>
              </w:rPr>
            </w:pPr>
            <w:r w:rsidRPr="00D02D7A">
              <w:rPr>
                <w:sz w:val="18"/>
                <w:szCs w:val="18"/>
                <w:lang w:val="fr" w:eastAsia="en-GB"/>
              </w:rPr>
              <w:t>2.1</w:t>
            </w:r>
          </w:p>
        </w:tc>
      </w:tr>
      <w:tr w:rsidR="00C15ECF" w:rsidRPr="004B2A4B" w14:paraId="3B9BF130" w14:textId="77777777" w:rsidTr="00A912B0">
        <w:trPr>
          <w:gridAfter w:val="1"/>
          <w:wAfter w:w="13" w:type="dxa"/>
          <w:trHeight w:val="255"/>
        </w:trPr>
        <w:tc>
          <w:tcPr>
            <w:tcW w:w="2235" w:type="dxa"/>
            <w:shd w:val="clear" w:color="auto" w:fill="auto"/>
          </w:tcPr>
          <w:p w14:paraId="3CE0D3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8124901"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1087752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7A6C9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1483021A"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00F46A3A" w14:textId="77777777" w:rsidR="00C15ECF" w:rsidRPr="00D02D7A" w:rsidRDefault="00C15ECF" w:rsidP="00A912B0">
            <w:pPr>
              <w:jc w:val="center"/>
              <w:rPr>
                <w:rFonts w:eastAsia="Calibri"/>
                <w:sz w:val="18"/>
                <w:szCs w:val="18"/>
              </w:rPr>
            </w:pPr>
          </w:p>
        </w:tc>
      </w:tr>
      <w:tr w:rsidR="00C15ECF" w:rsidRPr="004B2A4B" w14:paraId="73AF32A7" w14:textId="77777777" w:rsidTr="00A912B0">
        <w:trPr>
          <w:gridAfter w:val="1"/>
          <w:wAfter w:w="13" w:type="dxa"/>
          <w:trHeight w:val="255"/>
        </w:trPr>
        <w:tc>
          <w:tcPr>
            <w:tcW w:w="2235" w:type="dxa"/>
            <w:shd w:val="clear" w:color="auto" w:fill="auto"/>
          </w:tcPr>
          <w:p w14:paraId="6880882A"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5F4B4BC"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7C66557"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12A9AAA"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A7C4059"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BBD994F" w14:textId="77777777" w:rsidR="00C15ECF" w:rsidRPr="00D02D7A" w:rsidRDefault="00C15ECF" w:rsidP="00A912B0">
            <w:pPr>
              <w:jc w:val="center"/>
              <w:rPr>
                <w:rFonts w:eastAsia="Calibri"/>
                <w:sz w:val="18"/>
                <w:szCs w:val="18"/>
              </w:rPr>
            </w:pPr>
          </w:p>
        </w:tc>
      </w:tr>
      <w:tr w:rsidR="00C15ECF" w:rsidRPr="004B2A4B" w14:paraId="7A24C4EA" w14:textId="77777777" w:rsidTr="00A912B0">
        <w:trPr>
          <w:gridAfter w:val="1"/>
          <w:wAfter w:w="13" w:type="dxa"/>
          <w:trHeight w:val="255"/>
        </w:trPr>
        <w:tc>
          <w:tcPr>
            <w:tcW w:w="2235" w:type="dxa"/>
            <w:shd w:val="clear" w:color="auto" w:fill="auto"/>
          </w:tcPr>
          <w:p w14:paraId="23373166"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176ECBEE" w14:textId="77777777" w:rsidR="00C15ECF" w:rsidRPr="00D02D7A" w:rsidRDefault="00C15ECF" w:rsidP="00A912B0">
            <w:pPr>
              <w:jc w:val="center"/>
              <w:rPr>
                <w:rFonts w:eastAsia="Calibri"/>
                <w:sz w:val="18"/>
                <w:szCs w:val="18"/>
              </w:rPr>
            </w:pPr>
          </w:p>
        </w:tc>
        <w:tc>
          <w:tcPr>
            <w:tcW w:w="2317" w:type="dxa"/>
            <w:shd w:val="clear" w:color="auto" w:fill="auto"/>
            <w:vAlign w:val="center"/>
          </w:tcPr>
          <w:p w14:paraId="109233F1"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3DF6D2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3D6B71BF"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DF77A89" w14:textId="77777777" w:rsidR="00C15ECF" w:rsidRPr="00D02D7A" w:rsidRDefault="00C15ECF" w:rsidP="00A912B0">
            <w:pPr>
              <w:jc w:val="center"/>
              <w:rPr>
                <w:rFonts w:eastAsia="Calibri"/>
                <w:sz w:val="18"/>
                <w:szCs w:val="18"/>
              </w:rPr>
            </w:pPr>
          </w:p>
        </w:tc>
      </w:tr>
    </w:tbl>
    <w:p w14:paraId="6FA33B78" w14:textId="77777777" w:rsidR="00C15ECF" w:rsidRDefault="00C15ECF" w:rsidP="00C15ECF">
      <w:pPr>
        <w:rPr>
          <w:b/>
        </w:rPr>
        <w:sectPr w:rsidR="00C15ECF" w:rsidSect="00581DFA">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C15ECF" w:rsidRPr="00F60C02" w14:paraId="5B1DE5E8" w14:textId="77777777" w:rsidTr="00A912B0">
        <w:tc>
          <w:tcPr>
            <w:tcW w:w="9576" w:type="dxa"/>
          </w:tcPr>
          <w:p w14:paraId="642D4B2D" w14:textId="77777777" w:rsidR="00C15ECF" w:rsidRPr="00F60C02" w:rsidRDefault="00C15ECF" w:rsidP="00A912B0">
            <w:pPr>
              <w:spacing w:line="276" w:lineRule="auto"/>
              <w:jc w:val="center"/>
              <w:rPr>
                <w:b/>
                <w:sz w:val="22"/>
                <w:szCs w:val="22"/>
                <w:u w:val="single"/>
                <w:lang w:eastAsia="en-GB"/>
              </w:rPr>
            </w:pPr>
          </w:p>
          <w:p w14:paraId="38A9DC6F" w14:textId="77777777" w:rsidR="00C15ECF" w:rsidRPr="006D54E8" w:rsidRDefault="00C15ECF" w:rsidP="00A912B0">
            <w:pPr>
              <w:pStyle w:val="Section4Heading2"/>
              <w:rPr>
                <w:u w:val="single"/>
                <w:lang w:val="fr-FR"/>
              </w:rPr>
            </w:pPr>
            <w:bookmarkStart w:id="400" w:name="_Toc54111350"/>
            <w:bookmarkStart w:id="401" w:name="_Toc54111840"/>
            <w:bookmarkStart w:id="402" w:name="_Toc56676691"/>
            <w:r w:rsidRPr="006C5208">
              <w:rPr>
                <w:u w:val="single"/>
                <w:lang w:val="fr"/>
              </w:rPr>
              <w:t>Exemple de Bordereau de Prix pour le Paiement</w:t>
            </w:r>
            <w:bookmarkEnd w:id="400"/>
            <w:bookmarkEnd w:id="401"/>
            <w:bookmarkEnd w:id="402"/>
          </w:p>
          <w:p w14:paraId="677A550E" w14:textId="5AF85645" w:rsidR="00C15ECF" w:rsidRPr="007F7CFD" w:rsidRDefault="00C15ECF" w:rsidP="00A912B0">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w:t>
            </w:r>
            <w:r w:rsidR="006C5208">
              <w:rPr>
                <w:b/>
                <w:szCs w:val="24"/>
                <w:lang w:val="fr"/>
              </w:rPr>
              <w:t>par</w:t>
            </w:r>
            <w:r w:rsidR="00DE2D83">
              <w:rPr>
                <w:b/>
                <w:szCs w:val="24"/>
                <w:lang w:val="fr"/>
              </w:rPr>
              <w:t xml:space="preserve"> </w:t>
            </w:r>
            <w:r>
              <w:rPr>
                <w:b/>
                <w:szCs w:val="24"/>
                <w:lang w:val="fr"/>
              </w:rPr>
              <w:t>A</w:t>
            </w:r>
            <w:r w:rsidRPr="007F7CFD">
              <w:rPr>
                <w:b/>
                <w:szCs w:val="24"/>
                <w:lang w:val="fr"/>
              </w:rPr>
              <w:t>ctivité</w:t>
            </w:r>
          </w:p>
        </w:tc>
      </w:tr>
    </w:tbl>
    <w:p w14:paraId="2509DDBC" w14:textId="77777777" w:rsidR="00C15ECF" w:rsidRPr="00F60C02" w:rsidRDefault="00C15ECF" w:rsidP="00C15ECF">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C15ECF" w:rsidRPr="00F60C02" w14:paraId="378FECF6" w14:textId="77777777" w:rsidTr="00A912B0">
        <w:trPr>
          <w:trHeight w:val="503"/>
          <w:jc w:val="center"/>
        </w:trPr>
        <w:tc>
          <w:tcPr>
            <w:tcW w:w="1525" w:type="dxa"/>
            <w:vAlign w:val="center"/>
          </w:tcPr>
          <w:p w14:paraId="068C30B8" w14:textId="77777777" w:rsidR="00C15ECF" w:rsidRPr="00F60C02" w:rsidRDefault="00C15ECF" w:rsidP="00A912B0">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4B35B7E5" w14:textId="77777777" w:rsidR="00C15ECF" w:rsidRPr="00F60C02" w:rsidRDefault="00C15ECF" w:rsidP="00A912B0">
            <w:pPr>
              <w:spacing w:line="276" w:lineRule="auto"/>
              <w:contextualSpacing/>
              <w:jc w:val="center"/>
              <w:rPr>
                <w:b/>
                <w:sz w:val="22"/>
                <w:szCs w:val="22"/>
              </w:rPr>
            </w:pPr>
            <w:r>
              <w:rPr>
                <w:b/>
                <w:sz w:val="22"/>
                <w:szCs w:val="22"/>
                <w:lang w:val="fr" w:eastAsia="en-GB"/>
              </w:rPr>
              <w:t>Description</w:t>
            </w:r>
          </w:p>
        </w:tc>
        <w:tc>
          <w:tcPr>
            <w:tcW w:w="1862" w:type="dxa"/>
            <w:vAlign w:val="center"/>
          </w:tcPr>
          <w:p w14:paraId="66DC96BE" w14:textId="77777777" w:rsidR="00C15ECF" w:rsidRPr="00F60C02" w:rsidRDefault="00C15ECF" w:rsidP="00A912B0">
            <w:pPr>
              <w:spacing w:line="276" w:lineRule="auto"/>
              <w:contextualSpacing/>
              <w:jc w:val="center"/>
              <w:rPr>
                <w:b/>
                <w:sz w:val="22"/>
                <w:szCs w:val="22"/>
              </w:rPr>
            </w:pPr>
            <w:r w:rsidRPr="00F60C02">
              <w:rPr>
                <w:b/>
                <w:sz w:val="22"/>
                <w:szCs w:val="22"/>
                <w:lang w:val="fr"/>
              </w:rPr>
              <w:t>Pondération (%)</w:t>
            </w:r>
          </w:p>
        </w:tc>
      </w:tr>
      <w:tr w:rsidR="00C15ECF" w:rsidRPr="00F60C02" w14:paraId="5182397F" w14:textId="77777777" w:rsidTr="00A912B0">
        <w:trPr>
          <w:trHeight w:val="233"/>
          <w:jc w:val="center"/>
        </w:trPr>
        <w:tc>
          <w:tcPr>
            <w:tcW w:w="1525" w:type="dxa"/>
            <w:vAlign w:val="center"/>
          </w:tcPr>
          <w:p w14:paraId="27826F76" w14:textId="77777777" w:rsidR="00C15ECF" w:rsidRPr="00F60C02" w:rsidRDefault="00C15ECF" w:rsidP="00A912B0">
            <w:pPr>
              <w:spacing w:line="276" w:lineRule="auto"/>
              <w:contextualSpacing/>
              <w:jc w:val="center"/>
              <w:rPr>
                <w:b/>
                <w:sz w:val="22"/>
                <w:szCs w:val="22"/>
              </w:rPr>
            </w:pPr>
            <w:r w:rsidRPr="00F60C02">
              <w:rPr>
                <w:b/>
                <w:sz w:val="22"/>
                <w:szCs w:val="22"/>
                <w:lang w:val="fr"/>
              </w:rPr>
              <w:t>(1)</w:t>
            </w:r>
          </w:p>
        </w:tc>
        <w:tc>
          <w:tcPr>
            <w:tcW w:w="5878" w:type="dxa"/>
            <w:vAlign w:val="center"/>
          </w:tcPr>
          <w:p w14:paraId="51FAD064" w14:textId="77777777" w:rsidR="00C15ECF" w:rsidRPr="00F60C02" w:rsidRDefault="00C15ECF" w:rsidP="00A912B0">
            <w:pPr>
              <w:spacing w:line="276" w:lineRule="auto"/>
              <w:contextualSpacing/>
              <w:jc w:val="center"/>
              <w:rPr>
                <w:b/>
                <w:sz w:val="22"/>
                <w:szCs w:val="22"/>
              </w:rPr>
            </w:pPr>
            <w:r w:rsidRPr="00F60C02">
              <w:rPr>
                <w:b/>
                <w:sz w:val="22"/>
                <w:szCs w:val="22"/>
                <w:lang w:val="fr"/>
              </w:rPr>
              <w:t>(2)</w:t>
            </w:r>
          </w:p>
        </w:tc>
        <w:tc>
          <w:tcPr>
            <w:tcW w:w="1862" w:type="dxa"/>
            <w:vAlign w:val="center"/>
          </w:tcPr>
          <w:p w14:paraId="1E1973F5" w14:textId="77777777" w:rsidR="00C15ECF" w:rsidRPr="00F60C02" w:rsidRDefault="00C15ECF" w:rsidP="00A912B0">
            <w:pPr>
              <w:spacing w:line="276" w:lineRule="auto"/>
              <w:contextualSpacing/>
              <w:jc w:val="center"/>
              <w:rPr>
                <w:b/>
                <w:sz w:val="22"/>
                <w:szCs w:val="22"/>
              </w:rPr>
            </w:pPr>
            <w:r w:rsidRPr="00F60C02">
              <w:rPr>
                <w:b/>
                <w:sz w:val="22"/>
                <w:szCs w:val="22"/>
                <w:lang w:val="fr"/>
              </w:rPr>
              <w:t>(3)</w:t>
            </w:r>
          </w:p>
        </w:tc>
      </w:tr>
      <w:tr w:rsidR="00C15ECF" w:rsidRPr="00F60C02" w14:paraId="5CC877BF" w14:textId="77777777" w:rsidTr="00A912B0">
        <w:trPr>
          <w:trHeight w:val="404"/>
          <w:jc w:val="center"/>
        </w:trPr>
        <w:tc>
          <w:tcPr>
            <w:tcW w:w="9265" w:type="dxa"/>
            <w:gridSpan w:val="3"/>
            <w:vAlign w:val="center"/>
          </w:tcPr>
          <w:p w14:paraId="0BE49F85" w14:textId="3966FC8C" w:rsidR="00C15ECF" w:rsidRPr="00C97439" w:rsidRDefault="00C15ECF" w:rsidP="00A912B0">
            <w:pPr>
              <w:spacing w:line="276" w:lineRule="auto"/>
              <w:jc w:val="center"/>
              <w:rPr>
                <w:b/>
                <w:sz w:val="22"/>
                <w:szCs w:val="22"/>
              </w:rPr>
            </w:pPr>
            <w:r>
              <w:rPr>
                <w:b/>
                <w:lang w:val="fr" w:eastAsia="en-GB"/>
              </w:rPr>
              <w:t xml:space="preserve">Activité 1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6,4 %</w:t>
            </w:r>
          </w:p>
        </w:tc>
      </w:tr>
      <w:tr w:rsidR="00C15ECF" w:rsidRPr="00F60C02" w14:paraId="14511DCA" w14:textId="77777777" w:rsidTr="00A912B0">
        <w:trPr>
          <w:trHeight w:val="404"/>
          <w:jc w:val="center"/>
        </w:trPr>
        <w:tc>
          <w:tcPr>
            <w:tcW w:w="1525" w:type="dxa"/>
            <w:vAlign w:val="center"/>
          </w:tcPr>
          <w:p w14:paraId="11A6D0B4" w14:textId="77777777" w:rsidR="00C15ECF" w:rsidRPr="00F60C02" w:rsidRDefault="00C15ECF" w:rsidP="00A912B0">
            <w:pPr>
              <w:spacing w:line="276" w:lineRule="auto"/>
              <w:contextualSpacing/>
              <w:jc w:val="center"/>
              <w:rPr>
                <w:sz w:val="22"/>
                <w:szCs w:val="22"/>
              </w:rPr>
            </w:pPr>
            <w:bookmarkStart w:id="403" w:name="_Hlk358626448"/>
            <w:r>
              <w:rPr>
                <w:sz w:val="22"/>
                <w:szCs w:val="22"/>
                <w:lang w:val="fr"/>
              </w:rPr>
              <w:t>1.1</w:t>
            </w:r>
          </w:p>
        </w:tc>
        <w:tc>
          <w:tcPr>
            <w:tcW w:w="5878" w:type="dxa"/>
            <w:vAlign w:val="center"/>
          </w:tcPr>
          <w:p w14:paraId="47A13599" w14:textId="77777777" w:rsidR="00C15ECF" w:rsidRPr="00F60C02" w:rsidRDefault="00C15ECF" w:rsidP="00A912B0">
            <w:pPr>
              <w:spacing w:line="276" w:lineRule="auto"/>
              <w:rPr>
                <w:sz w:val="22"/>
                <w:szCs w:val="22"/>
              </w:rPr>
            </w:pPr>
          </w:p>
        </w:tc>
        <w:tc>
          <w:tcPr>
            <w:tcW w:w="1862" w:type="dxa"/>
            <w:vAlign w:val="center"/>
          </w:tcPr>
          <w:p w14:paraId="0E920EDE" w14:textId="77777777" w:rsidR="00C15ECF" w:rsidRPr="00C97439" w:rsidRDefault="00C15ECF" w:rsidP="00A912B0">
            <w:pPr>
              <w:spacing w:line="276" w:lineRule="auto"/>
              <w:jc w:val="center"/>
              <w:rPr>
                <w:b/>
                <w:sz w:val="22"/>
                <w:szCs w:val="22"/>
              </w:rPr>
            </w:pPr>
          </w:p>
        </w:tc>
      </w:tr>
      <w:tr w:rsidR="00C15ECF" w:rsidRPr="00F60C02" w14:paraId="107F8AF2" w14:textId="77777777" w:rsidTr="00A912B0">
        <w:trPr>
          <w:trHeight w:val="567"/>
          <w:jc w:val="center"/>
        </w:trPr>
        <w:tc>
          <w:tcPr>
            <w:tcW w:w="1525" w:type="dxa"/>
            <w:vAlign w:val="center"/>
          </w:tcPr>
          <w:p w14:paraId="06F07846" w14:textId="77777777" w:rsidR="00C15ECF" w:rsidRPr="00F60C02" w:rsidRDefault="00C15ECF" w:rsidP="00A912B0">
            <w:pPr>
              <w:spacing w:line="276" w:lineRule="auto"/>
              <w:contextualSpacing/>
              <w:jc w:val="center"/>
              <w:rPr>
                <w:sz w:val="22"/>
                <w:szCs w:val="22"/>
              </w:rPr>
            </w:pPr>
            <w:r>
              <w:rPr>
                <w:lang w:val="fr" w:eastAsia="en-GB"/>
              </w:rPr>
              <w:t>1.2</w:t>
            </w:r>
          </w:p>
        </w:tc>
        <w:tc>
          <w:tcPr>
            <w:tcW w:w="5878" w:type="dxa"/>
            <w:vAlign w:val="center"/>
          </w:tcPr>
          <w:p w14:paraId="5242B726" w14:textId="77777777" w:rsidR="00C15ECF" w:rsidRPr="00F60C02" w:rsidRDefault="00C15ECF" w:rsidP="00A912B0">
            <w:pPr>
              <w:spacing w:line="276" w:lineRule="auto"/>
              <w:contextualSpacing/>
              <w:rPr>
                <w:sz w:val="22"/>
                <w:szCs w:val="22"/>
                <w:highlight w:val="yellow"/>
              </w:rPr>
            </w:pPr>
          </w:p>
        </w:tc>
        <w:tc>
          <w:tcPr>
            <w:tcW w:w="1862" w:type="dxa"/>
            <w:vAlign w:val="center"/>
          </w:tcPr>
          <w:p w14:paraId="6478FC9A" w14:textId="77777777" w:rsidR="00C15ECF" w:rsidRPr="00F60C02" w:rsidRDefault="00C15ECF" w:rsidP="00A912B0">
            <w:pPr>
              <w:spacing w:line="276" w:lineRule="auto"/>
              <w:jc w:val="center"/>
              <w:rPr>
                <w:b/>
                <w:color w:val="000000"/>
                <w:sz w:val="22"/>
                <w:szCs w:val="22"/>
              </w:rPr>
            </w:pPr>
          </w:p>
        </w:tc>
      </w:tr>
      <w:tr w:rsidR="00C15ECF" w:rsidRPr="00F60C02" w14:paraId="45E7424C" w14:textId="77777777" w:rsidTr="00A912B0">
        <w:trPr>
          <w:trHeight w:val="567"/>
          <w:jc w:val="center"/>
        </w:trPr>
        <w:tc>
          <w:tcPr>
            <w:tcW w:w="1525" w:type="dxa"/>
          </w:tcPr>
          <w:p w14:paraId="08022814" w14:textId="77777777" w:rsidR="00C15ECF" w:rsidRPr="00F60C02" w:rsidRDefault="00C15ECF" w:rsidP="00A912B0">
            <w:pPr>
              <w:spacing w:line="276" w:lineRule="auto"/>
              <w:contextualSpacing/>
              <w:jc w:val="center"/>
              <w:rPr>
                <w:sz w:val="22"/>
                <w:szCs w:val="22"/>
              </w:rPr>
            </w:pPr>
            <w:r>
              <w:rPr>
                <w:lang w:val="fr" w:eastAsia="en-GB"/>
              </w:rPr>
              <w:t>1.3</w:t>
            </w:r>
          </w:p>
        </w:tc>
        <w:tc>
          <w:tcPr>
            <w:tcW w:w="5878" w:type="dxa"/>
            <w:vAlign w:val="center"/>
          </w:tcPr>
          <w:p w14:paraId="55C849A7" w14:textId="77777777" w:rsidR="00C15ECF" w:rsidRPr="00F60C02" w:rsidRDefault="00C15ECF" w:rsidP="00A912B0">
            <w:pPr>
              <w:spacing w:line="276" w:lineRule="auto"/>
              <w:contextualSpacing/>
              <w:rPr>
                <w:sz w:val="22"/>
                <w:szCs w:val="22"/>
              </w:rPr>
            </w:pPr>
          </w:p>
        </w:tc>
        <w:tc>
          <w:tcPr>
            <w:tcW w:w="1862" w:type="dxa"/>
            <w:vAlign w:val="center"/>
          </w:tcPr>
          <w:p w14:paraId="7FBE62F5" w14:textId="77777777" w:rsidR="00C15ECF" w:rsidRPr="00F60C02" w:rsidRDefault="00C15ECF" w:rsidP="00A912B0">
            <w:pPr>
              <w:spacing w:line="276" w:lineRule="auto"/>
              <w:jc w:val="center"/>
              <w:rPr>
                <w:b/>
                <w:color w:val="000000"/>
                <w:sz w:val="22"/>
                <w:szCs w:val="22"/>
              </w:rPr>
            </w:pPr>
          </w:p>
        </w:tc>
      </w:tr>
      <w:tr w:rsidR="00C15ECF" w:rsidRPr="00F60C02" w14:paraId="55F28389" w14:textId="77777777" w:rsidTr="00A912B0">
        <w:trPr>
          <w:trHeight w:val="567"/>
          <w:jc w:val="center"/>
        </w:trPr>
        <w:tc>
          <w:tcPr>
            <w:tcW w:w="1525" w:type="dxa"/>
          </w:tcPr>
          <w:p w14:paraId="53E729A9" w14:textId="77777777" w:rsidR="00C15ECF" w:rsidRPr="00F60C02" w:rsidRDefault="00C15ECF" w:rsidP="00A912B0">
            <w:pPr>
              <w:spacing w:line="276" w:lineRule="auto"/>
              <w:contextualSpacing/>
              <w:jc w:val="center"/>
              <w:rPr>
                <w:sz w:val="22"/>
                <w:szCs w:val="22"/>
              </w:rPr>
            </w:pPr>
            <w:r>
              <w:rPr>
                <w:lang w:val="fr" w:eastAsia="en-GB"/>
              </w:rPr>
              <w:t>1.4</w:t>
            </w:r>
          </w:p>
        </w:tc>
        <w:tc>
          <w:tcPr>
            <w:tcW w:w="5878" w:type="dxa"/>
          </w:tcPr>
          <w:p w14:paraId="6636203E" w14:textId="77777777" w:rsidR="00C15ECF" w:rsidRPr="00F60C02" w:rsidRDefault="00C15ECF" w:rsidP="00A912B0">
            <w:pPr>
              <w:spacing w:line="276" w:lineRule="auto"/>
              <w:contextualSpacing/>
              <w:rPr>
                <w:sz w:val="22"/>
                <w:szCs w:val="22"/>
              </w:rPr>
            </w:pPr>
          </w:p>
        </w:tc>
        <w:tc>
          <w:tcPr>
            <w:tcW w:w="1862" w:type="dxa"/>
            <w:vAlign w:val="center"/>
          </w:tcPr>
          <w:p w14:paraId="457FE149" w14:textId="77777777" w:rsidR="00C15ECF" w:rsidRPr="00F60C02" w:rsidRDefault="00C15ECF" w:rsidP="00A912B0">
            <w:pPr>
              <w:spacing w:line="276" w:lineRule="auto"/>
              <w:jc w:val="center"/>
              <w:rPr>
                <w:b/>
                <w:color w:val="000000"/>
                <w:sz w:val="22"/>
                <w:szCs w:val="22"/>
              </w:rPr>
            </w:pPr>
          </w:p>
        </w:tc>
      </w:tr>
      <w:tr w:rsidR="00C15ECF" w:rsidRPr="00F60C02" w14:paraId="473FECFD" w14:textId="77777777" w:rsidTr="00A912B0">
        <w:trPr>
          <w:trHeight w:val="567"/>
          <w:jc w:val="center"/>
        </w:trPr>
        <w:tc>
          <w:tcPr>
            <w:tcW w:w="1525" w:type="dxa"/>
          </w:tcPr>
          <w:p w14:paraId="53AD0CB0" w14:textId="77777777" w:rsidR="00C15ECF" w:rsidRPr="00F60C02" w:rsidRDefault="00C15ECF" w:rsidP="00A912B0">
            <w:pPr>
              <w:spacing w:line="276" w:lineRule="auto"/>
              <w:contextualSpacing/>
              <w:jc w:val="center"/>
              <w:rPr>
                <w:sz w:val="22"/>
                <w:szCs w:val="22"/>
              </w:rPr>
            </w:pPr>
            <w:r>
              <w:rPr>
                <w:lang w:val="fr" w:eastAsia="en-GB"/>
              </w:rPr>
              <w:t>1.5</w:t>
            </w:r>
          </w:p>
        </w:tc>
        <w:tc>
          <w:tcPr>
            <w:tcW w:w="5878" w:type="dxa"/>
          </w:tcPr>
          <w:p w14:paraId="30CCA7B0" w14:textId="77777777" w:rsidR="00C15ECF" w:rsidRPr="00F60C02" w:rsidRDefault="00C15ECF" w:rsidP="00A912B0">
            <w:pPr>
              <w:spacing w:line="276" w:lineRule="auto"/>
              <w:contextualSpacing/>
              <w:rPr>
                <w:sz w:val="22"/>
                <w:szCs w:val="22"/>
              </w:rPr>
            </w:pPr>
          </w:p>
        </w:tc>
        <w:tc>
          <w:tcPr>
            <w:tcW w:w="1862" w:type="dxa"/>
            <w:vAlign w:val="center"/>
          </w:tcPr>
          <w:p w14:paraId="3649C60F" w14:textId="77777777" w:rsidR="00C15ECF" w:rsidRPr="00F60C02" w:rsidRDefault="00C15ECF" w:rsidP="00A912B0">
            <w:pPr>
              <w:spacing w:line="276" w:lineRule="auto"/>
              <w:jc w:val="center"/>
              <w:rPr>
                <w:b/>
                <w:color w:val="000000"/>
                <w:sz w:val="22"/>
                <w:szCs w:val="22"/>
              </w:rPr>
            </w:pPr>
          </w:p>
        </w:tc>
      </w:tr>
      <w:tr w:rsidR="00C15ECF" w:rsidRPr="00F60C02" w14:paraId="76477D55" w14:textId="77777777" w:rsidTr="00A912B0">
        <w:trPr>
          <w:trHeight w:val="567"/>
          <w:jc w:val="center"/>
        </w:trPr>
        <w:tc>
          <w:tcPr>
            <w:tcW w:w="1525" w:type="dxa"/>
          </w:tcPr>
          <w:p w14:paraId="7A7380F2" w14:textId="77777777" w:rsidR="00C15ECF" w:rsidRDefault="00C15ECF" w:rsidP="00A912B0">
            <w:pPr>
              <w:spacing w:line="276" w:lineRule="auto"/>
              <w:contextualSpacing/>
              <w:jc w:val="center"/>
              <w:rPr>
                <w:rFonts w:eastAsia="Calibri"/>
                <w:lang w:val="en-GB" w:eastAsia="en-GB"/>
              </w:rPr>
            </w:pPr>
          </w:p>
        </w:tc>
        <w:tc>
          <w:tcPr>
            <w:tcW w:w="5878" w:type="dxa"/>
          </w:tcPr>
          <w:p w14:paraId="3C26B85A" w14:textId="77777777" w:rsidR="00C15ECF" w:rsidRPr="007F7CFD" w:rsidRDefault="00C15ECF" w:rsidP="00A912B0">
            <w:pPr>
              <w:spacing w:line="276" w:lineRule="auto"/>
              <w:contextualSpacing/>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347B3906" w14:textId="77777777" w:rsidR="00C15ECF" w:rsidRDefault="00C15ECF" w:rsidP="00A912B0">
            <w:pPr>
              <w:spacing w:line="276" w:lineRule="auto"/>
              <w:jc w:val="center"/>
              <w:rPr>
                <w:b/>
                <w:color w:val="000000"/>
                <w:sz w:val="22"/>
                <w:szCs w:val="22"/>
              </w:rPr>
            </w:pPr>
            <w:r>
              <w:rPr>
                <w:b/>
                <w:color w:val="000000"/>
                <w:sz w:val="22"/>
                <w:szCs w:val="22"/>
                <w:lang w:val="fr"/>
              </w:rPr>
              <w:t>100%</w:t>
            </w:r>
          </w:p>
        </w:tc>
      </w:tr>
      <w:tr w:rsidR="00C15ECF" w:rsidRPr="00F60C02" w14:paraId="2D9708BD" w14:textId="77777777" w:rsidTr="00A912B0">
        <w:trPr>
          <w:trHeight w:val="567"/>
          <w:jc w:val="center"/>
        </w:trPr>
        <w:tc>
          <w:tcPr>
            <w:tcW w:w="9265" w:type="dxa"/>
            <w:gridSpan w:val="3"/>
            <w:vAlign w:val="center"/>
          </w:tcPr>
          <w:p w14:paraId="2FA02422" w14:textId="61F4BB47" w:rsidR="00C15ECF" w:rsidRPr="00F60C02" w:rsidRDefault="00C15ECF" w:rsidP="00A912B0">
            <w:pPr>
              <w:spacing w:line="276" w:lineRule="auto"/>
              <w:jc w:val="center"/>
              <w:rPr>
                <w:b/>
                <w:color w:val="000000"/>
                <w:sz w:val="22"/>
                <w:szCs w:val="22"/>
              </w:rPr>
            </w:pPr>
            <w:r>
              <w:rPr>
                <w:b/>
                <w:lang w:val="fr" w:eastAsia="en-GB"/>
              </w:rPr>
              <w:t xml:space="preserve">Activité 2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12,3 %</w:t>
            </w:r>
          </w:p>
        </w:tc>
      </w:tr>
      <w:tr w:rsidR="00C15ECF" w:rsidRPr="00F60C02" w14:paraId="741AAE3F" w14:textId="77777777" w:rsidTr="00A912B0">
        <w:trPr>
          <w:trHeight w:val="567"/>
          <w:jc w:val="center"/>
        </w:trPr>
        <w:tc>
          <w:tcPr>
            <w:tcW w:w="1525" w:type="dxa"/>
            <w:vAlign w:val="center"/>
          </w:tcPr>
          <w:p w14:paraId="16371314" w14:textId="77777777" w:rsidR="00C15ECF" w:rsidRPr="00F60C02" w:rsidRDefault="00C15ECF" w:rsidP="00A912B0">
            <w:pPr>
              <w:spacing w:line="276" w:lineRule="auto"/>
              <w:contextualSpacing/>
              <w:jc w:val="center"/>
              <w:rPr>
                <w:sz w:val="22"/>
                <w:szCs w:val="22"/>
              </w:rPr>
            </w:pPr>
            <w:r>
              <w:rPr>
                <w:lang w:val="fr" w:eastAsia="en-GB"/>
              </w:rPr>
              <w:t>2.1</w:t>
            </w:r>
          </w:p>
        </w:tc>
        <w:tc>
          <w:tcPr>
            <w:tcW w:w="5878" w:type="dxa"/>
            <w:vAlign w:val="center"/>
          </w:tcPr>
          <w:p w14:paraId="59E3A6A1" w14:textId="77777777" w:rsidR="00C15ECF" w:rsidRPr="00F60C02" w:rsidRDefault="00C15ECF" w:rsidP="00A912B0">
            <w:pPr>
              <w:spacing w:line="276" w:lineRule="auto"/>
              <w:contextualSpacing/>
              <w:rPr>
                <w:sz w:val="22"/>
                <w:szCs w:val="22"/>
              </w:rPr>
            </w:pPr>
          </w:p>
        </w:tc>
        <w:tc>
          <w:tcPr>
            <w:tcW w:w="1862" w:type="dxa"/>
            <w:vAlign w:val="center"/>
          </w:tcPr>
          <w:p w14:paraId="0D7C4974" w14:textId="77777777" w:rsidR="00C15ECF" w:rsidRPr="00F60C02" w:rsidRDefault="00C15ECF" w:rsidP="00A912B0">
            <w:pPr>
              <w:spacing w:line="276" w:lineRule="auto"/>
              <w:jc w:val="center"/>
              <w:rPr>
                <w:b/>
                <w:color w:val="000000"/>
                <w:sz w:val="22"/>
                <w:szCs w:val="22"/>
              </w:rPr>
            </w:pPr>
          </w:p>
        </w:tc>
      </w:tr>
      <w:tr w:rsidR="00C15ECF" w:rsidRPr="00F60C02" w14:paraId="599E8684" w14:textId="77777777" w:rsidTr="00A912B0">
        <w:trPr>
          <w:trHeight w:val="567"/>
          <w:jc w:val="center"/>
        </w:trPr>
        <w:tc>
          <w:tcPr>
            <w:tcW w:w="1525" w:type="dxa"/>
            <w:vAlign w:val="center"/>
          </w:tcPr>
          <w:p w14:paraId="3E9B8F30" w14:textId="77777777" w:rsidR="00C15ECF" w:rsidRPr="00F60C02" w:rsidRDefault="00C15ECF" w:rsidP="00A912B0">
            <w:pPr>
              <w:spacing w:line="276" w:lineRule="auto"/>
              <w:contextualSpacing/>
              <w:jc w:val="center"/>
              <w:rPr>
                <w:sz w:val="22"/>
                <w:szCs w:val="22"/>
              </w:rPr>
            </w:pPr>
            <w:r>
              <w:rPr>
                <w:lang w:val="fr" w:eastAsia="en-GB"/>
              </w:rPr>
              <w:t>2.2</w:t>
            </w:r>
          </w:p>
        </w:tc>
        <w:tc>
          <w:tcPr>
            <w:tcW w:w="5878" w:type="dxa"/>
            <w:vAlign w:val="center"/>
          </w:tcPr>
          <w:p w14:paraId="70D0F848" w14:textId="77777777" w:rsidR="00C15ECF" w:rsidRPr="00F60C02" w:rsidRDefault="00C15ECF" w:rsidP="00A912B0">
            <w:pPr>
              <w:spacing w:line="276" w:lineRule="auto"/>
              <w:contextualSpacing/>
              <w:rPr>
                <w:sz w:val="22"/>
                <w:szCs w:val="22"/>
              </w:rPr>
            </w:pPr>
          </w:p>
        </w:tc>
        <w:tc>
          <w:tcPr>
            <w:tcW w:w="1862" w:type="dxa"/>
            <w:vAlign w:val="center"/>
          </w:tcPr>
          <w:p w14:paraId="1BD1C5D0" w14:textId="77777777" w:rsidR="00C15ECF" w:rsidRPr="00F60C02" w:rsidRDefault="00C15ECF" w:rsidP="00A912B0">
            <w:pPr>
              <w:spacing w:line="276" w:lineRule="auto"/>
              <w:jc w:val="center"/>
              <w:rPr>
                <w:b/>
                <w:color w:val="000000"/>
                <w:sz w:val="22"/>
                <w:szCs w:val="22"/>
              </w:rPr>
            </w:pPr>
          </w:p>
        </w:tc>
      </w:tr>
      <w:tr w:rsidR="00C15ECF" w:rsidRPr="00F60C02" w14:paraId="447E2F90" w14:textId="77777777" w:rsidTr="00A912B0">
        <w:trPr>
          <w:trHeight w:val="567"/>
          <w:jc w:val="center"/>
        </w:trPr>
        <w:tc>
          <w:tcPr>
            <w:tcW w:w="1525" w:type="dxa"/>
            <w:vAlign w:val="center"/>
          </w:tcPr>
          <w:p w14:paraId="319B5A82" w14:textId="77777777" w:rsidR="00C15ECF" w:rsidRPr="00F60C02" w:rsidRDefault="00C15ECF" w:rsidP="00A912B0">
            <w:pPr>
              <w:spacing w:line="276" w:lineRule="auto"/>
              <w:contextualSpacing/>
              <w:jc w:val="center"/>
              <w:rPr>
                <w:sz w:val="22"/>
                <w:szCs w:val="22"/>
              </w:rPr>
            </w:pPr>
            <w:r>
              <w:rPr>
                <w:lang w:val="fr" w:eastAsia="en-GB"/>
              </w:rPr>
              <w:t>2.3</w:t>
            </w:r>
          </w:p>
        </w:tc>
        <w:tc>
          <w:tcPr>
            <w:tcW w:w="5878" w:type="dxa"/>
            <w:vAlign w:val="center"/>
          </w:tcPr>
          <w:p w14:paraId="2FEBFDED" w14:textId="77777777" w:rsidR="00C15ECF" w:rsidRPr="00F60C02" w:rsidRDefault="00C15ECF" w:rsidP="00A912B0">
            <w:pPr>
              <w:spacing w:line="276" w:lineRule="auto"/>
              <w:contextualSpacing/>
              <w:rPr>
                <w:sz w:val="22"/>
                <w:szCs w:val="22"/>
              </w:rPr>
            </w:pPr>
          </w:p>
        </w:tc>
        <w:tc>
          <w:tcPr>
            <w:tcW w:w="1862" w:type="dxa"/>
            <w:vAlign w:val="center"/>
          </w:tcPr>
          <w:p w14:paraId="0B7938A1" w14:textId="77777777" w:rsidR="00C15ECF" w:rsidRPr="00F60C02" w:rsidRDefault="00C15ECF" w:rsidP="00A912B0">
            <w:pPr>
              <w:spacing w:line="276" w:lineRule="auto"/>
              <w:jc w:val="center"/>
              <w:rPr>
                <w:b/>
                <w:color w:val="000000"/>
                <w:sz w:val="22"/>
                <w:szCs w:val="22"/>
              </w:rPr>
            </w:pPr>
          </w:p>
        </w:tc>
      </w:tr>
      <w:bookmarkEnd w:id="403"/>
      <w:tr w:rsidR="00C15ECF" w:rsidRPr="00F60C02" w14:paraId="2F8EF610" w14:textId="77777777" w:rsidTr="00A912B0">
        <w:trPr>
          <w:trHeight w:val="567"/>
          <w:jc w:val="center"/>
        </w:trPr>
        <w:tc>
          <w:tcPr>
            <w:tcW w:w="1525" w:type="dxa"/>
            <w:vAlign w:val="center"/>
          </w:tcPr>
          <w:p w14:paraId="37F36E32" w14:textId="77777777" w:rsidR="00C15ECF" w:rsidRPr="00F60C02" w:rsidRDefault="00C15ECF" w:rsidP="00A912B0">
            <w:pPr>
              <w:spacing w:line="276" w:lineRule="auto"/>
              <w:contextualSpacing/>
              <w:rPr>
                <w:sz w:val="22"/>
                <w:szCs w:val="22"/>
              </w:rPr>
            </w:pPr>
          </w:p>
        </w:tc>
        <w:tc>
          <w:tcPr>
            <w:tcW w:w="5878" w:type="dxa"/>
            <w:vAlign w:val="center"/>
          </w:tcPr>
          <w:p w14:paraId="10D74790" w14:textId="77777777" w:rsidR="00C15ECF" w:rsidRPr="007F7CFD" w:rsidRDefault="00C15ECF" w:rsidP="00A912B0">
            <w:pPr>
              <w:spacing w:line="276" w:lineRule="auto"/>
              <w:contextualSpacing/>
              <w:rPr>
                <w:b/>
                <w:sz w:val="22"/>
                <w:szCs w:val="22"/>
                <w:u w:val="single"/>
              </w:rPr>
            </w:pPr>
            <w:r w:rsidRPr="007F7CFD">
              <w:rPr>
                <w:bCs/>
                <w:sz w:val="22"/>
                <w:szCs w:val="22"/>
                <w:u w:val="single"/>
                <w:lang w:val="fr"/>
              </w:rPr>
              <w:t>Total pour l’Activité 2</w:t>
            </w:r>
          </w:p>
        </w:tc>
        <w:tc>
          <w:tcPr>
            <w:tcW w:w="1862" w:type="dxa"/>
            <w:vAlign w:val="center"/>
          </w:tcPr>
          <w:p w14:paraId="2DE11929" w14:textId="77777777" w:rsidR="00C15ECF" w:rsidRPr="00F60C02" w:rsidRDefault="00C15ECF" w:rsidP="00A912B0">
            <w:pPr>
              <w:spacing w:line="276" w:lineRule="auto"/>
              <w:contextualSpacing/>
              <w:jc w:val="center"/>
              <w:rPr>
                <w:b/>
                <w:sz w:val="22"/>
                <w:szCs w:val="22"/>
              </w:rPr>
            </w:pPr>
            <w:r w:rsidRPr="00F60C02">
              <w:rPr>
                <w:b/>
                <w:sz w:val="22"/>
                <w:szCs w:val="22"/>
                <w:lang w:val="fr"/>
              </w:rPr>
              <w:t>100%</w:t>
            </w:r>
          </w:p>
        </w:tc>
      </w:tr>
      <w:tr w:rsidR="00C15ECF" w:rsidRPr="00F60C02" w14:paraId="39C6E910" w14:textId="77777777" w:rsidTr="00A912B0">
        <w:trPr>
          <w:trHeight w:val="567"/>
          <w:jc w:val="center"/>
        </w:trPr>
        <w:tc>
          <w:tcPr>
            <w:tcW w:w="1525" w:type="dxa"/>
            <w:vAlign w:val="center"/>
          </w:tcPr>
          <w:p w14:paraId="1A82982F" w14:textId="77777777" w:rsidR="00C15ECF" w:rsidRPr="00F60C02" w:rsidRDefault="00C15ECF" w:rsidP="00A912B0">
            <w:pPr>
              <w:spacing w:line="276" w:lineRule="auto"/>
              <w:contextualSpacing/>
              <w:rPr>
                <w:sz w:val="22"/>
                <w:szCs w:val="22"/>
              </w:rPr>
            </w:pPr>
          </w:p>
        </w:tc>
        <w:tc>
          <w:tcPr>
            <w:tcW w:w="5878" w:type="dxa"/>
            <w:vAlign w:val="center"/>
          </w:tcPr>
          <w:p w14:paraId="1F150AC8" w14:textId="77777777" w:rsidR="00C15ECF" w:rsidRPr="00F60C02" w:rsidRDefault="00C15ECF" w:rsidP="00A912B0">
            <w:pPr>
              <w:spacing w:line="276" w:lineRule="auto"/>
              <w:contextualSpacing/>
              <w:rPr>
                <w:b/>
                <w:sz w:val="22"/>
                <w:szCs w:val="22"/>
              </w:rPr>
            </w:pPr>
          </w:p>
        </w:tc>
        <w:tc>
          <w:tcPr>
            <w:tcW w:w="1862" w:type="dxa"/>
            <w:vAlign w:val="center"/>
          </w:tcPr>
          <w:p w14:paraId="054B6DFB" w14:textId="77777777" w:rsidR="00C15ECF" w:rsidRPr="00F60C02" w:rsidRDefault="00C15ECF" w:rsidP="00A912B0">
            <w:pPr>
              <w:spacing w:line="276" w:lineRule="auto"/>
              <w:contextualSpacing/>
              <w:jc w:val="center"/>
              <w:rPr>
                <w:b/>
                <w:sz w:val="22"/>
                <w:szCs w:val="22"/>
              </w:rPr>
            </w:pPr>
          </w:p>
        </w:tc>
      </w:tr>
      <w:tr w:rsidR="00C15ECF" w:rsidRPr="00F60C02" w14:paraId="005555B9" w14:textId="77777777" w:rsidTr="00A912B0">
        <w:trPr>
          <w:trHeight w:val="567"/>
          <w:jc w:val="center"/>
        </w:trPr>
        <w:tc>
          <w:tcPr>
            <w:tcW w:w="1525" w:type="dxa"/>
            <w:vAlign w:val="center"/>
          </w:tcPr>
          <w:p w14:paraId="1EE7CB1A" w14:textId="77777777" w:rsidR="00C15ECF" w:rsidRPr="00F60C02" w:rsidRDefault="00C15ECF" w:rsidP="00A912B0">
            <w:pPr>
              <w:spacing w:line="276" w:lineRule="auto"/>
              <w:contextualSpacing/>
              <w:rPr>
                <w:sz w:val="22"/>
                <w:szCs w:val="22"/>
              </w:rPr>
            </w:pPr>
          </w:p>
        </w:tc>
        <w:tc>
          <w:tcPr>
            <w:tcW w:w="5878" w:type="dxa"/>
            <w:vAlign w:val="center"/>
          </w:tcPr>
          <w:p w14:paraId="3D677871" w14:textId="77777777" w:rsidR="00C15ECF" w:rsidRPr="00F60C02" w:rsidRDefault="00C15ECF" w:rsidP="00A912B0">
            <w:pPr>
              <w:spacing w:line="276" w:lineRule="auto"/>
              <w:contextualSpacing/>
              <w:rPr>
                <w:b/>
                <w:sz w:val="22"/>
                <w:szCs w:val="22"/>
              </w:rPr>
            </w:pPr>
          </w:p>
        </w:tc>
        <w:tc>
          <w:tcPr>
            <w:tcW w:w="1862" w:type="dxa"/>
            <w:vAlign w:val="center"/>
          </w:tcPr>
          <w:p w14:paraId="45845247" w14:textId="77777777" w:rsidR="00C15ECF" w:rsidRPr="00F60C02" w:rsidRDefault="00C15ECF" w:rsidP="00A912B0">
            <w:pPr>
              <w:spacing w:line="276" w:lineRule="auto"/>
              <w:contextualSpacing/>
              <w:jc w:val="center"/>
              <w:rPr>
                <w:b/>
                <w:sz w:val="22"/>
                <w:szCs w:val="22"/>
              </w:rPr>
            </w:pPr>
          </w:p>
        </w:tc>
      </w:tr>
      <w:tr w:rsidR="00C15ECF" w:rsidRPr="00F60C02" w14:paraId="065F2646" w14:textId="77777777" w:rsidTr="00A912B0">
        <w:trPr>
          <w:trHeight w:val="567"/>
          <w:jc w:val="center"/>
        </w:trPr>
        <w:tc>
          <w:tcPr>
            <w:tcW w:w="7403" w:type="dxa"/>
            <w:gridSpan w:val="2"/>
            <w:vAlign w:val="center"/>
          </w:tcPr>
          <w:p w14:paraId="64C64B35" w14:textId="5451CC75" w:rsidR="00C15ECF" w:rsidRPr="00F60C02" w:rsidRDefault="00C15ECF" w:rsidP="00A912B0">
            <w:pPr>
              <w:spacing w:line="276" w:lineRule="auto"/>
              <w:contextualSpacing/>
              <w:rPr>
                <w:b/>
                <w:sz w:val="22"/>
                <w:szCs w:val="22"/>
              </w:rPr>
            </w:pPr>
            <w:r>
              <w:rPr>
                <w:b/>
                <w:sz w:val="22"/>
                <w:szCs w:val="22"/>
                <w:lang w:val="fr"/>
              </w:rPr>
              <w:t xml:space="preserve">Pondération totale pour toutes les </w:t>
            </w:r>
            <w:r w:rsidR="00DE2D83">
              <w:rPr>
                <w:b/>
                <w:sz w:val="22"/>
                <w:szCs w:val="22"/>
                <w:lang w:val="fr"/>
              </w:rPr>
              <w:t>A</w:t>
            </w:r>
            <w:r>
              <w:rPr>
                <w:b/>
                <w:sz w:val="22"/>
                <w:szCs w:val="22"/>
                <w:lang w:val="fr"/>
              </w:rPr>
              <w:t xml:space="preserve">ctivités [Activité 1 (6,4%), Activité 2 (12,3%), Activité 3 (...%), Activité 4 (...%) ......... Activité N (...%)] </w:t>
            </w:r>
          </w:p>
        </w:tc>
        <w:tc>
          <w:tcPr>
            <w:tcW w:w="1862" w:type="dxa"/>
            <w:vAlign w:val="center"/>
          </w:tcPr>
          <w:p w14:paraId="26402884" w14:textId="77777777" w:rsidR="00C15ECF" w:rsidRPr="00F60C02" w:rsidRDefault="00C15ECF" w:rsidP="00A912B0">
            <w:pPr>
              <w:spacing w:line="276" w:lineRule="auto"/>
              <w:contextualSpacing/>
              <w:jc w:val="center"/>
              <w:rPr>
                <w:b/>
                <w:sz w:val="22"/>
                <w:szCs w:val="22"/>
              </w:rPr>
            </w:pPr>
            <w:r>
              <w:rPr>
                <w:b/>
                <w:sz w:val="22"/>
                <w:szCs w:val="22"/>
                <w:lang w:val="fr"/>
              </w:rPr>
              <w:t>100</w:t>
            </w:r>
          </w:p>
        </w:tc>
      </w:tr>
    </w:tbl>
    <w:p w14:paraId="0B4C0880" w14:textId="1DC5A05B" w:rsidR="00C15ECF" w:rsidRDefault="00C15ECF" w:rsidP="00C15ECF">
      <w:pPr>
        <w:spacing w:line="276" w:lineRule="auto"/>
        <w:ind w:left="720" w:hanging="720"/>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w:t>
      </w:r>
      <w:r w:rsidR="000D1709" w:rsidRPr="00F60C02">
        <w:rPr>
          <w:sz w:val="22"/>
          <w:szCs w:val="22"/>
          <w:lang w:val="fr"/>
        </w:rPr>
        <w:t xml:space="preserve">et </w:t>
      </w:r>
      <w:r w:rsidR="000D1709">
        <w:rPr>
          <w:lang w:val="fr"/>
        </w:rPr>
        <w:t>les</w:t>
      </w:r>
      <w:r w:rsidRPr="00F60C02">
        <w:rPr>
          <w:sz w:val="22"/>
          <w:szCs w:val="22"/>
          <w:lang w:val="fr"/>
        </w:rPr>
        <w:t xml:space="preserve"> détails de la portée indiqués ci-dessus doivent être lus conjointement avec les </w:t>
      </w:r>
      <w:r>
        <w:rPr>
          <w:sz w:val="22"/>
          <w:szCs w:val="22"/>
          <w:lang w:val="fr"/>
        </w:rPr>
        <w:t>E</w:t>
      </w:r>
      <w:r w:rsidRPr="00F60C02">
        <w:rPr>
          <w:sz w:val="22"/>
          <w:szCs w:val="22"/>
          <w:lang w:val="fr"/>
        </w:rPr>
        <w:t>xigences d</w:t>
      </w:r>
      <w:r>
        <w:rPr>
          <w:sz w:val="22"/>
          <w:szCs w:val="22"/>
          <w:lang w:val="fr"/>
        </w:rPr>
        <w:t>u Maître d’Ouvrage</w:t>
      </w:r>
      <w:r w:rsidRPr="00F60C02">
        <w:rPr>
          <w:sz w:val="22"/>
          <w:szCs w:val="22"/>
          <w:lang w:val="fr"/>
        </w:rPr>
        <w:t>.</w:t>
      </w:r>
    </w:p>
    <w:p w14:paraId="7EEECB65" w14:textId="64503DCD" w:rsidR="00C15ECF" w:rsidRPr="00F60C02" w:rsidRDefault="00C15ECF" w:rsidP="00C15ECF">
      <w:pPr>
        <w:spacing w:line="276" w:lineRule="auto"/>
        <w:ind w:left="720" w:hanging="720"/>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w:t>
      </w:r>
      <w:r w:rsidR="000D1709">
        <w:rPr>
          <w:sz w:val="22"/>
          <w:szCs w:val="22"/>
          <w:lang w:val="fr"/>
        </w:rPr>
        <w:t>M</w:t>
      </w:r>
      <w:r>
        <w:rPr>
          <w:sz w:val="22"/>
          <w:szCs w:val="22"/>
          <w:lang w:val="fr"/>
        </w:rPr>
        <w:t xml:space="preserve">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404" w:name="_Toc67047478"/>
      <w:bookmarkStart w:id="405" w:name="_Toc82167737"/>
      <w:bookmarkStart w:id="406" w:name="_Toc127408668"/>
      <w:r w:rsidRPr="0082293B">
        <w:t>Travail en Régie</w:t>
      </w:r>
      <w:bookmarkEnd w:id="404"/>
      <w:bookmarkEnd w:id="405"/>
      <w:bookmarkEnd w:id="406"/>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319DFF9A" w14:textId="73A4B36B" w:rsidR="00B710F5" w:rsidRPr="0006280C" w:rsidRDefault="00B710F5" w:rsidP="0006280C">
      <w:pPr>
        <w:ind w:left="450" w:hanging="366"/>
        <w:contextualSpacing/>
        <w:jc w:val="both"/>
        <w:rPr>
          <w:sz w:val="24"/>
          <w:szCs w:val="24"/>
        </w:rPr>
      </w:pPr>
      <w:r w:rsidRPr="0006280C">
        <w:rPr>
          <w:sz w:val="24"/>
          <w:szCs w:val="24"/>
          <w:lang w:val="fr"/>
        </w:rPr>
        <w:t xml:space="preserve">Il convient de se référer à la Sous-Clause 13.5 du CCAG. Les travaux ne doivent pas être exécutés en Régie, sauf sur ordre écrit du </w:t>
      </w:r>
      <w:r w:rsidR="007A7B85">
        <w:rPr>
          <w:iCs/>
          <w:spacing w:val="-2"/>
          <w:sz w:val="24"/>
          <w:szCs w:val="24"/>
          <w:lang w:val="fr"/>
        </w:rPr>
        <w:t xml:space="preserve">Maître d’Ouvrage </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007A7B85">
        <w:rPr>
          <w:iCs/>
          <w:spacing w:val="-2"/>
          <w:sz w:val="24"/>
          <w:szCs w:val="24"/>
          <w:lang w:val="fr"/>
        </w:rPr>
        <w:t xml:space="preserve">Maître d’Ouvrage </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407" w:name="_Toc67047479"/>
      <w:bookmarkStart w:id="408" w:name="_Toc82167738"/>
      <w:bookmarkStart w:id="409" w:name="_Toc127408669"/>
      <w:r w:rsidRPr="00CF6640">
        <w:t xml:space="preserve">Tarifs des </w:t>
      </w:r>
      <w:r>
        <w:t>T</w:t>
      </w:r>
      <w:r w:rsidRPr="00CF6640">
        <w:t>ravaux en Régie</w:t>
      </w:r>
      <w:r>
        <w:t xml:space="preserve"> </w:t>
      </w:r>
      <w:r w:rsidRPr="00CF6640">
        <w:t xml:space="preserve">:  1. </w:t>
      </w:r>
      <w:r>
        <w:t>Main d’</w:t>
      </w:r>
      <w:bookmarkEnd w:id="407"/>
      <w:r>
        <w:t>Œuvre</w:t>
      </w:r>
      <w:bookmarkEnd w:id="408"/>
      <w:bookmarkEnd w:id="409"/>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410" w:name="_Toc82167739"/>
      <w:bookmarkStart w:id="411"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410"/>
      <w:bookmarkEnd w:id="411"/>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412" w:name="_Toc67047481"/>
      <w:r>
        <w:br w:type="page"/>
      </w:r>
    </w:p>
    <w:p w14:paraId="67835B8B" w14:textId="77777777" w:rsidR="00B710F5" w:rsidRDefault="00B710F5" w:rsidP="00B710F5">
      <w:pPr>
        <w:pStyle w:val="Sec4head2"/>
      </w:pPr>
      <w:bookmarkStart w:id="413" w:name="_Toc82167740"/>
      <w:bookmarkStart w:id="414" w:name="_Toc127408671"/>
      <w:r w:rsidRPr="00B953A3">
        <w:t xml:space="preserve">Annexe Travaux en Régie :  3. </w:t>
      </w:r>
      <w:bookmarkEnd w:id="412"/>
      <w:r>
        <w:t xml:space="preserve">Matériel </w:t>
      </w:r>
      <w:r w:rsidRPr="00B953A3">
        <w:t>d</w:t>
      </w:r>
      <w:r>
        <w:t>e l’Entrepreneur</w:t>
      </w:r>
      <w:bookmarkEnd w:id="413"/>
      <w:bookmarkEnd w:id="414"/>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415" w:name="_Toc67047482"/>
      <w:bookmarkStart w:id="416" w:name="_Toc82167741"/>
      <w:bookmarkStart w:id="417" w:name="_Toc127408672"/>
      <w:r>
        <w:t>Récapitulatif des Travaux en Régie</w:t>
      </w:r>
      <w:bookmarkEnd w:id="415"/>
      <w:bookmarkEnd w:id="416"/>
      <w:bookmarkEnd w:id="417"/>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418" w:name="_Toc125886481"/>
      <w:r>
        <w:rPr>
          <w:b w:val="0"/>
          <w:sz w:val="24"/>
        </w:rPr>
        <w:t>]</w:t>
      </w:r>
      <w:r w:rsidR="007A62B3" w:rsidRPr="00E34B6B">
        <w:rPr>
          <w:b w:val="0"/>
          <w:sz w:val="24"/>
        </w:rPr>
        <w:br w:type="page"/>
      </w:r>
      <w:bookmarkStart w:id="419" w:name="_Toc63775960"/>
      <w:bookmarkStart w:id="420" w:name="_Toc63776125"/>
      <w:r w:rsidR="00CC37EF" w:rsidDel="00CC37EF">
        <w:t xml:space="preserve"> </w:t>
      </w:r>
      <w:bookmarkStart w:id="421" w:name="_Toc67047483"/>
      <w:bookmarkStart w:id="422" w:name="_Toc82167742"/>
      <w:bookmarkStart w:id="423" w:name="_Toc127408673"/>
      <w:bookmarkStart w:id="424" w:name="_Toc56680775"/>
      <w:bookmarkEnd w:id="418"/>
      <w:bookmarkEnd w:id="419"/>
      <w:bookmarkEnd w:id="420"/>
      <w:r w:rsidR="007F35F0" w:rsidRPr="00F643A1">
        <w:t>Récapitulatif des Sommes Provisionnelles</w:t>
      </w:r>
      <w:bookmarkEnd w:id="421"/>
      <w:bookmarkEnd w:id="422"/>
      <w:r w:rsidR="007F35F0">
        <w:t xml:space="preserve"> </w:t>
      </w:r>
      <w:bookmarkEnd w:id="423"/>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5FDB3A41" w:rsidR="007F35F0" w:rsidRPr="001A781C" w:rsidRDefault="007F35F0" w:rsidP="00442890">
            <w:pPr>
              <w:tabs>
                <w:tab w:val="left" w:pos="4560"/>
              </w:tabs>
              <w:jc w:val="right"/>
            </w:pPr>
            <w:r w:rsidRPr="004D494A">
              <w:t xml:space="preserve">(à reporter dans le Récapitulatif </w:t>
            </w:r>
            <w:r>
              <w:t>Général (</w:t>
            </w:r>
            <w:r w:rsidR="007E6077">
              <w:t>C</w:t>
            </w:r>
            <w:r>
              <w:t>)</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425" w:name="_Toc63775963"/>
      <w:bookmarkStart w:id="426" w:name="_Toc63776128"/>
      <w:bookmarkStart w:id="427" w:name="_Toc87449883"/>
      <w:bookmarkStart w:id="428" w:name="_Toc138322078"/>
      <w:r w:rsidRPr="00345039">
        <w:t>Récapitulatif Général</w:t>
      </w:r>
      <w:bookmarkEnd w:id="425"/>
      <w:bookmarkEnd w:id="426"/>
      <w:bookmarkEnd w:id="427"/>
      <w:bookmarkEnd w:id="428"/>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7856C10D" w:rsidR="00985C1B" w:rsidRPr="00FF31E5" w:rsidRDefault="00FF31E5" w:rsidP="00442890">
            <w:pPr>
              <w:tabs>
                <w:tab w:val="left" w:pos="330"/>
              </w:tabs>
              <w:spacing w:before="60" w:after="60"/>
              <w:rPr>
                <w:i/>
                <w:noProof/>
                <w:color w:val="000000" w:themeColor="text1"/>
                <w:sz w:val="24"/>
                <w:szCs w:val="24"/>
              </w:rPr>
            </w:pPr>
            <w:r w:rsidRPr="00282142">
              <w:rPr>
                <w:i/>
                <w:noProof/>
                <w:color w:val="000000" w:themeColor="text1"/>
                <w:sz w:val="24"/>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6047208A" w14:textId="4F8AE1C5" w:rsidR="003E3640" w:rsidRDefault="003E3640" w:rsidP="00E70C8A">
      <w:pPr>
        <w:pStyle w:val="SecIVH1"/>
      </w:pPr>
      <w:bookmarkStart w:id="429" w:name="_Toc467977755"/>
      <w:bookmarkStart w:id="430" w:name="_Toc505352932"/>
      <w:bookmarkStart w:id="431" w:name="_Toc63775969"/>
      <w:bookmarkStart w:id="432" w:name="_Toc63776134"/>
      <w:bookmarkStart w:id="433" w:name="_Toc125886490"/>
      <w:bookmarkStart w:id="434" w:name="_Toc138322079"/>
      <w:bookmarkEnd w:id="424"/>
      <w:r w:rsidRPr="00B4328A">
        <w:t xml:space="preserve">Formulaires de </w:t>
      </w:r>
      <w:r w:rsidR="00C90358">
        <w:t>P</w:t>
      </w:r>
      <w:r w:rsidRPr="00B4328A">
        <w:t>roposition technique</w:t>
      </w:r>
      <w:bookmarkEnd w:id="429"/>
      <w:bookmarkEnd w:id="430"/>
      <w:bookmarkEnd w:id="431"/>
      <w:bookmarkEnd w:id="432"/>
      <w:bookmarkEnd w:id="433"/>
      <w:bookmarkEnd w:id="434"/>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15A13AFE" w14:textId="16E14A5B" w:rsidR="00321396" w:rsidRDefault="00321396" w:rsidP="00602E41">
      <w:pPr>
        <w:numPr>
          <w:ilvl w:val="0"/>
          <w:numId w:val="27"/>
        </w:numPr>
        <w:tabs>
          <w:tab w:val="left" w:pos="5238"/>
          <w:tab w:val="left" w:pos="5474"/>
          <w:tab w:val="left" w:pos="9468"/>
        </w:tabs>
        <w:spacing w:after="120"/>
        <w:rPr>
          <w:sz w:val="28"/>
          <w:szCs w:val="28"/>
        </w:rPr>
      </w:pPr>
      <w:r>
        <w:rPr>
          <w:sz w:val="28"/>
          <w:szCs w:val="28"/>
        </w:rPr>
        <w:t>Calendrier de Mobilisation</w:t>
      </w:r>
    </w:p>
    <w:p w14:paraId="033901EC" w14:textId="4A756B46"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BD97C93" w14:textId="7155EC1F" w:rsidR="001005FF" w:rsidRPr="00804982" w:rsidRDefault="001005FF" w:rsidP="001005FF">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Œuvre</w:t>
      </w:r>
    </w:p>
    <w:p w14:paraId="3D0B630C" w14:textId="4CA0B78D"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 xml:space="preserve">ersonnel de </w:t>
      </w:r>
      <w:r w:rsidR="001005FF" w:rsidRPr="00706E5E">
        <w:rPr>
          <w:sz w:val="28"/>
          <w:szCs w:val="28"/>
        </w:rPr>
        <w:t>l’</w:t>
      </w:r>
      <w:r w:rsidR="001005FF">
        <w:rPr>
          <w:sz w:val="28"/>
          <w:szCs w:val="28"/>
        </w:rPr>
        <w:t>E</w:t>
      </w:r>
      <w:r w:rsidR="001005FF" w:rsidRPr="00706E5E">
        <w:rPr>
          <w:sz w:val="28"/>
          <w:szCs w:val="28"/>
        </w:rPr>
        <w:t>ntrepr</w:t>
      </w:r>
      <w:r w:rsidR="001005FF">
        <w:rPr>
          <w:sz w:val="28"/>
          <w:szCs w:val="28"/>
        </w:rPr>
        <w:t>eneur</w:t>
      </w:r>
      <w:r w:rsidR="001005FF"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40E831" w14:textId="3ED4678C" w:rsidR="000F7E04" w:rsidRPr="00FF1025" w:rsidRDefault="000F7E04" w:rsidP="00FF1025">
      <w:pPr>
        <w:numPr>
          <w:ilvl w:val="0"/>
          <w:numId w:val="27"/>
        </w:numPr>
        <w:tabs>
          <w:tab w:val="left" w:pos="5238"/>
          <w:tab w:val="left" w:pos="5474"/>
          <w:tab w:val="left" w:pos="9468"/>
        </w:tabs>
        <w:spacing w:after="120"/>
        <w:rPr>
          <w:sz w:val="28"/>
          <w:szCs w:val="28"/>
        </w:rPr>
      </w:pPr>
      <w:r>
        <w:rPr>
          <w:sz w:val="28"/>
          <w:szCs w:val="28"/>
        </w:rPr>
        <w:t xml:space="preserve">Opération et Maintenance </w:t>
      </w:r>
      <w:r w:rsidRPr="007F7CFD">
        <w:rPr>
          <w:i/>
          <w:iCs/>
          <w:sz w:val="28"/>
          <w:szCs w:val="28"/>
        </w:rPr>
        <w:t>[si applicable]</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35" w:name="_Toc63775970"/>
      <w:bookmarkStart w:id="436" w:name="_Toc63776135"/>
      <w:bookmarkStart w:id="437" w:name="_Toc125886491"/>
      <w:bookmarkStart w:id="438" w:name="_Toc138322080"/>
      <w:r w:rsidR="00047CA1">
        <w:t xml:space="preserve">Proposition </w:t>
      </w:r>
      <w:r w:rsidRPr="00B4328A">
        <w:t xml:space="preserve">de </w:t>
      </w:r>
      <w:r w:rsidR="003E3556">
        <w:t>Conception</w:t>
      </w:r>
      <w:bookmarkEnd w:id="435"/>
      <w:bookmarkEnd w:id="436"/>
      <w:bookmarkEnd w:id="437"/>
      <w:bookmarkEnd w:id="438"/>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E4A5F3"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6C574C49" w14:textId="64529DE5" w:rsidR="00571F30" w:rsidRDefault="00B37FD5" w:rsidP="00EB1085">
      <w:pPr>
        <w:jc w:val="center"/>
        <w:rPr>
          <w:b/>
          <w:bCs/>
          <w:sz w:val="32"/>
          <w:szCs w:val="32"/>
          <w:lang w:eastAsia="en-US"/>
        </w:rPr>
      </w:pPr>
      <w:bookmarkStart w:id="439" w:name="_Toc505352933"/>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DCADD03" w14:textId="77777777" w:rsidR="00FF0A96"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5935E6F3" w14:textId="076F8BE2" w:rsidR="00D00799" w:rsidRPr="00282142" w:rsidRDefault="00FF0A96" w:rsidP="00282142">
      <w:pPr>
        <w:shd w:val="clear" w:color="auto" w:fill="FDFDFD"/>
        <w:jc w:val="both"/>
        <w:rPr>
          <w:i/>
          <w:iCs/>
          <w:sz w:val="24"/>
          <w:szCs w:val="24"/>
          <w:lang w:eastAsia="en-US"/>
        </w:rPr>
      </w:pPr>
      <w:r w:rsidRPr="00FF0A96">
        <w:rPr>
          <w:i/>
          <w:iCs/>
          <w:sz w:val="24"/>
          <w:szCs w:val="24"/>
          <w:lang w:eastAsia="en-US"/>
        </w:rPr>
        <w:t xml:space="preserve">Le Maître d'Ouvrage peut envisager de limiter la longueur de la méthode pour chaque activité, par exemple 4 </w:t>
      </w:r>
      <w:r>
        <w:rPr>
          <w:i/>
          <w:iCs/>
          <w:sz w:val="24"/>
          <w:szCs w:val="24"/>
          <w:lang w:eastAsia="en-US"/>
        </w:rPr>
        <w:t>pa</w:t>
      </w:r>
      <w:r w:rsidR="00175A30">
        <w:rPr>
          <w:i/>
          <w:iCs/>
          <w:sz w:val="24"/>
          <w:szCs w:val="24"/>
          <w:lang w:eastAsia="en-US"/>
        </w:rPr>
        <w:t>ge</w:t>
      </w:r>
      <w:r w:rsidRPr="00FF0A96">
        <w:rPr>
          <w:i/>
          <w:iCs/>
          <w:sz w:val="24"/>
          <w:szCs w:val="24"/>
          <w:lang w:eastAsia="en-US"/>
        </w:rPr>
        <w:t>s A4</w:t>
      </w:r>
      <w:r w:rsidR="00D00799" w:rsidRPr="00282142">
        <w:rPr>
          <w:i/>
          <w:iCs/>
          <w:sz w:val="24"/>
          <w:szCs w:val="24"/>
          <w:lang w:eastAsia="en-US"/>
        </w:rPr>
        <w:t>]</w:t>
      </w:r>
    </w:p>
    <w:p w14:paraId="68A14551" w14:textId="77777777" w:rsidR="000D4CCE" w:rsidRPr="00282142" w:rsidRDefault="007018FF" w:rsidP="000D4CCE">
      <w:pPr>
        <w:jc w:val="center"/>
        <w:rPr>
          <w:b/>
          <w:bCs/>
          <w:sz w:val="32"/>
          <w:szCs w:val="32"/>
          <w:lang w:eastAsia="en-US"/>
        </w:rPr>
      </w:pPr>
      <w:r w:rsidRPr="00D04984">
        <w:rPr>
          <w:b/>
          <w:bCs/>
          <w:sz w:val="32"/>
          <w:szCs w:val="32"/>
          <w:lang w:eastAsia="en-US"/>
        </w:rPr>
        <w:br w:type="page"/>
      </w:r>
      <w:r w:rsidR="000D4CCE" w:rsidRPr="00282142">
        <w:rPr>
          <w:b/>
          <w:bCs/>
          <w:sz w:val="32"/>
          <w:szCs w:val="32"/>
          <w:lang w:eastAsia="en-US"/>
        </w:rPr>
        <w:t>Calendrier de Mobilisation</w:t>
      </w:r>
    </w:p>
    <w:p w14:paraId="0DED1948" w14:textId="77777777" w:rsidR="000D4CCE" w:rsidRDefault="000D4CCE" w:rsidP="000D4CCE">
      <w:pPr>
        <w:jc w:val="center"/>
        <w:rPr>
          <w:b/>
          <w:bCs/>
          <w:sz w:val="36"/>
          <w:szCs w:val="36"/>
          <w:u w:val="single"/>
        </w:rPr>
      </w:pPr>
    </w:p>
    <w:p w14:paraId="5BEFA55D" w14:textId="2ACD6331" w:rsidR="000D4CCE" w:rsidRPr="00282142" w:rsidRDefault="000D4CCE" w:rsidP="000D4CCE">
      <w:pPr>
        <w:jc w:val="center"/>
        <w:rPr>
          <w:i/>
          <w:iCs/>
          <w:sz w:val="24"/>
          <w:szCs w:val="24"/>
        </w:rPr>
      </w:pPr>
      <w:r w:rsidRPr="00282142">
        <w:rPr>
          <w:i/>
          <w:iCs/>
          <w:sz w:val="24"/>
          <w:szCs w:val="24"/>
        </w:rPr>
        <w:t xml:space="preserve">[insérer le </w:t>
      </w:r>
      <w:r w:rsidR="007D455B">
        <w:rPr>
          <w:i/>
          <w:iCs/>
          <w:sz w:val="24"/>
          <w:szCs w:val="24"/>
        </w:rPr>
        <w:t>C</w:t>
      </w:r>
      <w:r w:rsidRPr="00282142">
        <w:rPr>
          <w:i/>
          <w:iCs/>
          <w:sz w:val="24"/>
          <w:szCs w:val="24"/>
        </w:rPr>
        <w:t xml:space="preserve">alendrier de </w:t>
      </w:r>
      <w:r w:rsidR="007D455B">
        <w:rPr>
          <w:i/>
          <w:iCs/>
          <w:sz w:val="24"/>
          <w:szCs w:val="24"/>
        </w:rPr>
        <w:t>M</w:t>
      </w:r>
      <w:r w:rsidRPr="00282142">
        <w:rPr>
          <w:i/>
          <w:iCs/>
          <w:sz w:val="24"/>
          <w:szCs w:val="24"/>
        </w:rPr>
        <w:t>obilisation]</w:t>
      </w:r>
    </w:p>
    <w:p w14:paraId="13A7C232" w14:textId="77777777" w:rsidR="000D4CCE" w:rsidRDefault="000D4CCE" w:rsidP="000D4CCE">
      <w:pPr>
        <w:rPr>
          <w:i/>
          <w:iCs/>
          <w:szCs w:val="24"/>
        </w:rPr>
      </w:pPr>
      <w:r>
        <w:rPr>
          <w:i/>
          <w:iCs/>
          <w:szCs w:val="24"/>
        </w:rPr>
        <w:br w:type="page"/>
      </w:r>
    </w:p>
    <w:p w14:paraId="68D58E5A" w14:textId="25D1B0BD" w:rsidR="007018FF" w:rsidRPr="00D04984" w:rsidRDefault="007018FF" w:rsidP="00D04984">
      <w:pPr>
        <w:jc w:val="center"/>
        <w:rPr>
          <w:b/>
          <w:bCs/>
          <w:sz w:val="32"/>
          <w:szCs w:val="32"/>
          <w:lang w:eastAsia="en-US"/>
        </w:rPr>
      </w:pP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6BE2469" w14:textId="77777777" w:rsidR="00CC6E18" w:rsidRDefault="00CC6E18" w:rsidP="00CC6E18">
      <w:r>
        <w:br w:type="page"/>
      </w:r>
    </w:p>
    <w:p w14:paraId="2787CABB" w14:textId="77777777" w:rsidR="00CC6E18" w:rsidRDefault="00CC6E18" w:rsidP="00CC6E18"/>
    <w:p w14:paraId="1F7921B5" w14:textId="4CC43630" w:rsidR="00CC6E18" w:rsidRPr="00BA796C" w:rsidRDefault="00CC6E18" w:rsidP="001E7751">
      <w:pPr>
        <w:pStyle w:val="SPDForms3"/>
        <w:rPr>
          <w:lang w:val="fr-FR"/>
        </w:rPr>
      </w:pPr>
      <w:r w:rsidRPr="00D321F3">
        <w:rPr>
          <w:lang w:val="fr-FR"/>
        </w:rPr>
        <w:t xml:space="preserve">Stratégie de gestion de la </w:t>
      </w:r>
      <w:r w:rsidR="007D455B">
        <w:rPr>
          <w:lang w:val="fr-FR"/>
        </w:rPr>
        <w:t>C</w:t>
      </w:r>
      <w:r w:rsidRPr="00D321F3">
        <w:rPr>
          <w:lang w:val="fr-FR"/>
        </w:rPr>
        <w:t>onstruction</w:t>
      </w:r>
      <w:r w:rsidR="007D455B">
        <w:rPr>
          <w:lang w:val="fr-FR"/>
        </w:rPr>
        <w:t xml:space="preserve"> et/ou l’Installation/Montage</w:t>
      </w:r>
    </w:p>
    <w:p w14:paraId="050ED1F5" w14:textId="3898B46B" w:rsidR="00CC6E18" w:rsidRPr="001A03A5" w:rsidRDefault="00CC6E18" w:rsidP="00CC6E18">
      <w:pPr>
        <w:spacing w:after="120"/>
        <w:jc w:val="both"/>
        <w:rPr>
          <w:sz w:val="24"/>
          <w:lang w:eastAsia="en-US"/>
        </w:rPr>
      </w:pPr>
      <w:r w:rsidRPr="001A03A5">
        <w:rPr>
          <w:sz w:val="24"/>
          <w:lang w:eastAsia="en-US"/>
        </w:rPr>
        <w:t xml:space="preserve">Le </w:t>
      </w:r>
      <w:r>
        <w:rPr>
          <w:sz w:val="24"/>
          <w:lang w:eastAsia="en-US"/>
        </w:rPr>
        <w:t>Proposant</w:t>
      </w:r>
      <w:r w:rsidRPr="001A03A5">
        <w:rPr>
          <w:sz w:val="24"/>
          <w:lang w:eastAsia="en-US"/>
        </w:rPr>
        <w:t xml:space="preserve"> doit soumettre une stratégie de gestion de la construction </w:t>
      </w:r>
      <w:r w:rsidR="00C72BB3">
        <w:rPr>
          <w:sz w:val="24"/>
          <w:lang w:eastAsia="en-US"/>
        </w:rPr>
        <w:t xml:space="preserve">et/ou de l’installation </w:t>
      </w:r>
      <w:r w:rsidRPr="001A03A5">
        <w:rPr>
          <w:sz w:val="24"/>
          <w:lang w:eastAsia="en-US"/>
        </w:rPr>
        <w:t xml:space="preserve">qui </w:t>
      </w:r>
      <w:r>
        <w:rPr>
          <w:sz w:val="24"/>
          <w:lang w:eastAsia="en-US"/>
        </w:rPr>
        <w:t>trait</w:t>
      </w:r>
      <w:r w:rsidRPr="001A03A5">
        <w:rPr>
          <w:sz w:val="24"/>
          <w:lang w:eastAsia="en-US"/>
        </w:rPr>
        <w:t>e au minimum</w:t>
      </w:r>
      <w:r>
        <w:rPr>
          <w:sz w:val="24"/>
          <w:lang w:eastAsia="en-US"/>
        </w:rPr>
        <w:t xml:space="preserve"> </w:t>
      </w:r>
      <w:r w:rsidRPr="001A03A5">
        <w:rPr>
          <w:sz w:val="24"/>
          <w:lang w:eastAsia="en-US"/>
        </w:rPr>
        <w:t>:</w:t>
      </w:r>
    </w:p>
    <w:p w14:paraId="24995622" w14:textId="1AA8CCE6"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w:t>
      </w:r>
      <w:r w:rsidR="00586795">
        <w:rPr>
          <w:sz w:val="24"/>
          <w:lang w:eastAsia="en-US"/>
        </w:rPr>
        <w:t xml:space="preserve"> et l’installation</w:t>
      </w:r>
      <w:r w:rsidRPr="001A03A5">
        <w:rPr>
          <w:sz w:val="24"/>
          <w:lang w:eastAsia="en-US"/>
        </w:rPr>
        <w:t xml:space="preserve">, y compris: la </w:t>
      </w:r>
      <w:r w:rsidR="00586795">
        <w:rPr>
          <w:sz w:val="24"/>
          <w:lang w:eastAsia="en-US"/>
        </w:rPr>
        <w:t>composition</w:t>
      </w:r>
      <w:r w:rsidRPr="001A03A5">
        <w:rPr>
          <w:sz w:val="24"/>
          <w:lang w:eastAsia="en-US"/>
        </w:rPr>
        <w:t xml:space="preserve"> d</w:t>
      </w:r>
      <w:r>
        <w:rPr>
          <w:sz w:val="24"/>
          <w:lang w:eastAsia="en-US"/>
        </w:rPr>
        <w:t>e l</w:t>
      </w:r>
      <w:r w:rsidRPr="001A03A5">
        <w:rPr>
          <w:sz w:val="24"/>
          <w:lang w:eastAsia="en-US"/>
        </w:rPr>
        <w:t>'équipe, les rôles et responsabilités, la gestion d'interface, les procédures d'approbation et les arrangements d'assurance qualité;</w:t>
      </w:r>
    </w:p>
    <w:p w14:paraId="298A1DAF"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32A1996B"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Pr>
          <w:sz w:val="24"/>
          <w:lang w:eastAsia="en-US"/>
        </w:rPr>
        <w:t>présent sur</w:t>
      </w:r>
      <w:r w:rsidRPr="001A03A5">
        <w:rPr>
          <w:sz w:val="24"/>
          <w:lang w:eastAsia="en-US"/>
        </w:rPr>
        <w:t xml:space="preserve"> site;</w:t>
      </w:r>
    </w:p>
    <w:p w14:paraId="7C87655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7148127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74F991A2"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Pr>
          <w:sz w:val="24"/>
          <w:lang w:eastAsia="en-US"/>
        </w:rPr>
        <w:t>chantier</w:t>
      </w:r>
      <w:r w:rsidRPr="001A03A5">
        <w:rPr>
          <w:sz w:val="24"/>
          <w:lang w:eastAsia="en-US"/>
        </w:rPr>
        <w:t>, y compris l'accès, l'hébergement, les installations de bien-être, l'aménagement des installations et le stockage du matériel;</w:t>
      </w:r>
    </w:p>
    <w:p w14:paraId="2554E06D"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1933D216" w14:textId="3B2AA738" w:rsidR="001721E6" w:rsidRPr="00282142" w:rsidRDefault="001721E6" w:rsidP="00A709CC">
      <w:pPr>
        <w:pStyle w:val="ListParagraph"/>
        <w:numPr>
          <w:ilvl w:val="1"/>
          <w:numId w:val="35"/>
        </w:numPr>
        <w:spacing w:after="120"/>
        <w:ind w:left="426"/>
        <w:jc w:val="both"/>
        <w:rPr>
          <w:sz w:val="24"/>
          <w:lang w:eastAsia="en-US"/>
        </w:rPr>
      </w:pPr>
      <w:r w:rsidRPr="00282142">
        <w:rPr>
          <w:sz w:val="24"/>
          <w:lang w:eastAsia="en-US"/>
        </w:rPr>
        <w:t xml:space="preserve">stratégie de montage, y compris la séquence de travail, les considérations de sécurité, les essais préalables à la mise en service et la gestion des activités </w:t>
      </w:r>
      <w:r w:rsidR="00A709CC">
        <w:rPr>
          <w:sz w:val="24"/>
          <w:lang w:eastAsia="en-US"/>
        </w:rPr>
        <w:t xml:space="preserve">en </w:t>
      </w:r>
      <w:r w:rsidRPr="00282142">
        <w:rPr>
          <w:sz w:val="24"/>
          <w:lang w:eastAsia="en-US"/>
        </w:rPr>
        <w:t>confli</w:t>
      </w:r>
      <w:r w:rsidR="00A709CC">
        <w:rPr>
          <w:sz w:val="24"/>
          <w:lang w:eastAsia="en-US"/>
        </w:rPr>
        <w:t>t</w:t>
      </w:r>
      <w:r w:rsidRPr="00282142">
        <w:rPr>
          <w:sz w:val="24"/>
          <w:lang w:eastAsia="en-US"/>
        </w:rPr>
        <w:t>;</w:t>
      </w:r>
    </w:p>
    <w:p w14:paraId="443270B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5E1B0262" w14:textId="77777777" w:rsidR="00CC6E18" w:rsidRPr="00880BBD"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approche de gestion des risques pour les aspects géotechniques et des </w:t>
      </w:r>
      <w:r>
        <w:rPr>
          <w:sz w:val="24"/>
          <w:lang w:eastAsia="en-US"/>
        </w:rPr>
        <w:t>Ouvrages sous le niveau du terrain naturel</w:t>
      </w:r>
      <w:r w:rsidRPr="001A03A5">
        <w:rPr>
          <w:sz w:val="24"/>
          <w:lang w:eastAsia="en-US"/>
        </w:rPr>
        <w:t>;</w:t>
      </w:r>
    </w:p>
    <w:p w14:paraId="4D3744A4"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5C5115A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Pr>
          <w:sz w:val="24"/>
          <w:lang w:eastAsia="en-US"/>
        </w:rPr>
        <w:t>Proposant</w:t>
      </w:r>
      <w:r w:rsidRPr="001A03A5">
        <w:rPr>
          <w:sz w:val="24"/>
          <w:lang w:eastAsia="en-US"/>
        </w:rPr>
        <w:t xml:space="preserve"> et son engagement en faveur de pratiques de construction durables (par exemple, l’efficacité énergétique, la réduction des déchets, la réduction des matériaux et </w:t>
      </w:r>
      <w:r>
        <w:rPr>
          <w:sz w:val="24"/>
          <w:lang w:eastAsia="en-US"/>
        </w:rPr>
        <w:t>l</w:t>
      </w:r>
      <w:r w:rsidRPr="001A03A5">
        <w:rPr>
          <w:sz w:val="24"/>
          <w:lang w:eastAsia="en-US"/>
        </w:rPr>
        <w:t>es sources de matériaux, etc.);</w:t>
      </w:r>
    </w:p>
    <w:p w14:paraId="2DB88BD9"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Pr>
          <w:sz w:val="24"/>
          <w:lang w:eastAsia="en-US"/>
        </w:rPr>
        <w:t>de l’Entrepreneur</w:t>
      </w:r>
      <w:r w:rsidRPr="001A03A5">
        <w:rPr>
          <w:sz w:val="24"/>
          <w:lang w:eastAsia="en-US"/>
        </w:rPr>
        <w:t>;</w:t>
      </w:r>
    </w:p>
    <w:p w14:paraId="1BD9D80E" w14:textId="3F7AAC3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Pr>
          <w:sz w:val="24"/>
          <w:lang w:eastAsia="en-US"/>
        </w:rPr>
        <w:t>manuel</w:t>
      </w:r>
      <w:r w:rsidRPr="001A03A5">
        <w:rPr>
          <w:sz w:val="24"/>
          <w:lang w:eastAsia="en-US"/>
        </w:rPr>
        <w:t xml:space="preserve"> d</w:t>
      </w:r>
      <w:r>
        <w:rPr>
          <w:sz w:val="24"/>
          <w:lang w:eastAsia="en-US"/>
        </w:rPr>
        <w:t>’hygiène</w:t>
      </w:r>
      <w:r w:rsidRPr="001A03A5">
        <w:rPr>
          <w:sz w:val="24"/>
          <w:lang w:eastAsia="en-US"/>
        </w:rPr>
        <w:t xml:space="preserve"> et de sécurité;</w:t>
      </w:r>
    </w:p>
    <w:p w14:paraId="0F424ADC"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mécanismes de règlement des plaintes</w:t>
      </w:r>
      <w:r>
        <w:rPr>
          <w:sz w:val="24"/>
          <w:lang w:eastAsia="en-US"/>
        </w:rPr>
        <w:t>/griefs</w:t>
      </w:r>
      <w:r w:rsidRPr="001A03A5">
        <w:rPr>
          <w:sz w:val="24"/>
          <w:lang w:eastAsia="en-US"/>
        </w:rPr>
        <w:t>;</w:t>
      </w:r>
    </w:p>
    <w:p w14:paraId="7D3E8F1E"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les modalités de compte</w:t>
      </w:r>
      <w:r>
        <w:rPr>
          <w:sz w:val="24"/>
          <w:lang w:eastAsia="en-US"/>
        </w:rPr>
        <w:t>-</w:t>
      </w:r>
      <w:r w:rsidRPr="001A03A5">
        <w:rPr>
          <w:sz w:val="24"/>
          <w:lang w:eastAsia="en-US"/>
        </w:rPr>
        <w:t>rendu</w:t>
      </w:r>
      <w:r>
        <w:rPr>
          <w:sz w:val="24"/>
          <w:lang w:eastAsia="en-US"/>
        </w:rPr>
        <w:t>/rapports</w:t>
      </w:r>
      <w:r w:rsidRPr="001A03A5">
        <w:rPr>
          <w:sz w:val="24"/>
          <w:lang w:eastAsia="en-US"/>
        </w:rPr>
        <w:t>, y compris les sujets (y compris SE) et les délais conformément au</w:t>
      </w:r>
      <w:r>
        <w:rPr>
          <w:sz w:val="24"/>
          <w:lang w:eastAsia="en-US"/>
        </w:rPr>
        <w:t xml:space="preserve"> CCAP</w:t>
      </w:r>
      <w:r w:rsidRPr="001A03A5">
        <w:rPr>
          <w:sz w:val="24"/>
          <w:lang w:eastAsia="en-US"/>
        </w:rPr>
        <w:t xml:space="preserve"> - </w:t>
      </w:r>
      <w:r>
        <w:rPr>
          <w:sz w:val="24"/>
          <w:lang w:eastAsia="en-US"/>
        </w:rPr>
        <w:t>P</w:t>
      </w:r>
      <w:r w:rsidRPr="001A03A5">
        <w:rPr>
          <w:sz w:val="24"/>
          <w:lang w:eastAsia="en-US"/>
        </w:rPr>
        <w:t>artie B, sous-clause 4.2</w:t>
      </w:r>
      <w:r>
        <w:rPr>
          <w:sz w:val="24"/>
          <w:lang w:eastAsia="en-US"/>
        </w:rPr>
        <w:t>0</w:t>
      </w:r>
      <w:r w:rsidRPr="001A03A5">
        <w:rPr>
          <w:sz w:val="24"/>
          <w:lang w:eastAsia="en-US"/>
        </w:rPr>
        <w:t>;</w:t>
      </w:r>
    </w:p>
    <w:p w14:paraId="640570C0"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Pr>
          <w:sz w:val="24"/>
          <w:lang w:eastAsia="en-US"/>
        </w:rPr>
        <w:t>lors de</w:t>
      </w:r>
      <w:r w:rsidRPr="001A03A5">
        <w:rPr>
          <w:sz w:val="24"/>
          <w:lang w:eastAsia="en-US"/>
        </w:rPr>
        <w:t xml:space="preserve"> </w:t>
      </w:r>
      <w:r>
        <w:rPr>
          <w:sz w:val="24"/>
          <w:lang w:eastAsia="en-US"/>
        </w:rPr>
        <w:t>l’achèvement</w:t>
      </w:r>
      <w:r w:rsidRPr="001A03A5">
        <w:rPr>
          <w:sz w:val="24"/>
          <w:lang w:eastAsia="en-US"/>
        </w:rPr>
        <w:t xml:space="preserve"> des</w:t>
      </w:r>
      <w:r>
        <w:rPr>
          <w:sz w:val="24"/>
          <w:lang w:eastAsia="en-US"/>
        </w:rPr>
        <w:t xml:space="preserve"> ouvrages</w:t>
      </w:r>
      <w:r w:rsidRPr="001A03A5">
        <w:rPr>
          <w:sz w:val="24"/>
          <w:lang w:eastAsia="en-US"/>
        </w:rPr>
        <w:t>;</w:t>
      </w:r>
    </w:p>
    <w:p w14:paraId="3FC36385"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Pr>
          <w:sz w:val="24"/>
          <w:lang w:eastAsia="en-US"/>
        </w:rPr>
        <w:t>–la remise du chantier au Maître d’Ouvrage</w:t>
      </w:r>
      <w:r w:rsidRPr="001A03A5">
        <w:rPr>
          <w:sz w:val="24"/>
          <w:lang w:eastAsia="en-US"/>
        </w:rPr>
        <w:t xml:space="preserve">, y compris </w:t>
      </w:r>
      <w:r>
        <w:rPr>
          <w:sz w:val="24"/>
          <w:lang w:eastAsia="en-US"/>
        </w:rPr>
        <w:t>la préparation</w:t>
      </w:r>
      <w:r w:rsidRPr="001A03A5">
        <w:rPr>
          <w:sz w:val="24"/>
          <w:lang w:eastAsia="en-US"/>
        </w:rPr>
        <w:t xml:space="preserve"> des plans de </w:t>
      </w:r>
      <w:r>
        <w:rPr>
          <w:sz w:val="24"/>
          <w:lang w:eastAsia="en-US"/>
        </w:rPr>
        <w:t>récolement</w:t>
      </w:r>
      <w:r w:rsidRPr="001A03A5">
        <w:rPr>
          <w:sz w:val="24"/>
          <w:lang w:eastAsia="en-US"/>
        </w:rPr>
        <w:t>, la préparation des manuels d’exploitation et de maintenance, ainsi que tout autre aspect pertinent; et</w:t>
      </w:r>
    </w:p>
    <w:p w14:paraId="63F6F8DA" w14:textId="1BD45CD3" w:rsidR="00047CA1" w:rsidRPr="001E7751" w:rsidRDefault="00CC6E18" w:rsidP="00A6129A">
      <w:pPr>
        <w:pStyle w:val="ListParagraph"/>
        <w:numPr>
          <w:ilvl w:val="1"/>
          <w:numId w:val="35"/>
        </w:numPr>
        <w:spacing w:after="120"/>
        <w:ind w:left="426"/>
        <w:jc w:val="both"/>
        <w:rPr>
          <w:sz w:val="24"/>
          <w:lang w:eastAsia="en-US"/>
        </w:rPr>
      </w:pPr>
      <w:r w:rsidRPr="001E7751">
        <w:rPr>
          <w:sz w:val="24"/>
          <w:lang w:eastAsia="en-US"/>
        </w:rPr>
        <w:t>[</w:t>
      </w:r>
      <w:r w:rsidRPr="001E7751">
        <w:rPr>
          <w:i/>
          <w:iCs/>
          <w:sz w:val="24"/>
          <w:lang w:eastAsia="en-US"/>
        </w:rPr>
        <w:t>insérer toute autre information pertinente, selon le besoin</w:t>
      </w:r>
      <w:r w:rsidRPr="001E7751">
        <w:rPr>
          <w:sz w:val="24"/>
          <w:lang w:eastAsia="en-US"/>
        </w:rPr>
        <w:t>.]</w:t>
      </w:r>
      <w:r w:rsidR="00047CA1" w:rsidRPr="001E7751">
        <w:rPr>
          <w:sz w:val="24"/>
          <w:lang w:eastAsia="en-US"/>
        </w:rPr>
        <w:br w:type="page"/>
      </w:r>
    </w:p>
    <w:p w14:paraId="44CAD37E" w14:textId="77777777" w:rsidR="00047CA1" w:rsidRDefault="00047CA1" w:rsidP="00047CA1">
      <w:pPr>
        <w:pStyle w:val="SecIVH2"/>
      </w:pPr>
      <w:bookmarkStart w:id="440" w:name="_Toc125886493"/>
      <w:bookmarkStart w:id="441" w:name="_Toc138322081"/>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40"/>
      <w:bookmarkEnd w:id="441"/>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442" w:name="_Toc138322082"/>
      <w:bookmarkStart w:id="443" w:name="_Toc63775974"/>
      <w:bookmarkStart w:id="444" w:name="_Toc63776139"/>
      <w:bookmarkStart w:id="445" w:name="_Toc125886494"/>
      <w:r w:rsidRPr="00A70D30">
        <w:t>Programme de travail</w:t>
      </w:r>
      <w:bookmarkEnd w:id="442"/>
      <w:r>
        <w:t xml:space="preserve"> </w:t>
      </w:r>
      <w:r w:rsidR="00E70C8A">
        <w:br/>
      </w:r>
      <w:bookmarkEnd w:id="443"/>
      <w:bookmarkEnd w:id="444"/>
      <w:bookmarkEnd w:id="445"/>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2D85540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w:t>
      </w:r>
      <w:r w:rsidR="001251AB">
        <w:rPr>
          <w:b w:val="0"/>
          <w:sz w:val="24"/>
          <w:lang w:val="fr-FR"/>
        </w:rPr>
        <w:t xml:space="preserve">et/ou installation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5641DA7E" w14:textId="77777777" w:rsidR="00D7212B"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p>
    <w:p w14:paraId="49953987" w14:textId="77777777" w:rsidR="000577A2" w:rsidRPr="00A70D30" w:rsidRDefault="00D7212B" w:rsidP="000577A2">
      <w:pPr>
        <w:pStyle w:val="SPDForm2"/>
        <w:spacing w:after="120"/>
        <w:ind w:left="450" w:hanging="360"/>
        <w:jc w:val="both"/>
        <w:rPr>
          <w:b w:val="0"/>
          <w:sz w:val="24"/>
          <w:lang w:val="fr-FR"/>
        </w:rPr>
      </w:pPr>
      <w:r>
        <w:rPr>
          <w:b w:val="0"/>
          <w:sz w:val="24"/>
          <w:lang w:val="fr-FR"/>
        </w:rPr>
        <w:t xml:space="preserve">(g) </w:t>
      </w:r>
      <w:r w:rsidR="000577A2">
        <w:rPr>
          <w:b w:val="0"/>
          <w:sz w:val="24"/>
          <w:lang w:val="fr-FR"/>
        </w:rPr>
        <w:t>Conférence d’orientation EAS et HS ;</w:t>
      </w:r>
    </w:p>
    <w:p w14:paraId="6D15DDD4" w14:textId="011FDCFC" w:rsidR="00384CF5" w:rsidRDefault="00045874" w:rsidP="00384CF5">
      <w:pPr>
        <w:pStyle w:val="SPDForm2"/>
        <w:spacing w:after="120"/>
        <w:ind w:left="450" w:hanging="360"/>
        <w:jc w:val="both"/>
        <w:rPr>
          <w:b w:val="0"/>
          <w:sz w:val="24"/>
          <w:lang w:val="fr-FR"/>
        </w:rPr>
      </w:pPr>
      <w:r>
        <w:rPr>
          <w:b w:val="0"/>
          <w:sz w:val="24"/>
          <w:lang w:val="fr-FR"/>
        </w:rPr>
        <w:t xml:space="preserve">(h) </w:t>
      </w:r>
      <w:r w:rsidR="00D7212B">
        <w:rPr>
          <w:b w:val="0"/>
          <w:sz w:val="24"/>
          <w:lang w:val="fr-FR"/>
        </w:rPr>
        <w:t xml:space="preserve">Le programme de travail pour l’opération et la maintenance des Ouvrages, si applicable ; </w:t>
      </w:r>
      <w:r w:rsidR="003250EF">
        <w:rPr>
          <w:b w:val="0"/>
          <w:sz w:val="24"/>
          <w:lang w:val="fr-FR"/>
        </w:rPr>
        <w:t>et</w:t>
      </w:r>
    </w:p>
    <w:p w14:paraId="4BCDB8D2" w14:textId="2276E841" w:rsidR="00384CF5" w:rsidRDefault="00384CF5" w:rsidP="00384CF5">
      <w:pPr>
        <w:pStyle w:val="SPDForm2"/>
        <w:spacing w:after="120"/>
        <w:ind w:left="450" w:hanging="360"/>
        <w:jc w:val="both"/>
        <w:rPr>
          <w:b w:val="0"/>
          <w:sz w:val="24"/>
          <w:lang w:val="fr-FR"/>
        </w:rPr>
      </w:pPr>
      <w:r>
        <w:rPr>
          <w:b w:val="0"/>
          <w:sz w:val="24"/>
          <w:lang w:val="fr-FR"/>
        </w:rPr>
        <w:t>(</w:t>
      </w:r>
      <w:r w:rsidR="00045874">
        <w:rPr>
          <w:b w:val="0"/>
          <w:sz w:val="24"/>
          <w:lang w:val="fr-FR"/>
        </w:rPr>
        <w:t>i</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446" w:name="_Toc138322083"/>
      <w:bookmarkStart w:id="447" w:name="_Toc63775975"/>
      <w:bookmarkStart w:id="448" w:name="_Toc63776140"/>
      <w:bookmarkStart w:id="449" w:name="_Toc125886495"/>
      <w:r w:rsidRPr="00BE29BC">
        <w:t xml:space="preserve">Organigramme du </w:t>
      </w:r>
      <w:r>
        <w:t>P</w:t>
      </w:r>
      <w:r w:rsidRPr="00BE29BC">
        <w:t xml:space="preserve">ersonnel </w:t>
      </w:r>
      <w:r>
        <w:t>de l’Entrepreneur</w:t>
      </w:r>
      <w:bookmarkEnd w:id="446"/>
      <w:r w:rsidR="00533E18">
        <w:t xml:space="preserve"> </w:t>
      </w:r>
      <w:bookmarkEnd w:id="447"/>
      <w:bookmarkEnd w:id="448"/>
      <w:bookmarkEnd w:id="449"/>
    </w:p>
    <w:p w14:paraId="75FBCD19" w14:textId="77777777" w:rsidR="00B42BA7" w:rsidRDefault="00384CF5" w:rsidP="00B42BA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r w:rsidR="00B42BA7">
        <w:rPr>
          <w:b w:val="0"/>
          <w:sz w:val="24"/>
          <w:lang w:val="fr-FR"/>
        </w:rPr>
        <w:t xml:space="preserve"> Un organigramme séparé pour l’organisation du chantier doit clarifier l’organisation du chantier, les rapports de chantier, et doit comprendre les noms du personnel clé sur le chantier.</w:t>
      </w:r>
    </w:p>
    <w:p w14:paraId="68F9A917" w14:textId="57F820D5" w:rsidR="00384CF5" w:rsidRDefault="00384CF5" w:rsidP="00384CF5">
      <w:pPr>
        <w:pStyle w:val="SPDForm2"/>
        <w:jc w:val="both"/>
        <w:rPr>
          <w:b w:val="0"/>
          <w:sz w:val="24"/>
          <w:lang w:val="fr-FR"/>
        </w:rPr>
      </w:pP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450" w:name="_Toc138322084"/>
      <w:r>
        <w:t>E</w:t>
      </w:r>
      <w:r w:rsidRPr="00CF196C">
        <w:t xml:space="preserve">valuation des </w:t>
      </w:r>
      <w:r w:rsidR="00D26448">
        <w:t>R</w:t>
      </w:r>
      <w:r w:rsidRPr="00CF196C">
        <w:t>isques</w:t>
      </w:r>
      <w:r>
        <w:t xml:space="preserve"> et Plan de Gestion proposé</w:t>
      </w:r>
      <w:bookmarkEnd w:id="450"/>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51" w:name="_Toc63775977"/>
      <w:bookmarkStart w:id="452" w:name="_Toc63776142"/>
      <w:bookmarkStart w:id="453" w:name="_Toc125886497"/>
      <w:bookmarkStart w:id="454" w:name="_Toc138322085"/>
      <w:r w:rsidRPr="00CF196C">
        <w:t>FORM</w:t>
      </w:r>
      <w:r>
        <w:t>ULAIRE</w:t>
      </w:r>
      <w:r w:rsidR="00384CF5">
        <w:t xml:space="preserve"> EQU</w:t>
      </w:r>
      <w:r w:rsidR="00E70C8A">
        <w:br/>
      </w:r>
      <w:r w:rsidR="00966986">
        <w:t>Matériel de l’Entrepreneur</w:t>
      </w:r>
      <w:bookmarkEnd w:id="451"/>
      <w:bookmarkEnd w:id="452"/>
      <w:bookmarkEnd w:id="453"/>
      <w:bookmarkEnd w:id="454"/>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55" w:name="_Toc63775978"/>
      <w:bookmarkStart w:id="456" w:name="_Toc63776143"/>
      <w:bookmarkStart w:id="457" w:name="_Toc125886498"/>
      <w:bookmarkStart w:id="458" w:name="_Toc138322086"/>
      <w:bookmarkStart w:id="459" w:name="_Toc327863873"/>
      <w:bookmarkStart w:id="460" w:name="_Toc327970909"/>
      <w:bookmarkEnd w:id="439"/>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55"/>
      <w:bookmarkEnd w:id="456"/>
      <w:bookmarkEnd w:id="457"/>
      <w:bookmarkEnd w:id="458"/>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6"/>
        <w:gridCol w:w="57"/>
        <w:gridCol w:w="4012"/>
        <w:gridCol w:w="688"/>
        <w:gridCol w:w="1581"/>
        <w:gridCol w:w="644"/>
        <w:gridCol w:w="1783"/>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gridSpan w:val="2"/>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gridSpan w:val="2"/>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gridSpan w:val="2"/>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gridSpan w:val="2"/>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gridSpan w:val="2"/>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gridSpan w:val="2"/>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gridSpan w:val="2"/>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7"/>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gridSpan w:val="2"/>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gridSpan w:val="2"/>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gridSpan w:val="2"/>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gridSpan w:val="2"/>
          </w:tcPr>
          <w:p w14:paraId="650DD5BC" w14:textId="77777777" w:rsidR="00664F30" w:rsidRPr="00E74F3F" w:rsidRDefault="00664F30" w:rsidP="00715AB4">
            <w:pPr>
              <w:pStyle w:val="S1-Header2"/>
            </w:pPr>
          </w:p>
        </w:tc>
        <w:tc>
          <w:tcPr>
            <w:tcW w:w="1980" w:type="dxa"/>
            <w:gridSpan w:val="2"/>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gridSpan w:val="2"/>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gridSpan w:val="2"/>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gridSpan w:val="2"/>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gridSpan w:val="2"/>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gridSpan w:val="2"/>
          </w:tcPr>
          <w:p w14:paraId="327EDDC9" w14:textId="77777777" w:rsidR="00664F30" w:rsidRPr="00E74F3F" w:rsidRDefault="00664F30" w:rsidP="00715AB4">
            <w:pPr>
              <w:pStyle w:val="S1-Header2"/>
            </w:pPr>
          </w:p>
        </w:tc>
        <w:tc>
          <w:tcPr>
            <w:tcW w:w="1980" w:type="dxa"/>
            <w:gridSpan w:val="2"/>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gridSpan w:val="2"/>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gridSpan w:val="2"/>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gridSpan w:val="2"/>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gridSpan w:val="2"/>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7"/>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gridSpan w:val="2"/>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gridSpan w:val="2"/>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gridSpan w:val="2"/>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gridSpan w:val="2"/>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gridSpan w:val="2"/>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gridSpan w:val="2"/>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gridSpan w:val="2"/>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gridSpan w:val="2"/>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4B5149" w:rsidRPr="00F70AC0" w14:paraId="6C684D9D" w14:textId="77777777" w:rsidTr="007B4625">
        <w:trPr>
          <w:trHeight w:val="283"/>
        </w:trPr>
        <w:tc>
          <w:tcPr>
            <w:tcW w:w="630" w:type="dxa"/>
            <w:gridSpan w:val="2"/>
          </w:tcPr>
          <w:p w14:paraId="65F7D869" w14:textId="7C1A3F0F" w:rsidR="004B5149" w:rsidRPr="00F70AC0" w:rsidRDefault="004B5149" w:rsidP="004B514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r w:rsidDel="00F7297D">
              <w:rPr>
                <w:rFonts w:asciiTheme="majorBidi" w:hAnsiTheme="majorBidi" w:cstheme="majorBidi"/>
                <w:bCs/>
                <w:i/>
                <w:noProof/>
                <w:spacing w:val="-2"/>
                <w:szCs w:val="24"/>
              </w:rPr>
              <w:t>2</w:t>
            </w:r>
            <w:r>
              <w:rPr>
                <w:rFonts w:asciiTheme="majorBidi" w:hAnsiTheme="majorBidi" w:cstheme="majorBidi"/>
                <w:bCs/>
                <w:i/>
                <w:noProof/>
                <w:spacing w:val="-2"/>
                <w:szCs w:val="24"/>
              </w:rPr>
              <w:t>.</w:t>
            </w:r>
          </w:p>
        </w:tc>
        <w:tc>
          <w:tcPr>
            <w:tcW w:w="4341" w:type="dxa"/>
            <w:gridSpan w:val="2"/>
          </w:tcPr>
          <w:p w14:paraId="7036243C" w14:textId="15F2262D" w:rsidR="004B5149" w:rsidRDefault="004B5149" w:rsidP="004B5149">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2430" w:type="dxa"/>
            <w:gridSpan w:val="2"/>
          </w:tcPr>
          <w:p w14:paraId="681907CF" w14:textId="77777777" w:rsidR="004B5149" w:rsidRPr="00F70AC0" w:rsidRDefault="004B5149" w:rsidP="004B5149">
            <w:pPr>
              <w:suppressAutoHyphens/>
              <w:ind w:left="41" w:right="-72"/>
              <w:rPr>
                <w:rFonts w:asciiTheme="majorBidi" w:hAnsiTheme="majorBidi" w:cstheme="majorBidi"/>
                <w:bCs/>
                <w:i/>
                <w:noProof/>
                <w:spacing w:val="-2"/>
                <w:szCs w:val="24"/>
              </w:rPr>
            </w:pPr>
          </w:p>
        </w:tc>
        <w:tc>
          <w:tcPr>
            <w:tcW w:w="1980" w:type="dxa"/>
          </w:tcPr>
          <w:p w14:paraId="234D6D56" w14:textId="77777777" w:rsidR="004B5149" w:rsidRPr="00F70AC0" w:rsidRDefault="004B5149" w:rsidP="004B5149">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46B8B79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4B5149">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gridSpan w:val="2"/>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gridSpan w:val="2"/>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3767FB9D"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4B5149">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gridSpan w:val="2"/>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E03977" w:rsidRPr="00E74F3F" w14:paraId="425E7819" w14:textId="77777777" w:rsidTr="007B4625">
        <w:trPr>
          <w:trHeight w:val="283"/>
        </w:trPr>
        <w:tc>
          <w:tcPr>
            <w:tcW w:w="630" w:type="dxa"/>
            <w:gridSpan w:val="2"/>
          </w:tcPr>
          <w:p w14:paraId="29AA98C7" w14:textId="7BA556B7"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r w:rsidDel="00F7297D">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0B3CF61" w14:textId="10FC9CAD"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2430" w:type="dxa"/>
            <w:gridSpan w:val="2"/>
          </w:tcPr>
          <w:p w14:paraId="5D2781D8"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4FAD31DB"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E03977" w:rsidRPr="00E74F3F" w14:paraId="52BF7F90" w14:textId="77777777" w:rsidTr="007B4625">
        <w:trPr>
          <w:trHeight w:val="283"/>
        </w:trPr>
        <w:tc>
          <w:tcPr>
            <w:tcW w:w="630" w:type="dxa"/>
            <w:gridSpan w:val="2"/>
          </w:tcPr>
          <w:p w14:paraId="6DA9C85E" w14:textId="4613456E"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r w:rsidDel="00F7297D">
              <w:rPr>
                <w:rFonts w:asciiTheme="majorBidi" w:hAnsiTheme="majorBidi" w:cstheme="majorBidi"/>
                <w:bCs/>
                <w:i/>
                <w:noProof/>
                <w:spacing w:val="-2"/>
                <w:szCs w:val="24"/>
              </w:rPr>
              <w:t>6</w:t>
            </w:r>
            <w:r>
              <w:rPr>
                <w:rFonts w:asciiTheme="majorBidi" w:hAnsiTheme="majorBidi" w:cstheme="majorBidi"/>
                <w:bCs/>
                <w:i/>
                <w:noProof/>
                <w:spacing w:val="-2"/>
                <w:szCs w:val="24"/>
              </w:rPr>
              <w:t>.</w:t>
            </w:r>
          </w:p>
        </w:tc>
        <w:tc>
          <w:tcPr>
            <w:tcW w:w="4341" w:type="dxa"/>
            <w:gridSpan w:val="2"/>
          </w:tcPr>
          <w:p w14:paraId="2578A3E7" w14:textId="6C5B69B8"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2430" w:type="dxa"/>
            <w:gridSpan w:val="2"/>
          </w:tcPr>
          <w:p w14:paraId="2034A22C"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1E3E2FE1"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2B2C951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E03977">
              <w:rPr>
                <w:rFonts w:asciiTheme="majorBidi" w:hAnsiTheme="majorBidi" w:cstheme="majorBidi"/>
                <w:bCs/>
                <w:i/>
                <w:noProof/>
                <w:spacing w:val="-2"/>
                <w:szCs w:val="24"/>
              </w:rPr>
              <w:t>8</w:t>
            </w:r>
            <w:r w:rsidRPr="00F70AC0">
              <w:rPr>
                <w:rFonts w:asciiTheme="majorBidi" w:hAnsiTheme="majorBidi" w:cstheme="majorBidi"/>
                <w:bCs/>
                <w:i/>
                <w:noProof/>
                <w:spacing w:val="-2"/>
                <w:szCs w:val="24"/>
              </w:rPr>
              <w:t>.</w:t>
            </w:r>
          </w:p>
        </w:tc>
        <w:tc>
          <w:tcPr>
            <w:tcW w:w="4341" w:type="dxa"/>
            <w:gridSpan w:val="2"/>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gridSpan w:val="2"/>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0B1CC0" w:rsidRPr="006D54E8" w14:paraId="03385394" w14:textId="77777777" w:rsidTr="00A912B0">
        <w:trPr>
          <w:trHeight w:val="283"/>
        </w:trPr>
        <w:tc>
          <w:tcPr>
            <w:tcW w:w="9381" w:type="dxa"/>
            <w:gridSpan w:val="7"/>
          </w:tcPr>
          <w:p w14:paraId="1B1EAF50" w14:textId="2EE2C95F" w:rsidR="000B1CC0" w:rsidRPr="006D54E8" w:rsidRDefault="000B1CC0" w:rsidP="00A912B0">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l’Exploitation et la Maintenance [si applicable]</w:t>
            </w:r>
          </w:p>
        </w:tc>
      </w:tr>
      <w:tr w:rsidR="000B1CC0" w:rsidRPr="00E74F3F" w14:paraId="5FC4BE2C" w14:textId="77777777" w:rsidTr="000B1CC0">
        <w:trPr>
          <w:trHeight w:val="283"/>
        </w:trPr>
        <w:tc>
          <w:tcPr>
            <w:tcW w:w="688" w:type="dxa"/>
            <w:gridSpan w:val="2"/>
          </w:tcPr>
          <w:p w14:paraId="22EAFB22" w14:textId="68618CFE"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07" w:type="dxa"/>
            <w:gridSpan w:val="2"/>
          </w:tcPr>
          <w:p w14:paraId="2BB0FAD5"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3F937FB1"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189679A0"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1F7BC326" w14:textId="77777777" w:rsidTr="000B1CC0">
        <w:trPr>
          <w:trHeight w:val="283"/>
        </w:trPr>
        <w:tc>
          <w:tcPr>
            <w:tcW w:w="688" w:type="dxa"/>
            <w:gridSpan w:val="2"/>
          </w:tcPr>
          <w:p w14:paraId="19C09007" w14:textId="016AD819"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07" w:type="dxa"/>
            <w:gridSpan w:val="2"/>
          </w:tcPr>
          <w:p w14:paraId="0B62218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EAE033A"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04BE9C38"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45E21C43" w14:textId="77777777" w:rsidTr="000B1CC0">
        <w:trPr>
          <w:trHeight w:val="283"/>
        </w:trPr>
        <w:tc>
          <w:tcPr>
            <w:tcW w:w="688" w:type="dxa"/>
            <w:gridSpan w:val="2"/>
          </w:tcPr>
          <w:p w14:paraId="69FA421F" w14:textId="7AF0F92A"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21</w:t>
            </w:r>
          </w:p>
        </w:tc>
        <w:tc>
          <w:tcPr>
            <w:tcW w:w="5007" w:type="dxa"/>
            <w:gridSpan w:val="2"/>
          </w:tcPr>
          <w:p w14:paraId="40C79DB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4FB4CE0"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77C118D2" w14:textId="77777777" w:rsidR="000B1CC0" w:rsidRPr="00E74F3F" w:rsidRDefault="000B1CC0" w:rsidP="00A912B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61" w:name="_Toc485033046"/>
      <w:bookmarkStart w:id="462" w:name="_Toc485033187"/>
      <w:bookmarkStart w:id="463" w:name="_Toc485033301"/>
      <w:bookmarkStart w:id="464" w:name="_Toc485033378"/>
      <w:bookmarkStart w:id="465" w:name="_Toc327863876"/>
      <w:bookmarkStart w:id="466" w:name="_Toc327970912"/>
      <w:bookmarkEnd w:id="459"/>
      <w:bookmarkEnd w:id="460"/>
      <w:r w:rsidR="00460F6D" w:rsidRPr="00460F6D">
        <w:rPr>
          <w:rFonts w:ascii="Times New Roman Bold" w:eastAsiaTheme="majorEastAsia" w:hAnsi="Times New Roman Bold" w:cstheme="majorBidi"/>
          <w:b/>
          <w:smallCaps/>
          <w:sz w:val="36"/>
          <w:lang w:eastAsia="en-US"/>
        </w:rPr>
        <w:t xml:space="preserve"> </w:t>
      </w:r>
    </w:p>
    <w:p w14:paraId="14C87D9F" w14:textId="5340E1A7" w:rsidR="00E033CC" w:rsidRDefault="00E033CC" w:rsidP="000C1F9C">
      <w:pPr>
        <w:pStyle w:val="SecIVH2"/>
      </w:pPr>
      <w:bookmarkStart w:id="467" w:name="_Toc63775979"/>
      <w:bookmarkStart w:id="468" w:name="_Toc63776144"/>
      <w:bookmarkStart w:id="469" w:name="_Toc125886499"/>
      <w:bookmarkStart w:id="470" w:name="_Toc138322087"/>
      <w:r w:rsidRPr="00460F6D">
        <w:rPr>
          <w:rFonts w:ascii="Times New Roman Bold" w:eastAsiaTheme="majorEastAsia" w:hAnsi="Times New Roman Bold" w:cstheme="majorBidi"/>
          <w:smallCaps/>
        </w:rPr>
        <w:t>Formulaire PER-2</w:t>
      </w:r>
      <w:bookmarkEnd w:id="461"/>
      <w:bookmarkEnd w:id="462"/>
      <w:bookmarkEnd w:id="463"/>
      <w:bookmarkEnd w:id="464"/>
      <w:r w:rsidR="00E70C8A">
        <w:rPr>
          <w:rFonts w:ascii="Times New Roman Bold" w:eastAsiaTheme="majorEastAsia" w:hAnsi="Times New Roman Bold" w:cstheme="majorBidi"/>
          <w:smallCaps/>
        </w:rPr>
        <w:br/>
      </w:r>
      <w:bookmarkStart w:id="471" w:name="_Toc505352938"/>
      <w:r w:rsidRPr="00B4328A">
        <w:t xml:space="preserve">Curriculum vitae </w:t>
      </w:r>
      <w:r w:rsidR="00513950">
        <w:t>et Déclaration</w:t>
      </w:r>
      <w:bookmarkStart w:id="472" w:name="_Toc125886500"/>
      <w:bookmarkEnd w:id="467"/>
      <w:bookmarkEnd w:id="468"/>
      <w:bookmarkEnd w:id="469"/>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65"/>
      <w:bookmarkEnd w:id="466"/>
      <w:bookmarkEnd w:id="470"/>
      <w:bookmarkEnd w:id="471"/>
      <w:bookmarkEnd w:id="472"/>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73" w:name="_Toc467977756"/>
    </w:p>
    <w:p w14:paraId="0F430C01" w14:textId="0993C868" w:rsidR="00AD1A1A" w:rsidRPr="00A03ECF" w:rsidRDefault="00AD1A1A" w:rsidP="00A03ECF">
      <w:pPr>
        <w:jc w:val="center"/>
        <w:rPr>
          <w:b/>
          <w:bCs/>
          <w:sz w:val="32"/>
          <w:szCs w:val="32"/>
        </w:rPr>
      </w:pPr>
      <w:bookmarkStart w:id="474" w:name="_Toc505352939"/>
      <w:bookmarkStart w:id="475" w:name="_Toc63775981"/>
      <w:bookmarkStart w:id="476" w:name="_Toc63776146"/>
      <w:bookmarkStart w:id="477" w:name="_Toc125873862"/>
      <w:bookmarkStart w:id="478" w:name="_Toc197236041"/>
      <w:bookmarkStart w:id="479" w:name="_Toc450646413"/>
      <w:r w:rsidRPr="00A03ECF">
        <w:rPr>
          <w:b/>
          <w:bCs/>
          <w:sz w:val="32"/>
          <w:szCs w:val="32"/>
        </w:rPr>
        <w:t>Sous-</w:t>
      </w:r>
      <w:r w:rsidR="006671BC">
        <w:rPr>
          <w:b/>
          <w:bCs/>
          <w:sz w:val="32"/>
          <w:szCs w:val="32"/>
        </w:rPr>
        <w:t>T</w:t>
      </w:r>
      <w:r w:rsidRPr="00A03ECF">
        <w:rPr>
          <w:b/>
          <w:bCs/>
          <w:sz w:val="32"/>
          <w:szCs w:val="32"/>
        </w:rPr>
        <w:t xml:space="preserve">raitants proposés </w:t>
      </w:r>
      <w:bookmarkEnd w:id="474"/>
      <w:bookmarkEnd w:id="475"/>
      <w:bookmarkEnd w:id="476"/>
    </w:p>
    <w:p w14:paraId="1A302D13" w14:textId="057BFE73"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w:t>
      </w:r>
      <w:r w:rsidR="00F86739">
        <w:rPr>
          <w:b/>
          <w:bCs/>
          <w:lang w:val="fr-FR"/>
        </w:rPr>
        <w:t>4</w:t>
      </w:r>
      <w:r w:rsidRPr="00323EA1">
        <w:rPr>
          <w:b/>
          <w:bCs/>
          <w:lang w:val="fr-FR"/>
        </w:rPr>
        <w:t>.3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6A446B56" w:rsidR="00323EA1" w:rsidRPr="00282142" w:rsidRDefault="00754C7F" w:rsidP="00323EA1">
      <w:pPr>
        <w:rPr>
          <w:sz w:val="24"/>
          <w:szCs w:val="24"/>
        </w:rPr>
      </w:pPr>
      <w:r w:rsidRPr="00282142">
        <w:rPr>
          <w:bCs/>
          <w:i/>
          <w:iCs/>
          <w:sz w:val="24"/>
          <w:szCs w:val="24"/>
        </w:rPr>
        <w:t>[Note :  Les parties des Travaux pour lesquels la sous-traitance n’est pas autorisée sont spécifiées dans les Conditions Particulières Partie A- Données sur le Marché Sous-Clause 4.4 (b)]</w:t>
      </w:r>
    </w:p>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80" w:name="_Toc63775982"/>
      <w:bookmarkStart w:id="481" w:name="_Toc63776147"/>
      <w:bookmarkStart w:id="482" w:name="_Toc125886502"/>
      <w:bookmarkStart w:id="483" w:name="_Toc138322088"/>
      <w:bookmarkStart w:id="484" w:name="_Toc505352940"/>
      <w:r w:rsidRPr="004B182D">
        <w:t>FOR</w:t>
      </w:r>
      <w:r>
        <w:t>M</w:t>
      </w:r>
      <w:r w:rsidRPr="004B182D">
        <w:t>ULAIRE DE QUALIFICATION</w:t>
      </w:r>
      <w:bookmarkEnd w:id="480"/>
      <w:bookmarkEnd w:id="481"/>
      <w:bookmarkEnd w:id="482"/>
      <w:bookmarkEnd w:id="483"/>
    </w:p>
    <w:p w14:paraId="6DF65CBD" w14:textId="6B17B2FA" w:rsidR="004B182D" w:rsidRPr="00B4328A" w:rsidRDefault="004B182D" w:rsidP="00E70C8A">
      <w:pPr>
        <w:pStyle w:val="SecIVH2"/>
      </w:pPr>
      <w:bookmarkStart w:id="485" w:name="_Toc63775983"/>
      <w:bookmarkStart w:id="486" w:name="_Toc63776148"/>
      <w:bookmarkStart w:id="487" w:name="_Toc125886503"/>
      <w:bookmarkStart w:id="488" w:name="_Toc138322089"/>
      <w:r w:rsidRPr="00323EA1">
        <w:rPr>
          <w:szCs w:val="36"/>
        </w:rPr>
        <w:t>Formulaire ELI – 1.1</w:t>
      </w:r>
      <w:r w:rsidR="00E70C8A">
        <w:rPr>
          <w:szCs w:val="36"/>
        </w:rPr>
        <w:br/>
      </w:r>
      <w:r w:rsidRPr="00B4328A">
        <w:t>Fiche de renseignements sur le Proposant</w:t>
      </w:r>
      <w:bookmarkEnd w:id="485"/>
      <w:bookmarkEnd w:id="486"/>
      <w:bookmarkEnd w:id="487"/>
      <w:bookmarkEnd w:id="488"/>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9"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40F080E8" w14:textId="0DFC9F41" w:rsidR="004B182D" w:rsidRPr="00B4328A" w:rsidRDefault="004B182D" w:rsidP="004B182D">
      <w:pPr>
        <w:rPr>
          <w:sz w:val="24"/>
          <w:szCs w:val="24"/>
        </w:rPr>
      </w:pPr>
      <w:bookmarkStart w:id="489" w:name="_Toc125873865"/>
      <w:bookmarkStart w:id="490"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89"/>
    </w:p>
    <w:bookmarkEnd w:id="490"/>
    <w:p w14:paraId="1976ADCE" w14:textId="2F763703" w:rsidR="004B182D" w:rsidRPr="00B4328A" w:rsidRDefault="004B182D" w:rsidP="00E70C8A">
      <w:pPr>
        <w:pStyle w:val="SecIVH2"/>
      </w:pPr>
      <w:r w:rsidRPr="00B4328A">
        <w:rPr>
          <w:sz w:val="24"/>
          <w:szCs w:val="24"/>
        </w:rPr>
        <w:br w:type="page"/>
      </w:r>
      <w:bookmarkStart w:id="491" w:name="_Toc125886504"/>
      <w:bookmarkStart w:id="492" w:name="_Toc138322090"/>
      <w:bookmarkStart w:id="493" w:name="_Toc63775984"/>
      <w:bookmarkStart w:id="494" w:name="_Toc63776149"/>
      <w:r w:rsidRPr="00DE436F">
        <w:rPr>
          <w:szCs w:val="36"/>
        </w:rPr>
        <w:t>Formulaire ELI – 1.2</w:t>
      </w:r>
      <w:r w:rsidR="00E70C8A">
        <w:rPr>
          <w:szCs w:val="36"/>
        </w:rPr>
        <w:br/>
      </w:r>
      <w:r w:rsidRPr="00B4328A">
        <w:t xml:space="preserve">Fiche de renseignements sur chaque Partie d’un </w:t>
      </w:r>
      <w:r w:rsidRPr="00B4328A">
        <w:br/>
        <w:t>GE</w:t>
      </w:r>
      <w:bookmarkEnd w:id="491"/>
      <w:bookmarkEnd w:id="492"/>
      <w:r w:rsidRPr="00B4328A">
        <w:t xml:space="preserve"> </w:t>
      </w:r>
      <w:bookmarkEnd w:id="493"/>
      <w:bookmarkEnd w:id="494"/>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95" w:name="_Toc63775985"/>
      <w:bookmarkStart w:id="496" w:name="_Toc63776150"/>
      <w:bookmarkStart w:id="497" w:name="_Toc125886505"/>
      <w:bookmarkStart w:id="498" w:name="_Toc138322091"/>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95"/>
      <w:bookmarkEnd w:id="496"/>
      <w:r w:rsidR="00973A51">
        <w:t xml:space="preserve"> et Historique de Litiges</w:t>
      </w:r>
      <w:bookmarkEnd w:id="497"/>
      <w:bookmarkEnd w:id="498"/>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99" w:name="_Toc63775986"/>
      <w:bookmarkStart w:id="500" w:name="_Toc63776151"/>
      <w:bookmarkStart w:id="501" w:name="_Toc125886506"/>
      <w:bookmarkStart w:id="502" w:name="_Toc138322092"/>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99"/>
      <w:bookmarkEnd w:id="500"/>
      <w:bookmarkEnd w:id="501"/>
      <w:bookmarkEnd w:id="502"/>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503" w:name="_Toc63775987"/>
      <w:bookmarkStart w:id="504" w:name="_Toc63776152"/>
      <w:bookmarkStart w:id="505" w:name="_Toc125886507"/>
      <w:bookmarkStart w:id="506" w:name="_Toc138322093"/>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503"/>
      <w:bookmarkEnd w:id="504"/>
      <w:bookmarkEnd w:id="505"/>
      <w:bookmarkEnd w:id="506"/>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507" w:name="_Toc63775988"/>
      <w:bookmarkStart w:id="508" w:name="_Toc63776153"/>
      <w:bookmarkStart w:id="509" w:name="_Toc125886508"/>
      <w:bookmarkStart w:id="510" w:name="_Toc138322094"/>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507"/>
      <w:bookmarkEnd w:id="508"/>
      <w:bookmarkEnd w:id="509"/>
      <w:bookmarkEnd w:id="510"/>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11" w:name="_Toc33048259"/>
            <w:r w:rsidRPr="00B4328A">
              <w:rPr>
                <w:b/>
                <w:sz w:val="24"/>
                <w:szCs w:val="24"/>
                <w:lang w:eastAsia="en-US"/>
              </w:rPr>
              <w:t>Nom du marché</w:t>
            </w:r>
            <w:bookmarkEnd w:id="511"/>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12" w:name="_Toc327970919"/>
      <w:bookmarkStart w:id="513" w:name="_Toc63775989"/>
      <w:bookmarkStart w:id="514" w:name="_Toc63776154"/>
      <w:bookmarkStart w:id="515" w:name="_Toc125886509"/>
      <w:bookmarkStart w:id="516" w:name="_Toc138322095"/>
      <w:r w:rsidRPr="00F23705">
        <w:t>Formulaire FIN – 3.3 </w:t>
      </w:r>
      <w:r w:rsidR="008E4EB9">
        <w:br/>
      </w:r>
      <w:r w:rsidRPr="00F23705">
        <w:t>Ressources financières</w:t>
      </w:r>
      <w:bookmarkEnd w:id="512"/>
      <w:bookmarkEnd w:id="513"/>
      <w:bookmarkEnd w:id="514"/>
      <w:bookmarkEnd w:id="515"/>
      <w:bookmarkEnd w:id="516"/>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73"/>
    <w:bookmarkEnd w:id="477"/>
    <w:bookmarkEnd w:id="478"/>
    <w:bookmarkEnd w:id="479"/>
    <w:bookmarkEnd w:id="484"/>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17" w:name="_Toc63775990"/>
      <w:bookmarkStart w:id="518" w:name="_Toc63776155"/>
      <w:bookmarkStart w:id="519" w:name="_Toc125886510"/>
      <w:bookmarkStart w:id="520" w:name="_Toc138322096"/>
      <w:r w:rsidRPr="00AD1A1A">
        <w:t>Autres</w:t>
      </w:r>
      <w:bookmarkEnd w:id="517"/>
      <w:bookmarkEnd w:id="518"/>
      <w:bookmarkEnd w:id="519"/>
      <w:bookmarkEnd w:id="520"/>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21" w:name="_Toc450646415"/>
            <w:bookmarkStart w:id="522" w:name="_Toc467977760"/>
            <w:r w:rsidRPr="00B4328A">
              <w:br w:type="page"/>
            </w:r>
            <w:bookmarkStart w:id="523" w:name="_Toc467977757"/>
            <w:bookmarkStart w:id="524" w:name="_Toc63775991"/>
            <w:bookmarkStart w:id="525" w:name="_Toc63776156"/>
            <w:bookmarkStart w:id="526" w:name="_Toc125886511"/>
            <w:bookmarkStart w:id="527" w:name="_Toc138322097"/>
            <w:r w:rsidRPr="00B4328A">
              <w:t xml:space="preserve">Modèle de </w:t>
            </w:r>
            <w:r w:rsidR="00BA0A25">
              <w:t>G</w:t>
            </w:r>
            <w:r w:rsidRPr="00B4328A">
              <w:t xml:space="preserve">arantie de </w:t>
            </w:r>
            <w:r w:rsidR="00BA0A25">
              <w:t>P</w:t>
            </w:r>
            <w:r w:rsidRPr="00B4328A">
              <w:t>roposition (garantie sur demande)</w:t>
            </w:r>
            <w:bookmarkEnd w:id="523"/>
            <w:bookmarkEnd w:id="524"/>
            <w:bookmarkEnd w:id="525"/>
            <w:bookmarkEnd w:id="526"/>
            <w:bookmarkEnd w:id="52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28" w:name="_Toc33048260"/>
      <w:r w:rsidRPr="00B4328A">
        <w:rPr>
          <w:szCs w:val="24"/>
          <w:lang w:val="fr-FR"/>
        </w:rPr>
        <w:t>s’il retire la Proposition pendant la période de validité qu‘il a spécifiée dans la Lettre de Proposition ou prorogée par le Proposant; ou</w:t>
      </w:r>
      <w:bookmarkEnd w:id="528"/>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29"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29"/>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30"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30"/>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31" w:name="_Toc33048263"/>
      <w:r w:rsidRPr="00B4328A">
        <w:rPr>
          <w:szCs w:val="24"/>
          <w:lang w:val="fr-FR"/>
        </w:rPr>
        <w:t>si le marché n’est pas octroyé au Proposant, à la première des dates suivantes :</w:t>
      </w:r>
      <w:bookmarkEnd w:id="531"/>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32" w:name="_Toc54187306"/>
      <w:bookmarkStart w:id="533" w:name="_Toc56680804"/>
      <w:bookmarkStart w:id="534" w:name="_Toc63775992"/>
      <w:bookmarkStart w:id="535" w:name="_Toc63776157"/>
      <w:bookmarkStart w:id="536" w:name="_Toc125886512"/>
      <w:bookmarkStart w:id="537" w:name="_Toc138322098"/>
      <w:bookmarkStart w:id="538" w:name="_Hlk131498048"/>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32"/>
      <w:bookmarkEnd w:id="533"/>
      <w:bookmarkEnd w:id="534"/>
      <w:bookmarkEnd w:id="535"/>
      <w:bookmarkEnd w:id="536"/>
      <w:bookmarkEnd w:id="537"/>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21"/>
    <w:bookmarkEnd w:id="522"/>
    <w:p w14:paraId="1AE0C9F3" w14:textId="77777777" w:rsidR="00B06EA8" w:rsidRDefault="00B06EA8">
      <w:pPr>
        <w:rPr>
          <w:b/>
          <w:i/>
          <w:iCs/>
          <w:sz w:val="36"/>
          <w:szCs w:val="24"/>
          <w:lang w:eastAsia="en-US"/>
        </w:rPr>
      </w:pPr>
      <w:r>
        <w:rPr>
          <w:i/>
          <w:iCs/>
          <w:szCs w:val="24"/>
        </w:rPr>
        <w:br w:type="page"/>
      </w:r>
    </w:p>
    <w:p w14:paraId="44D71A33" w14:textId="77777777" w:rsidR="00B4439E" w:rsidRPr="00E458F6" w:rsidRDefault="00B4439E" w:rsidP="00E458F6">
      <w:pPr>
        <w:pStyle w:val="SecIVH2"/>
        <w:rPr>
          <w:lang w:val="fr"/>
        </w:rPr>
      </w:pPr>
      <w:bookmarkStart w:id="539" w:name="_Toc138322099"/>
      <w:bookmarkEnd w:id="538"/>
      <w:r w:rsidRPr="00E458F6">
        <w:rPr>
          <w:lang w:val="fr"/>
        </w:rPr>
        <w:t>Formulaire de Déclaration relative à l’Exploitation et aux Abus Sexuels et/ou au Harcèlement Sexuel</w:t>
      </w:r>
      <w:bookmarkEnd w:id="539"/>
    </w:p>
    <w:p w14:paraId="0B14F29E" w14:textId="77777777" w:rsidR="00B4439E" w:rsidRDefault="00B4439E" w:rsidP="00B4439E">
      <w:pPr>
        <w:shd w:val="clear" w:color="auto" w:fill="FDFDFD"/>
        <w:rPr>
          <w:szCs w:val="24"/>
        </w:rPr>
      </w:pPr>
    </w:p>
    <w:p w14:paraId="3DAC53F1" w14:textId="77777777" w:rsidR="00B4439E" w:rsidRPr="00FB6223" w:rsidRDefault="00B4439E" w:rsidP="00B4439E">
      <w:pPr>
        <w:shd w:val="clear" w:color="auto" w:fill="FDFDFD"/>
        <w:jc w:val="right"/>
        <w:rPr>
          <w:sz w:val="24"/>
          <w:szCs w:val="24"/>
          <w:lang w:val="es-ES"/>
        </w:rPr>
      </w:pPr>
      <w:r w:rsidRPr="00FB6223">
        <w:rPr>
          <w:sz w:val="24"/>
          <w:szCs w:val="24"/>
          <w:lang w:val="es-ES"/>
        </w:rPr>
        <w:t xml:space="preserve">Date:_______________ </w:t>
      </w:r>
    </w:p>
    <w:p w14:paraId="171D1567" w14:textId="53D3C925" w:rsidR="00B4439E" w:rsidRPr="00FB6223" w:rsidRDefault="00B4439E" w:rsidP="00B4439E">
      <w:pPr>
        <w:shd w:val="clear" w:color="auto" w:fill="FDFDFD"/>
        <w:jc w:val="right"/>
        <w:rPr>
          <w:sz w:val="24"/>
          <w:szCs w:val="24"/>
          <w:lang w:val="es-ES"/>
        </w:rPr>
      </w:pPr>
      <w:r w:rsidRPr="00FB6223">
        <w:rPr>
          <w:sz w:val="24"/>
          <w:szCs w:val="24"/>
          <w:lang w:val="es-ES"/>
        </w:rPr>
        <w:t xml:space="preserve">No DP : ______ </w:t>
      </w:r>
    </w:p>
    <w:p w14:paraId="51CAC385" w14:textId="77777777" w:rsidR="00B4439E" w:rsidRPr="00FB6223" w:rsidRDefault="00B4439E" w:rsidP="00B4439E">
      <w:pPr>
        <w:shd w:val="clear" w:color="auto" w:fill="FDFDFD"/>
        <w:jc w:val="right"/>
        <w:rPr>
          <w:sz w:val="24"/>
          <w:szCs w:val="24"/>
          <w:lang w:val="es-ES"/>
        </w:rPr>
      </w:pPr>
      <w:r w:rsidRPr="00FB6223">
        <w:rPr>
          <w:sz w:val="24"/>
          <w:szCs w:val="24"/>
          <w:lang w:val="es-ES"/>
        </w:rPr>
        <w:t xml:space="preserve">Variante no : ______ </w:t>
      </w:r>
    </w:p>
    <w:p w14:paraId="6ABB9A82" w14:textId="77777777" w:rsidR="00B4439E" w:rsidRPr="00E458F6" w:rsidRDefault="00B4439E" w:rsidP="00B4439E">
      <w:pPr>
        <w:shd w:val="clear" w:color="auto" w:fill="FDFDFD"/>
        <w:jc w:val="right"/>
        <w:rPr>
          <w:sz w:val="24"/>
          <w:szCs w:val="24"/>
        </w:rPr>
      </w:pPr>
      <w:r w:rsidRPr="00E458F6">
        <w:rPr>
          <w:sz w:val="24"/>
          <w:szCs w:val="24"/>
        </w:rPr>
        <w:t xml:space="preserve">Nom du Marché : ____ </w:t>
      </w:r>
    </w:p>
    <w:p w14:paraId="3A235B39" w14:textId="77777777" w:rsidR="00B4439E" w:rsidRPr="00E458F6" w:rsidRDefault="00B4439E" w:rsidP="00B4439E">
      <w:pPr>
        <w:shd w:val="clear" w:color="auto" w:fill="FDFDFD"/>
        <w:jc w:val="right"/>
        <w:rPr>
          <w:sz w:val="24"/>
          <w:szCs w:val="24"/>
        </w:rPr>
      </w:pPr>
    </w:p>
    <w:p w14:paraId="796F660E" w14:textId="77777777" w:rsidR="00B4439E" w:rsidRPr="00E458F6" w:rsidRDefault="00B4439E" w:rsidP="00B4439E">
      <w:pPr>
        <w:shd w:val="clear" w:color="auto" w:fill="FDFDFD"/>
        <w:rPr>
          <w:sz w:val="24"/>
          <w:szCs w:val="24"/>
        </w:rPr>
      </w:pPr>
      <w:r w:rsidRPr="00E458F6">
        <w:rPr>
          <w:sz w:val="24"/>
          <w:szCs w:val="24"/>
        </w:rPr>
        <w:t xml:space="preserve">À: </w:t>
      </w:r>
    </w:p>
    <w:p w14:paraId="41AB2ACF" w14:textId="77777777" w:rsidR="00B4439E" w:rsidRPr="00E458F6" w:rsidRDefault="00B4439E" w:rsidP="00B4439E">
      <w:pPr>
        <w:shd w:val="clear" w:color="auto" w:fill="FDFDFD"/>
        <w:rPr>
          <w:sz w:val="24"/>
          <w:szCs w:val="24"/>
        </w:rPr>
      </w:pPr>
    </w:p>
    <w:p w14:paraId="5E962DA0" w14:textId="77777777" w:rsidR="00B4439E" w:rsidRPr="00E458F6" w:rsidRDefault="00B4439E" w:rsidP="00B4439E">
      <w:pPr>
        <w:shd w:val="clear" w:color="auto" w:fill="FDFDFD"/>
        <w:rPr>
          <w:sz w:val="24"/>
          <w:szCs w:val="24"/>
        </w:rPr>
      </w:pPr>
      <w:r w:rsidRPr="00E458F6">
        <w:rPr>
          <w:sz w:val="24"/>
          <w:szCs w:val="24"/>
        </w:rPr>
        <w:t xml:space="preserve">Nous, soussignés, déclarons que : </w:t>
      </w:r>
    </w:p>
    <w:p w14:paraId="42613894" w14:textId="77777777" w:rsidR="00B4439E" w:rsidRPr="00E458F6" w:rsidRDefault="00B4439E" w:rsidP="00B4439E">
      <w:pPr>
        <w:shd w:val="clear" w:color="auto" w:fill="FDFDFD"/>
        <w:rPr>
          <w:sz w:val="24"/>
          <w:szCs w:val="24"/>
        </w:rPr>
      </w:pPr>
    </w:p>
    <w:p w14:paraId="26C45D5C" w14:textId="76E8F298" w:rsidR="00B4439E" w:rsidRPr="00E458F6" w:rsidRDefault="00B4439E" w:rsidP="00E458F6">
      <w:pPr>
        <w:shd w:val="clear" w:color="auto" w:fill="FDFDFD"/>
        <w:jc w:val="both"/>
        <w:rPr>
          <w:sz w:val="24"/>
          <w:szCs w:val="24"/>
        </w:rPr>
      </w:pPr>
      <w:r w:rsidRPr="00E458F6">
        <w:rPr>
          <w:sz w:val="24"/>
          <w:szCs w:val="24"/>
        </w:rPr>
        <w:t xml:space="preserve">Nous comprenons que les </w:t>
      </w:r>
      <w:r>
        <w:rPr>
          <w:sz w:val="24"/>
          <w:szCs w:val="24"/>
        </w:rPr>
        <w:t>Proposition</w:t>
      </w:r>
      <w:r w:rsidRPr="00E458F6">
        <w:rPr>
          <w:sz w:val="24"/>
          <w:szCs w:val="24"/>
        </w:rPr>
        <w:t xml:space="preserve">s doivent être appuyées par une Déclaration EAS et/ou une Déclaration HS. </w:t>
      </w:r>
    </w:p>
    <w:p w14:paraId="563E52DC" w14:textId="77777777" w:rsidR="00B4439E" w:rsidRPr="00E458F6" w:rsidRDefault="00B4439E" w:rsidP="00B4439E">
      <w:pPr>
        <w:shd w:val="clear" w:color="auto" w:fill="FDFDFD"/>
        <w:rPr>
          <w:sz w:val="24"/>
          <w:szCs w:val="24"/>
        </w:rPr>
      </w:pPr>
    </w:p>
    <w:p w14:paraId="2FFDA3DB" w14:textId="77777777" w:rsidR="00B4439E" w:rsidRPr="00E458F6" w:rsidRDefault="00B4439E" w:rsidP="00E458F6">
      <w:pPr>
        <w:shd w:val="clear" w:color="auto" w:fill="FDFDFD"/>
        <w:jc w:val="both"/>
        <w:rPr>
          <w:sz w:val="24"/>
          <w:szCs w:val="24"/>
        </w:rPr>
      </w:pPr>
      <w:r w:rsidRPr="00E458F6">
        <w:rPr>
          <w:sz w:val="24"/>
          <w:szCs w:val="24"/>
        </w:rPr>
        <w:t xml:space="preserve">Nous acceptons que, si le Marché nous est attribué, nous, y compris nos Sous-Traitants, sommes tenus de nous conformer aux obligations de Prévention et d’Intervention en matière d’EAS/HS en vertu du Marché, et nous acceptons en outre que la Banque puisse nous disqualifier d’obtenir un marché financé par la Banque pour une période de deux ans, s’il est déterminé par décision du Comité de Prévention et de Règlement des Différends (CPRD) que nous : </w:t>
      </w:r>
    </w:p>
    <w:p w14:paraId="3083CB8C" w14:textId="77777777" w:rsidR="00B4439E" w:rsidRPr="00E458F6" w:rsidRDefault="00B4439E" w:rsidP="00B4439E">
      <w:pPr>
        <w:shd w:val="clear" w:color="auto" w:fill="FDFDFD"/>
        <w:rPr>
          <w:sz w:val="24"/>
          <w:szCs w:val="24"/>
        </w:rPr>
      </w:pPr>
    </w:p>
    <w:p w14:paraId="4B247C2C"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n’avons pas remédié au non-respect de l’obligation identifiée en matière de Prévention et d’Intervention EAS/HS; et/ou </w:t>
      </w:r>
    </w:p>
    <w:p w14:paraId="51BC744F" w14:textId="77777777" w:rsidR="00B4439E" w:rsidRPr="00E458F6" w:rsidRDefault="00B4439E" w:rsidP="00B4439E">
      <w:pPr>
        <w:pStyle w:val="ListParagraph"/>
        <w:shd w:val="clear" w:color="auto" w:fill="FDFDFD"/>
        <w:rPr>
          <w:sz w:val="24"/>
          <w:szCs w:val="24"/>
        </w:rPr>
      </w:pPr>
    </w:p>
    <w:p w14:paraId="45C6C9C0"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n’avions pas respecté ces obligations au moment d’un incident présumé d’EAS/HS, </w:t>
      </w:r>
    </w:p>
    <w:p w14:paraId="7636966D" w14:textId="77777777" w:rsidR="00B4439E" w:rsidRPr="00E458F6" w:rsidRDefault="00B4439E" w:rsidP="00B4439E">
      <w:pPr>
        <w:pStyle w:val="ListParagraph"/>
        <w:rPr>
          <w:sz w:val="24"/>
          <w:szCs w:val="24"/>
        </w:rPr>
      </w:pPr>
    </w:p>
    <w:p w14:paraId="2735BEF9" w14:textId="77777777" w:rsidR="00B4439E" w:rsidRPr="00E458F6" w:rsidRDefault="00B4439E" w:rsidP="00E458F6">
      <w:pPr>
        <w:shd w:val="clear" w:color="auto" w:fill="FDFDFD"/>
        <w:jc w:val="both"/>
        <w:rPr>
          <w:sz w:val="24"/>
          <w:szCs w:val="24"/>
        </w:rPr>
      </w:pPr>
      <w:r w:rsidRPr="00E458F6">
        <w:rPr>
          <w:sz w:val="24"/>
          <w:szCs w:val="24"/>
        </w:rPr>
        <w:t xml:space="preserve">Et en cas de recours aux dispositions d’Arbitrage d’Urgence du Règlement d’Arbitrage de la Chambre de Commerce internationale, une décision d’annulation de la décision du CPRD n’est pas été prise par l’Arbitre d’urgence en vertu du Règlement. </w:t>
      </w:r>
    </w:p>
    <w:p w14:paraId="53EC152C" w14:textId="77777777" w:rsidR="00B4439E" w:rsidRPr="00E458F6" w:rsidRDefault="00B4439E" w:rsidP="00B4439E">
      <w:pPr>
        <w:shd w:val="clear" w:color="auto" w:fill="FDFDFD"/>
        <w:rPr>
          <w:sz w:val="24"/>
          <w:szCs w:val="24"/>
        </w:rPr>
      </w:pPr>
    </w:p>
    <w:p w14:paraId="22F51419" w14:textId="77777777" w:rsidR="00B4439E" w:rsidRPr="00E458F6" w:rsidRDefault="00B4439E" w:rsidP="00B4439E">
      <w:pPr>
        <w:pStyle w:val="ListParagraph"/>
        <w:rPr>
          <w:sz w:val="24"/>
          <w:szCs w:val="24"/>
        </w:rPr>
      </w:pPr>
    </w:p>
    <w:p w14:paraId="2F10D821" w14:textId="26AADF78" w:rsidR="00B4439E" w:rsidRPr="00E458F6" w:rsidRDefault="00B4439E" w:rsidP="00B4439E">
      <w:pPr>
        <w:pStyle w:val="ListParagraph"/>
        <w:shd w:val="clear" w:color="auto" w:fill="FDFDFD"/>
        <w:ind w:left="0"/>
        <w:rPr>
          <w:sz w:val="24"/>
          <w:szCs w:val="24"/>
        </w:rPr>
      </w:pPr>
      <w:r w:rsidRPr="00E458F6">
        <w:rPr>
          <w:sz w:val="24"/>
          <w:szCs w:val="24"/>
        </w:rPr>
        <w:t xml:space="preserve">Nom du </w:t>
      </w:r>
      <w:r w:rsidR="00031592">
        <w:rPr>
          <w:sz w:val="24"/>
          <w:szCs w:val="24"/>
        </w:rPr>
        <w:t>Proposant</w:t>
      </w:r>
      <w:r w:rsidRPr="00E458F6">
        <w:rPr>
          <w:sz w:val="24"/>
          <w:szCs w:val="24"/>
        </w:rPr>
        <w:t xml:space="preserve">* </w:t>
      </w:r>
    </w:p>
    <w:p w14:paraId="344023AF" w14:textId="77777777" w:rsidR="00B4439E" w:rsidRPr="00E458F6" w:rsidRDefault="00B4439E" w:rsidP="00B4439E">
      <w:pPr>
        <w:pStyle w:val="ListParagraph"/>
        <w:shd w:val="clear" w:color="auto" w:fill="FDFDFD"/>
        <w:ind w:left="0"/>
        <w:rPr>
          <w:sz w:val="24"/>
          <w:szCs w:val="24"/>
        </w:rPr>
      </w:pPr>
    </w:p>
    <w:p w14:paraId="1BA5C52C" w14:textId="004CDCB7" w:rsidR="00B4439E" w:rsidRPr="00E458F6" w:rsidRDefault="00B4439E" w:rsidP="00B4439E">
      <w:pPr>
        <w:pStyle w:val="ListParagraph"/>
        <w:shd w:val="clear" w:color="auto" w:fill="FDFDFD"/>
        <w:ind w:left="0"/>
        <w:rPr>
          <w:sz w:val="24"/>
          <w:szCs w:val="24"/>
        </w:rPr>
      </w:pPr>
      <w:r w:rsidRPr="00E458F6">
        <w:rPr>
          <w:sz w:val="24"/>
          <w:szCs w:val="24"/>
        </w:rPr>
        <w:t xml:space="preserve">Nom de la personne dûment autorisée à signer </w:t>
      </w:r>
      <w:r w:rsidR="00031592">
        <w:rPr>
          <w:sz w:val="24"/>
          <w:szCs w:val="24"/>
        </w:rPr>
        <w:t>la Proposition</w:t>
      </w:r>
      <w:r w:rsidRPr="00E458F6">
        <w:rPr>
          <w:sz w:val="24"/>
          <w:szCs w:val="24"/>
        </w:rPr>
        <w:t xml:space="preserve"> au nom du </w:t>
      </w:r>
      <w:r w:rsidR="00031592">
        <w:rPr>
          <w:sz w:val="24"/>
          <w:szCs w:val="24"/>
        </w:rPr>
        <w:t>Proposant</w:t>
      </w:r>
      <w:r w:rsidRPr="00E458F6">
        <w:rPr>
          <w:sz w:val="24"/>
          <w:szCs w:val="24"/>
        </w:rPr>
        <w:t xml:space="preserve">** _________________________ </w:t>
      </w:r>
    </w:p>
    <w:p w14:paraId="4189DF3C" w14:textId="77777777" w:rsidR="00B4439E" w:rsidRPr="00E458F6" w:rsidRDefault="00B4439E" w:rsidP="00B4439E">
      <w:pPr>
        <w:pStyle w:val="ListParagraph"/>
        <w:shd w:val="clear" w:color="auto" w:fill="FDFDFD"/>
        <w:ind w:left="0"/>
        <w:rPr>
          <w:sz w:val="24"/>
          <w:szCs w:val="24"/>
        </w:rPr>
      </w:pPr>
    </w:p>
    <w:p w14:paraId="6145C7C1" w14:textId="4CE0104E" w:rsidR="00B4439E" w:rsidRPr="00E458F6" w:rsidRDefault="00B4439E" w:rsidP="00B4439E">
      <w:pPr>
        <w:pStyle w:val="ListParagraph"/>
        <w:shd w:val="clear" w:color="auto" w:fill="FDFDFD"/>
        <w:ind w:left="0"/>
        <w:rPr>
          <w:sz w:val="24"/>
          <w:szCs w:val="24"/>
        </w:rPr>
      </w:pPr>
      <w:r w:rsidRPr="00E458F6">
        <w:rPr>
          <w:sz w:val="24"/>
          <w:szCs w:val="24"/>
        </w:rPr>
        <w:t>Titre de la personne qui signe l</w:t>
      </w:r>
      <w:r w:rsidR="00031592">
        <w:rPr>
          <w:sz w:val="24"/>
          <w:szCs w:val="24"/>
        </w:rPr>
        <w:t>a Proposition</w:t>
      </w:r>
      <w:r w:rsidRPr="00E458F6">
        <w:rPr>
          <w:sz w:val="24"/>
          <w:szCs w:val="24"/>
        </w:rPr>
        <w:t xml:space="preserve"> _____________________ </w:t>
      </w:r>
    </w:p>
    <w:p w14:paraId="4D0D117A" w14:textId="77777777" w:rsidR="00B4439E" w:rsidRPr="00E458F6" w:rsidRDefault="00B4439E" w:rsidP="00B4439E">
      <w:pPr>
        <w:pStyle w:val="ListParagraph"/>
        <w:shd w:val="clear" w:color="auto" w:fill="FDFDFD"/>
        <w:ind w:left="0"/>
        <w:rPr>
          <w:sz w:val="24"/>
          <w:szCs w:val="24"/>
        </w:rPr>
      </w:pPr>
    </w:p>
    <w:p w14:paraId="09645169"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Signature de la personne nommée ci-dessus ________________ </w:t>
      </w:r>
    </w:p>
    <w:p w14:paraId="6893E5AF" w14:textId="77777777" w:rsidR="00B4439E" w:rsidRPr="00E458F6" w:rsidRDefault="00B4439E" w:rsidP="00B4439E">
      <w:pPr>
        <w:pStyle w:val="ListParagraph"/>
        <w:shd w:val="clear" w:color="auto" w:fill="FDFDFD"/>
        <w:ind w:left="0"/>
        <w:rPr>
          <w:sz w:val="24"/>
          <w:szCs w:val="24"/>
        </w:rPr>
      </w:pPr>
    </w:p>
    <w:p w14:paraId="0CDF61CA"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Date de signature _______________ </w:t>
      </w:r>
    </w:p>
    <w:p w14:paraId="70B7357B" w14:textId="77777777" w:rsidR="00B4439E" w:rsidRPr="00E458F6" w:rsidRDefault="00B4439E" w:rsidP="00B4439E">
      <w:pPr>
        <w:pStyle w:val="ListParagraph"/>
        <w:shd w:val="clear" w:color="auto" w:fill="FDFDFD"/>
        <w:ind w:left="0"/>
        <w:rPr>
          <w:sz w:val="24"/>
          <w:szCs w:val="24"/>
        </w:rPr>
      </w:pPr>
    </w:p>
    <w:p w14:paraId="3F8BAB3E" w14:textId="2A82B724" w:rsidR="00B4439E" w:rsidRPr="00E458F6" w:rsidRDefault="00B4439E" w:rsidP="00B4439E">
      <w:pPr>
        <w:pStyle w:val="ListParagraph"/>
        <w:shd w:val="clear" w:color="auto" w:fill="FDFDFD"/>
        <w:ind w:left="0"/>
        <w:rPr>
          <w:sz w:val="24"/>
          <w:szCs w:val="24"/>
        </w:rPr>
      </w:pPr>
      <w:r w:rsidRPr="00E458F6">
        <w:rPr>
          <w:sz w:val="24"/>
          <w:szCs w:val="24"/>
        </w:rPr>
        <w:t>*: Dans le cas d’une</w:t>
      </w:r>
      <w:r w:rsidR="00031592">
        <w:rPr>
          <w:sz w:val="24"/>
          <w:szCs w:val="24"/>
        </w:rPr>
        <w:t xml:space="preserve"> Proposition</w:t>
      </w:r>
      <w:r w:rsidRPr="00E458F6">
        <w:rPr>
          <w:sz w:val="24"/>
          <w:szCs w:val="24"/>
        </w:rPr>
        <w:t xml:space="preserve"> soumise par un GE, préciser le nom du GE en tant que </w:t>
      </w:r>
      <w:r w:rsidR="00031592">
        <w:rPr>
          <w:sz w:val="24"/>
          <w:szCs w:val="24"/>
        </w:rPr>
        <w:t>Proposant</w:t>
      </w:r>
      <w:r w:rsidRPr="00E458F6">
        <w:rPr>
          <w:sz w:val="24"/>
          <w:szCs w:val="24"/>
        </w:rPr>
        <w:t xml:space="preserve">. </w:t>
      </w:r>
    </w:p>
    <w:p w14:paraId="6C35313A" w14:textId="32F5D186" w:rsidR="00B4439E" w:rsidRPr="00E458F6" w:rsidRDefault="00B4439E" w:rsidP="00B4439E">
      <w:pPr>
        <w:pStyle w:val="ListParagraph"/>
        <w:shd w:val="clear" w:color="auto" w:fill="FDFDFD"/>
        <w:ind w:left="0"/>
        <w:rPr>
          <w:sz w:val="24"/>
          <w:szCs w:val="24"/>
        </w:rPr>
      </w:pPr>
      <w:r w:rsidRPr="00E458F6">
        <w:rPr>
          <w:sz w:val="24"/>
          <w:szCs w:val="24"/>
        </w:rPr>
        <w:t xml:space="preserve">** : La personne qui signe </w:t>
      </w:r>
      <w:r w:rsidR="00031592">
        <w:rPr>
          <w:sz w:val="24"/>
          <w:szCs w:val="24"/>
        </w:rPr>
        <w:t>la Proposition</w:t>
      </w:r>
      <w:r w:rsidRPr="00E458F6">
        <w:rPr>
          <w:sz w:val="24"/>
          <w:szCs w:val="24"/>
        </w:rPr>
        <w:t xml:space="preserve"> doit avoir la procuration donnée par le </w:t>
      </w:r>
      <w:r w:rsidR="00031592">
        <w:rPr>
          <w:sz w:val="24"/>
          <w:szCs w:val="24"/>
        </w:rPr>
        <w:t>Proposant</w:t>
      </w:r>
      <w:r w:rsidRPr="00E458F6">
        <w:rPr>
          <w:sz w:val="24"/>
          <w:szCs w:val="24"/>
        </w:rPr>
        <w:t xml:space="preserve"> jointe à l</w:t>
      </w:r>
      <w:r w:rsidR="00031592">
        <w:rPr>
          <w:sz w:val="24"/>
          <w:szCs w:val="24"/>
        </w:rPr>
        <w:t>a Proposition</w:t>
      </w:r>
    </w:p>
    <w:p w14:paraId="4FAE77C1" w14:textId="54E877E1" w:rsidR="00B4439E" w:rsidRPr="00E458F6" w:rsidRDefault="00B4439E" w:rsidP="00B4439E">
      <w:pPr>
        <w:pStyle w:val="ListParagraph"/>
        <w:shd w:val="clear" w:color="auto" w:fill="FDFDFD"/>
        <w:ind w:left="0"/>
        <w:rPr>
          <w:i/>
          <w:iCs/>
          <w:sz w:val="24"/>
          <w:szCs w:val="24"/>
        </w:rPr>
      </w:pPr>
      <w:r w:rsidRPr="00E458F6">
        <w:rPr>
          <w:i/>
          <w:iCs/>
          <w:sz w:val="24"/>
          <w:szCs w:val="24"/>
        </w:rPr>
        <w:t>[Note: Dans le cas d’un GE, la Déclaration d’EAS et/ou HS doit être au nom de tous les membres du GE qui soumet l</w:t>
      </w:r>
      <w:r w:rsidR="00031592">
        <w:rPr>
          <w:i/>
          <w:iCs/>
          <w:sz w:val="24"/>
          <w:szCs w:val="24"/>
        </w:rPr>
        <w:t>a Proposition</w:t>
      </w:r>
      <w:r w:rsidRPr="00E458F6">
        <w:rPr>
          <w:i/>
          <w:iCs/>
          <w:sz w:val="24"/>
          <w:szCs w:val="24"/>
        </w:rPr>
        <w:t xml:space="preserve">.] </w:t>
      </w:r>
    </w:p>
    <w:p w14:paraId="01DEFDC4" w14:textId="6BCC6237" w:rsidR="00B9781F" w:rsidRDefault="000B18A4" w:rsidP="00D04984">
      <w:pPr>
        <w:pStyle w:val="SecIVH2"/>
        <w:rPr>
          <w:rFonts w:ascii="Times New Roman Bold" w:hAnsi="Times New Roman Bold"/>
        </w:rPr>
      </w:pPr>
      <w:r w:rsidRPr="00A97797">
        <w:rPr>
          <w:i/>
          <w:iCs/>
          <w:szCs w:val="24"/>
        </w:rPr>
        <w:br w:type="page"/>
      </w:r>
      <w:bookmarkStart w:id="540" w:name="_Toc77392473"/>
      <w:bookmarkStart w:id="541" w:name="_Toc77493054"/>
      <w:bookmarkStart w:id="542" w:name="_Toc156027996"/>
      <w:bookmarkStart w:id="543" w:name="_Toc156372852"/>
      <w:bookmarkStart w:id="544" w:name="_Toc161731470"/>
      <w:bookmarkStart w:id="545" w:name="_Toc467977930"/>
      <w:bookmarkStart w:id="546" w:name="_Toc438266926"/>
      <w:bookmarkStart w:id="547" w:name="_Toc438267900"/>
      <w:bookmarkStart w:id="548" w:name="_Toc438366668"/>
      <w:bookmarkStart w:id="549" w:name="_Toc438954446"/>
    </w:p>
    <w:p w14:paraId="73297966" w14:textId="0431B44F" w:rsidR="008218EE" w:rsidRPr="000C1F9C" w:rsidRDefault="008218EE" w:rsidP="000C1F9C">
      <w:pPr>
        <w:pStyle w:val="Style13"/>
      </w:pPr>
      <w:bookmarkStart w:id="550" w:name="_Toc138322194"/>
      <w:r w:rsidRPr="000C1F9C">
        <w:t>Section V. Pays éligibles</w:t>
      </w:r>
      <w:bookmarkEnd w:id="540"/>
      <w:bookmarkEnd w:id="541"/>
      <w:bookmarkEnd w:id="542"/>
      <w:bookmarkEnd w:id="543"/>
      <w:bookmarkEnd w:id="544"/>
      <w:bookmarkEnd w:id="545"/>
      <w:bookmarkEnd w:id="550"/>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51" w:name="_Toc77492590"/>
      <w:bookmarkStart w:id="552"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51"/>
      <w:bookmarkEnd w:id="552"/>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2A849B7E" w14:textId="77777777" w:rsidR="00610F5D" w:rsidRDefault="00610F5D">
      <w:pPr>
        <w:rPr>
          <w:rFonts w:ascii="Times New Roman Bold" w:hAnsi="Times New Roman Bold"/>
          <w:sz w:val="36"/>
          <w:lang w:eastAsia="en-US"/>
        </w:rPr>
      </w:pPr>
      <w:bookmarkStart w:id="553" w:name="_Toc326657866"/>
      <w:bookmarkStart w:id="554" w:name="_Toc327446558"/>
      <w:bookmarkStart w:id="555" w:name="_Toc467977931"/>
      <w:r>
        <w:rPr>
          <w:b/>
          <w:smallCaps/>
          <w:sz w:val="36"/>
        </w:rPr>
        <w:br w:type="page"/>
      </w:r>
    </w:p>
    <w:p w14:paraId="3C4DF4CF" w14:textId="77777777" w:rsidR="0053039D" w:rsidRPr="000C1F9C" w:rsidRDefault="0053039D" w:rsidP="000C1F9C">
      <w:pPr>
        <w:pStyle w:val="Style13"/>
      </w:pPr>
      <w:bookmarkStart w:id="556" w:name="_Toc138322195"/>
      <w:r w:rsidRPr="000C1F9C">
        <w:t xml:space="preserve">Section VI. Règles de la Banque en matière </w:t>
      </w:r>
      <w:r w:rsidR="00D14B6F" w:rsidRPr="000C1F9C">
        <w:br/>
      </w:r>
      <w:r w:rsidRPr="000C1F9C">
        <w:t>de Fraude et Corruption</w:t>
      </w:r>
      <w:bookmarkEnd w:id="553"/>
      <w:bookmarkEnd w:id="554"/>
      <w:bookmarkEnd w:id="555"/>
      <w:bookmarkEnd w:id="556"/>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C12D8F">
          <w:headerReference w:type="default" r:id="rId41"/>
          <w:headerReference w:type="first" r:id="rId42"/>
          <w:footnotePr>
            <w:numRestart w:val="eachSect"/>
          </w:footnotePr>
          <w:endnotePr>
            <w:numFmt w:val="decimal"/>
          </w:endnotePr>
          <w:type w:val="oddPage"/>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57" w:name="_Toc494778741"/>
      <w:bookmarkStart w:id="558" w:name="_Toc499607138"/>
      <w:bookmarkStart w:id="559" w:name="_Toc499608191"/>
      <w:bookmarkStart w:id="560" w:name="_Toc467977932"/>
      <w:bookmarkStart w:id="561" w:name="_Toc438529602"/>
      <w:bookmarkStart w:id="562" w:name="_Toc438725758"/>
      <w:bookmarkStart w:id="563" w:name="_Toc438817753"/>
      <w:bookmarkStart w:id="564" w:name="_Toc438954447"/>
      <w:bookmarkStart w:id="565" w:name="_Toc461939622"/>
      <w:bookmarkEnd w:id="546"/>
      <w:bookmarkEnd w:id="547"/>
      <w:bookmarkEnd w:id="548"/>
      <w:bookmarkEnd w:id="549"/>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66" w:name="_Toc125877000"/>
      <w:bookmarkStart w:id="567" w:name="_Toc125877720"/>
      <w:bookmarkStart w:id="568" w:name="_Toc138322196"/>
      <w:r w:rsidRPr="002C34C5">
        <w:t>PARTIE</w:t>
      </w:r>
      <w:bookmarkEnd w:id="557"/>
      <w:bookmarkEnd w:id="558"/>
      <w:bookmarkEnd w:id="559"/>
      <w:r w:rsidRPr="002C34C5">
        <w:t xml:space="preserve"> 2</w:t>
      </w:r>
      <w:bookmarkEnd w:id="566"/>
      <w:bookmarkEnd w:id="567"/>
      <w:r w:rsidRPr="002C34C5">
        <w:t xml:space="preserve"> </w:t>
      </w:r>
      <w:r w:rsidR="00457F45" w:rsidRPr="002C34C5">
        <w:br/>
      </w:r>
      <w:bookmarkStart w:id="569" w:name="_Toc125877001"/>
      <w:bookmarkStart w:id="570" w:name="_Toc125877721"/>
      <w:r w:rsidRPr="002C34C5">
        <w:t xml:space="preserve">EXIGENCES DU MAITRE </w:t>
      </w:r>
      <w:r w:rsidRPr="002C34C5">
        <w:br/>
      </w:r>
      <w:r w:rsidR="00724BCE" w:rsidRPr="002C34C5">
        <w:t>D’</w:t>
      </w:r>
      <w:r w:rsidRPr="002C34C5">
        <w:t>OUVRAGE</w:t>
      </w:r>
      <w:bookmarkEnd w:id="560"/>
      <w:bookmarkEnd w:id="568"/>
      <w:bookmarkEnd w:id="569"/>
      <w:bookmarkEnd w:id="570"/>
      <w:r w:rsidRPr="002C34C5">
        <w:t xml:space="preserve"> </w:t>
      </w:r>
    </w:p>
    <w:bookmarkEnd w:id="288"/>
    <w:bookmarkEnd w:id="289"/>
    <w:bookmarkEnd w:id="561"/>
    <w:bookmarkEnd w:id="562"/>
    <w:bookmarkEnd w:id="563"/>
    <w:bookmarkEnd w:id="564"/>
    <w:bookmarkEnd w:id="565"/>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3"/>
          <w:pgSz w:w="12240" w:h="15840"/>
          <w:pgMar w:top="1440" w:right="1800" w:bottom="1152" w:left="1800" w:header="720" w:footer="720" w:gutter="0"/>
          <w:cols w:space="720"/>
        </w:sectPr>
      </w:pPr>
    </w:p>
    <w:p w14:paraId="1D43866D" w14:textId="5F927F28" w:rsidR="00FF321D" w:rsidRPr="000C1F9C" w:rsidRDefault="00FF321D" w:rsidP="000C1F9C">
      <w:pPr>
        <w:pStyle w:val="Style13"/>
      </w:pPr>
      <w:bookmarkStart w:id="571" w:name="_Toc467977933"/>
      <w:bookmarkStart w:id="572" w:name="_Toc138322197"/>
      <w:bookmarkStart w:id="573" w:name="_Toc213669842"/>
      <w:r w:rsidRPr="000C1F9C">
        <w:t xml:space="preserve">Section VII. </w:t>
      </w:r>
      <w:r w:rsidR="0079102B" w:rsidRPr="000C1F9C">
        <w:t>EXIGENCES DU MAITRE D’OUVRAGE</w:t>
      </w:r>
      <w:bookmarkEnd w:id="571"/>
      <w:bookmarkEnd w:id="572"/>
      <w:r w:rsidRPr="000C1F9C">
        <w:t xml:space="preserve"> </w:t>
      </w:r>
      <w:bookmarkEnd w:id="573"/>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74" w:name="_Toc494778743"/>
      <w:r w:rsidRPr="00B9781F">
        <w:rPr>
          <w:b/>
          <w:sz w:val="32"/>
          <w:szCs w:val="32"/>
          <w:lang w:eastAsia="en-US"/>
        </w:rPr>
        <w:t>Table des matières</w:t>
      </w:r>
      <w:bookmarkEnd w:id="574"/>
    </w:p>
    <w:p w14:paraId="5D4C05F6" w14:textId="77777777" w:rsidR="005F2DF1" w:rsidRDefault="005F2DF1" w:rsidP="002E5677">
      <w:pPr>
        <w:jc w:val="center"/>
        <w:rPr>
          <w:b/>
          <w:sz w:val="32"/>
          <w:szCs w:val="32"/>
          <w:lang w:eastAsia="en-US"/>
        </w:rPr>
      </w:pPr>
    </w:p>
    <w:p w14:paraId="09C7E421" w14:textId="1D383397" w:rsidR="00692F44"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B759BE">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322046" w:history="1">
        <w:r w:rsidR="00692F44" w:rsidRPr="00716519">
          <w:rPr>
            <w:rStyle w:val="Hyperlink"/>
            <w:noProof/>
          </w:rPr>
          <w:t>Exigences du Maître d’Ouvrage</w:t>
        </w:r>
        <w:r w:rsidR="00692F44">
          <w:rPr>
            <w:noProof/>
            <w:webHidden/>
          </w:rPr>
          <w:tab/>
        </w:r>
        <w:r w:rsidR="00692F44">
          <w:rPr>
            <w:noProof/>
            <w:webHidden/>
          </w:rPr>
          <w:fldChar w:fldCharType="begin"/>
        </w:r>
        <w:r w:rsidR="00692F44">
          <w:rPr>
            <w:noProof/>
            <w:webHidden/>
          </w:rPr>
          <w:instrText xml:space="preserve"> PAGEREF _Toc138322046 \h </w:instrText>
        </w:r>
        <w:r w:rsidR="00692F44">
          <w:rPr>
            <w:noProof/>
            <w:webHidden/>
          </w:rPr>
        </w:r>
        <w:r w:rsidR="00692F44">
          <w:rPr>
            <w:noProof/>
            <w:webHidden/>
          </w:rPr>
          <w:fldChar w:fldCharType="separate"/>
        </w:r>
        <w:r w:rsidR="00692F44">
          <w:rPr>
            <w:noProof/>
            <w:webHidden/>
          </w:rPr>
          <w:t>133</w:t>
        </w:r>
        <w:r w:rsidR="00692F44">
          <w:rPr>
            <w:noProof/>
            <w:webHidden/>
          </w:rPr>
          <w:fldChar w:fldCharType="end"/>
        </w:r>
      </w:hyperlink>
    </w:p>
    <w:p w14:paraId="54877604" w14:textId="594F6EAF"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47" w:history="1">
        <w:r w:rsidR="00692F44" w:rsidRPr="00716519">
          <w:rPr>
            <w:rStyle w:val="Hyperlink"/>
            <w:noProof/>
          </w:rPr>
          <w:t>Exigences environnementales et sociales (ES)</w:t>
        </w:r>
        <w:r w:rsidR="00692F44">
          <w:rPr>
            <w:noProof/>
            <w:webHidden/>
          </w:rPr>
          <w:tab/>
        </w:r>
        <w:r w:rsidR="00692F44">
          <w:rPr>
            <w:noProof/>
            <w:webHidden/>
          </w:rPr>
          <w:fldChar w:fldCharType="begin"/>
        </w:r>
        <w:r w:rsidR="00692F44">
          <w:rPr>
            <w:noProof/>
            <w:webHidden/>
          </w:rPr>
          <w:instrText xml:space="preserve"> PAGEREF _Toc138322047 \h </w:instrText>
        </w:r>
        <w:r w:rsidR="00692F44">
          <w:rPr>
            <w:noProof/>
            <w:webHidden/>
          </w:rPr>
        </w:r>
        <w:r w:rsidR="00692F44">
          <w:rPr>
            <w:noProof/>
            <w:webHidden/>
          </w:rPr>
          <w:fldChar w:fldCharType="separate"/>
        </w:r>
        <w:r w:rsidR="00692F44">
          <w:rPr>
            <w:noProof/>
            <w:webHidden/>
          </w:rPr>
          <w:t>138</w:t>
        </w:r>
        <w:r w:rsidR="00692F44">
          <w:rPr>
            <w:noProof/>
            <w:webHidden/>
          </w:rPr>
          <w:fldChar w:fldCharType="end"/>
        </w:r>
      </w:hyperlink>
    </w:p>
    <w:p w14:paraId="6BC761D9" w14:textId="6B4E1E60"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48" w:history="1">
        <w:r w:rsidR="00692F44" w:rsidRPr="00716519">
          <w:rPr>
            <w:rStyle w:val="Hyperlink"/>
            <w:noProof/>
          </w:rPr>
          <w:t>Description des Ouvrages</w:t>
        </w:r>
        <w:r w:rsidR="00692F44">
          <w:rPr>
            <w:noProof/>
            <w:webHidden/>
          </w:rPr>
          <w:tab/>
        </w:r>
        <w:r w:rsidR="00692F44">
          <w:rPr>
            <w:noProof/>
            <w:webHidden/>
          </w:rPr>
          <w:fldChar w:fldCharType="begin"/>
        </w:r>
        <w:r w:rsidR="00692F44">
          <w:rPr>
            <w:noProof/>
            <w:webHidden/>
          </w:rPr>
          <w:instrText xml:space="preserve"> PAGEREF _Toc138322048 \h </w:instrText>
        </w:r>
        <w:r w:rsidR="00692F44">
          <w:rPr>
            <w:noProof/>
            <w:webHidden/>
          </w:rPr>
        </w:r>
        <w:r w:rsidR="00692F44">
          <w:rPr>
            <w:noProof/>
            <w:webHidden/>
          </w:rPr>
          <w:fldChar w:fldCharType="separate"/>
        </w:r>
        <w:r w:rsidR="00692F44">
          <w:rPr>
            <w:noProof/>
            <w:webHidden/>
          </w:rPr>
          <w:t>146</w:t>
        </w:r>
        <w:r w:rsidR="00692F44">
          <w:rPr>
            <w:noProof/>
            <w:webHidden/>
          </w:rPr>
          <w:fldChar w:fldCharType="end"/>
        </w:r>
      </w:hyperlink>
    </w:p>
    <w:p w14:paraId="5B01BF56" w14:textId="67E26A5D"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49" w:history="1">
        <w:r w:rsidR="00692F44" w:rsidRPr="00716519">
          <w:rPr>
            <w:rStyle w:val="Hyperlink"/>
            <w:noProof/>
          </w:rPr>
          <w:t>Informations sur le Site</w:t>
        </w:r>
        <w:r w:rsidR="00692F44">
          <w:rPr>
            <w:noProof/>
            <w:webHidden/>
          </w:rPr>
          <w:tab/>
        </w:r>
        <w:r w:rsidR="00692F44">
          <w:rPr>
            <w:noProof/>
            <w:webHidden/>
          </w:rPr>
          <w:fldChar w:fldCharType="begin"/>
        </w:r>
        <w:r w:rsidR="00692F44">
          <w:rPr>
            <w:noProof/>
            <w:webHidden/>
          </w:rPr>
          <w:instrText xml:space="preserve"> PAGEREF _Toc138322049 \h </w:instrText>
        </w:r>
        <w:r w:rsidR="00692F44">
          <w:rPr>
            <w:noProof/>
            <w:webHidden/>
          </w:rPr>
        </w:r>
        <w:r w:rsidR="00692F44">
          <w:rPr>
            <w:noProof/>
            <w:webHidden/>
          </w:rPr>
          <w:fldChar w:fldCharType="separate"/>
        </w:r>
        <w:r w:rsidR="00692F44">
          <w:rPr>
            <w:noProof/>
            <w:webHidden/>
          </w:rPr>
          <w:t>147</w:t>
        </w:r>
        <w:r w:rsidR="00692F44">
          <w:rPr>
            <w:noProof/>
            <w:webHidden/>
          </w:rPr>
          <w:fldChar w:fldCharType="end"/>
        </w:r>
      </w:hyperlink>
    </w:p>
    <w:p w14:paraId="6D1629AB" w14:textId="0F8917B9"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50" w:history="1">
        <w:r w:rsidR="00692F44" w:rsidRPr="00716519">
          <w:rPr>
            <w:rStyle w:val="Hyperlink"/>
            <w:noProof/>
          </w:rPr>
          <w:t>Représentant de l’Entrepreneur et Personnel clé</w:t>
        </w:r>
        <w:r w:rsidR="00692F44">
          <w:rPr>
            <w:noProof/>
            <w:webHidden/>
          </w:rPr>
          <w:tab/>
        </w:r>
        <w:r w:rsidR="00692F44">
          <w:rPr>
            <w:noProof/>
            <w:webHidden/>
          </w:rPr>
          <w:fldChar w:fldCharType="begin"/>
        </w:r>
        <w:r w:rsidR="00692F44">
          <w:rPr>
            <w:noProof/>
            <w:webHidden/>
          </w:rPr>
          <w:instrText xml:space="preserve"> PAGEREF _Toc138322050 \h </w:instrText>
        </w:r>
        <w:r w:rsidR="00692F44">
          <w:rPr>
            <w:noProof/>
            <w:webHidden/>
          </w:rPr>
        </w:r>
        <w:r w:rsidR="00692F44">
          <w:rPr>
            <w:noProof/>
            <w:webHidden/>
          </w:rPr>
          <w:fldChar w:fldCharType="separate"/>
        </w:r>
        <w:r w:rsidR="00692F44">
          <w:rPr>
            <w:noProof/>
            <w:webHidden/>
          </w:rPr>
          <w:t>148</w:t>
        </w:r>
        <w:r w:rsidR="00692F44">
          <w:rPr>
            <w:noProof/>
            <w:webHidden/>
          </w:rPr>
          <w:fldChar w:fldCharType="end"/>
        </w:r>
      </w:hyperlink>
    </w:p>
    <w:p w14:paraId="064986C0" w14:textId="5DF89171"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51" w:history="1">
        <w:r w:rsidR="00692F44" w:rsidRPr="00716519">
          <w:rPr>
            <w:rStyle w:val="Hyperlink"/>
            <w:noProof/>
          </w:rPr>
          <w:t>Spécifications</w:t>
        </w:r>
        <w:r w:rsidR="00692F44">
          <w:rPr>
            <w:noProof/>
            <w:webHidden/>
          </w:rPr>
          <w:tab/>
        </w:r>
        <w:r w:rsidR="00692F44">
          <w:rPr>
            <w:noProof/>
            <w:webHidden/>
          </w:rPr>
          <w:fldChar w:fldCharType="begin"/>
        </w:r>
        <w:r w:rsidR="00692F44">
          <w:rPr>
            <w:noProof/>
            <w:webHidden/>
          </w:rPr>
          <w:instrText xml:space="preserve"> PAGEREF _Toc138322051 \h </w:instrText>
        </w:r>
        <w:r w:rsidR="00692F44">
          <w:rPr>
            <w:noProof/>
            <w:webHidden/>
          </w:rPr>
        </w:r>
        <w:r w:rsidR="00692F44">
          <w:rPr>
            <w:noProof/>
            <w:webHidden/>
          </w:rPr>
          <w:fldChar w:fldCharType="separate"/>
        </w:r>
        <w:r w:rsidR="00692F44">
          <w:rPr>
            <w:noProof/>
            <w:webHidden/>
          </w:rPr>
          <w:t>150</w:t>
        </w:r>
        <w:r w:rsidR="00692F44">
          <w:rPr>
            <w:noProof/>
            <w:webHidden/>
          </w:rPr>
          <w:fldChar w:fldCharType="end"/>
        </w:r>
      </w:hyperlink>
    </w:p>
    <w:p w14:paraId="4DC33084" w14:textId="32925A89"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52" w:history="1">
        <w:r w:rsidR="00692F44" w:rsidRPr="00716519">
          <w:rPr>
            <w:rStyle w:val="Hyperlink"/>
            <w:noProof/>
          </w:rPr>
          <w:t>Plans / Dessins</w:t>
        </w:r>
        <w:r w:rsidR="00692F44">
          <w:rPr>
            <w:noProof/>
            <w:webHidden/>
          </w:rPr>
          <w:tab/>
        </w:r>
        <w:r w:rsidR="00692F44">
          <w:rPr>
            <w:noProof/>
            <w:webHidden/>
          </w:rPr>
          <w:fldChar w:fldCharType="begin"/>
        </w:r>
        <w:r w:rsidR="00692F44">
          <w:rPr>
            <w:noProof/>
            <w:webHidden/>
          </w:rPr>
          <w:instrText xml:space="preserve"> PAGEREF _Toc138322052 \h </w:instrText>
        </w:r>
        <w:r w:rsidR="00692F44">
          <w:rPr>
            <w:noProof/>
            <w:webHidden/>
          </w:rPr>
        </w:r>
        <w:r w:rsidR="00692F44">
          <w:rPr>
            <w:noProof/>
            <w:webHidden/>
          </w:rPr>
          <w:fldChar w:fldCharType="separate"/>
        </w:r>
        <w:r w:rsidR="00692F44">
          <w:rPr>
            <w:noProof/>
            <w:webHidden/>
          </w:rPr>
          <w:t>151</w:t>
        </w:r>
        <w:r w:rsidR="00692F44">
          <w:rPr>
            <w:noProof/>
            <w:webHidden/>
          </w:rPr>
          <w:fldChar w:fldCharType="end"/>
        </w:r>
      </w:hyperlink>
    </w:p>
    <w:p w14:paraId="54291DB4" w14:textId="145886BA"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2053" w:history="1">
        <w:r w:rsidR="00692F44" w:rsidRPr="00716519">
          <w:rPr>
            <w:rStyle w:val="Hyperlink"/>
            <w:noProof/>
          </w:rPr>
          <w:t>Informations Supplémentaires</w:t>
        </w:r>
        <w:r w:rsidR="00692F44">
          <w:rPr>
            <w:noProof/>
            <w:webHidden/>
          </w:rPr>
          <w:tab/>
        </w:r>
        <w:r w:rsidR="00692F44">
          <w:rPr>
            <w:noProof/>
            <w:webHidden/>
          </w:rPr>
          <w:fldChar w:fldCharType="begin"/>
        </w:r>
        <w:r w:rsidR="00692F44">
          <w:rPr>
            <w:noProof/>
            <w:webHidden/>
          </w:rPr>
          <w:instrText xml:space="preserve"> PAGEREF _Toc138322053 \h </w:instrText>
        </w:r>
        <w:r w:rsidR="00692F44">
          <w:rPr>
            <w:noProof/>
            <w:webHidden/>
          </w:rPr>
        </w:r>
        <w:r w:rsidR="00692F44">
          <w:rPr>
            <w:noProof/>
            <w:webHidden/>
          </w:rPr>
          <w:fldChar w:fldCharType="separate"/>
        </w:r>
        <w:r w:rsidR="00692F44">
          <w:rPr>
            <w:noProof/>
            <w:webHidden/>
          </w:rPr>
          <w:t>152</w:t>
        </w:r>
        <w:r w:rsidR="00692F44">
          <w:rPr>
            <w:noProof/>
            <w:webHidden/>
          </w:rPr>
          <w:fldChar w:fldCharType="end"/>
        </w:r>
      </w:hyperlink>
    </w:p>
    <w:p w14:paraId="7902111E" w14:textId="486575DB"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717347">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75" w:name="_Toc450635243"/>
      <w:bookmarkStart w:id="576" w:name="_Toc138322046"/>
      <w:r w:rsidRPr="00B4328A">
        <w:t xml:space="preserve">Exigences du Maître </w:t>
      </w:r>
      <w:r w:rsidR="00724BCE">
        <w:t>d’</w:t>
      </w:r>
      <w:r w:rsidRPr="00B4328A">
        <w:t>Ouvrage</w:t>
      </w:r>
      <w:bookmarkEnd w:id="575"/>
      <w:bookmarkEnd w:id="576"/>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77" w:name="_Toc450635244"/>
      <w:bookmarkStart w:id="578" w:name="_Toc521498746"/>
      <w:bookmarkStart w:id="579" w:name="_Toc215902370"/>
      <w:bookmarkStart w:id="580" w:name="_Toc449888903"/>
      <w:bookmarkStart w:id="581"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77"/>
      <w:bookmarkEnd w:id="578"/>
      <w:bookmarkEnd w:id="579"/>
      <w:bookmarkEnd w:id="580"/>
      <w:bookmarkEnd w:id="581"/>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47343277" w14:textId="7CB9DE32" w:rsidR="00CC4F26" w:rsidRPr="00282142" w:rsidRDefault="00CC4F26" w:rsidP="00282142">
      <w:pPr>
        <w:spacing w:before="120" w:after="120"/>
        <w:jc w:val="both"/>
        <w:rPr>
          <w:i/>
          <w:sz w:val="24"/>
          <w:szCs w:val="24"/>
        </w:rPr>
      </w:pPr>
      <w:r w:rsidRPr="00282142">
        <w:rPr>
          <w:i/>
          <w:sz w:val="24"/>
          <w:szCs w:val="24"/>
        </w:rPr>
        <w:t xml:space="preserve">Les Exigences du Maître d’Ouvrage devraient préciser dans quelle mesure les </w:t>
      </w:r>
      <w:r w:rsidR="0085767E">
        <w:rPr>
          <w:i/>
          <w:sz w:val="24"/>
          <w:szCs w:val="24"/>
        </w:rPr>
        <w:t>Ouvrages</w:t>
      </w:r>
      <w:r w:rsidRPr="00282142">
        <w:rPr>
          <w:i/>
          <w:sz w:val="24"/>
          <w:szCs w:val="24"/>
        </w:rPr>
        <w:t xml:space="preserve"> doivent être entièrement équipés, prêts à fonctionner, avec des pièces de rechange et des consommables fournis pour l’exploitation (pour une période déterminée), généralement par le Maître d’Ouvrage. Si l’Entrepreneur est tenu d’exploiter les Ouvrages, soit pour une « </w:t>
      </w:r>
      <w:r w:rsidR="0085767E">
        <w:rPr>
          <w:i/>
          <w:sz w:val="24"/>
          <w:szCs w:val="24"/>
        </w:rPr>
        <w:t>période</w:t>
      </w:r>
      <w:r w:rsidRPr="00282142">
        <w:rPr>
          <w:i/>
          <w:sz w:val="24"/>
          <w:szCs w:val="24"/>
        </w:rPr>
        <w:t xml:space="preserve"> d’essai » conformément à la Sous-Clause 9.1, soit pour quelques années d’exploitation, cela devrait être précisé et détaillé dans les </w:t>
      </w:r>
      <w:r w:rsidR="009B738C">
        <w:rPr>
          <w:i/>
          <w:sz w:val="24"/>
          <w:szCs w:val="24"/>
        </w:rPr>
        <w:t>E</w:t>
      </w:r>
      <w:r w:rsidRPr="00282142">
        <w:rPr>
          <w:i/>
          <w:sz w:val="24"/>
          <w:szCs w:val="24"/>
        </w:rPr>
        <w:t>xigences du Maître d’Ouvrage.</w:t>
      </w:r>
    </w:p>
    <w:p w14:paraId="3880CE21" w14:textId="77777777" w:rsidR="00CC4F26" w:rsidRPr="00282142" w:rsidRDefault="00CC4F26" w:rsidP="00282142">
      <w:pPr>
        <w:spacing w:before="120" w:after="120"/>
        <w:jc w:val="both"/>
        <w:rPr>
          <w:i/>
          <w:sz w:val="24"/>
          <w:szCs w:val="24"/>
        </w:rPr>
      </w:pPr>
    </w:p>
    <w:p w14:paraId="4070AC18" w14:textId="2A08C82F" w:rsidR="00CC4F26" w:rsidRPr="00282142" w:rsidRDefault="00CC4F26" w:rsidP="00282142">
      <w:pPr>
        <w:spacing w:before="120" w:after="120"/>
        <w:jc w:val="both"/>
        <w:rPr>
          <w:i/>
          <w:sz w:val="24"/>
          <w:szCs w:val="24"/>
        </w:rPr>
      </w:pPr>
      <w:r w:rsidRPr="00282142">
        <w:rPr>
          <w:i/>
          <w:sz w:val="24"/>
          <w:szCs w:val="24"/>
        </w:rPr>
        <w:t xml:space="preserve">Toute garantie applicable exigée par le Maître d’Ouvrage pour l’exécution des </w:t>
      </w:r>
      <w:r w:rsidR="009B738C">
        <w:rPr>
          <w:i/>
          <w:sz w:val="24"/>
          <w:szCs w:val="24"/>
        </w:rPr>
        <w:t>Ouvrages</w:t>
      </w:r>
      <w:r w:rsidRPr="00282142">
        <w:rPr>
          <w:i/>
          <w:sz w:val="24"/>
          <w:szCs w:val="24"/>
        </w:rPr>
        <w:t xml:space="preserve"> et les </w:t>
      </w:r>
      <w:r w:rsidR="009B738C">
        <w:rPr>
          <w:i/>
          <w:sz w:val="24"/>
          <w:szCs w:val="24"/>
        </w:rPr>
        <w:t>pénalité</w:t>
      </w:r>
      <w:r w:rsidRPr="00282142">
        <w:rPr>
          <w:i/>
          <w:sz w:val="24"/>
          <w:szCs w:val="24"/>
        </w:rPr>
        <w:t xml:space="preserve">s d’exécution applicables doivent être clairement spécifiés dans l’Annexe des Garanties de Performance. </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6E153DA5" w14:textId="1B69A759" w:rsidR="008607B0" w:rsidRPr="003540A1" w:rsidRDefault="008607B0" w:rsidP="0079102B">
      <w:pPr>
        <w:spacing w:before="120" w:after="120"/>
        <w:jc w:val="both"/>
        <w:rPr>
          <w:i/>
          <w:sz w:val="24"/>
          <w:szCs w:val="24"/>
        </w:rPr>
      </w:pPr>
      <w:r w:rsidRPr="00282142">
        <w:rPr>
          <w:i/>
          <w:sz w:val="24"/>
          <w:szCs w:val="24"/>
        </w:rPr>
        <w:t xml:space="preserve">Toute partie des Exigences du Maître d’Ouvrage et/ou des données et renseignements fournis par (ou au nom du Maître d’Ouvrage), qui doivent être immuables ou qui relèvent de la responsabilité du Maître d’Ouvrage, doivent être </w:t>
      </w:r>
      <w:r w:rsidR="004210D3" w:rsidRPr="004210D3">
        <w:rPr>
          <w:i/>
          <w:sz w:val="24"/>
          <w:szCs w:val="24"/>
        </w:rPr>
        <w:t>clairement énoncées</w:t>
      </w:r>
      <w:r w:rsidRPr="00282142">
        <w:rPr>
          <w:i/>
          <w:sz w:val="24"/>
          <w:szCs w:val="24"/>
        </w:rPr>
        <w:t xml:space="preserve"> dans les Exigences du Maître d’Ouvrage.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492BBB2B" w:rsidR="00CB54EE" w:rsidRPr="00BA0993" w:rsidRDefault="00CB54EE" w:rsidP="00442890">
            <w:pPr>
              <w:suppressAutoHyphens/>
              <w:rPr>
                <w:i/>
                <w:sz w:val="24"/>
                <w:szCs w:val="24"/>
              </w:rPr>
            </w:pPr>
            <w:r w:rsidRPr="009C5B34">
              <w:rPr>
                <w:i/>
                <w:sz w:val="24"/>
                <w:szCs w:val="24"/>
              </w:rPr>
              <w:t>1.1</w:t>
            </w:r>
            <w:r w:rsidR="00CA0C33">
              <w:rPr>
                <w:i/>
                <w:sz w:val="24"/>
                <w:szCs w:val="24"/>
              </w:rPr>
              <w:t>2</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030F45DC"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w:t>
            </w:r>
            <w:r w:rsidR="007A7B85">
              <w:rPr>
                <w:i/>
                <w:noProof/>
                <w:sz w:val="24"/>
                <w:szCs w:val="24"/>
              </w:rPr>
              <w:t xml:space="preserve">Maître d’Ouvrage </w:t>
            </w:r>
            <w:r w:rsidRPr="004E044C">
              <w:rPr>
                <w:i/>
                <w:noProof/>
                <w:sz w:val="24"/>
                <w:szCs w:val="24"/>
              </w:rPr>
              <w:t xml:space="preserv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w:t>
            </w:r>
            <w:r w:rsidR="007A7B85">
              <w:rPr>
                <w:i/>
                <w:noProof/>
                <w:sz w:val="24"/>
                <w:szCs w:val="24"/>
              </w:rPr>
              <w:t xml:space="preserve">du Maître d’Ouvrage </w:t>
            </w:r>
            <w:r w:rsidRPr="004E044C">
              <w:rPr>
                <w:i/>
                <w:noProof/>
                <w:sz w:val="24"/>
                <w:szCs w:val="24"/>
              </w:rPr>
              <w:t xml:space="preserv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82"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[Si le marché a été évalué comme présentant des risques potentiels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83" w:name="_Toc138322047"/>
      <w:r w:rsidRPr="00EF441A">
        <w:t>Exigences environnementales et sociales (ES)</w:t>
      </w:r>
      <w:bookmarkEnd w:id="583"/>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84" w:name="_Hlk23427432"/>
      <w:r w:rsidRPr="00BC678C">
        <w:rPr>
          <w:i/>
          <w:iCs/>
          <w:sz w:val="24"/>
          <w:szCs w:val="24"/>
          <w:lang w:val="fr"/>
        </w:rPr>
        <w:t xml:space="preserve">Ce </w:t>
      </w:r>
      <w:bookmarkEnd w:id="584"/>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BF7B93F" w:rsidR="00D24EDC" w:rsidRPr="0006280C" w:rsidRDefault="00D24EDC" w:rsidP="00D24EDC">
            <w:pPr>
              <w:suppressAutoHyphens/>
              <w:jc w:val="center"/>
              <w:rPr>
                <w:i/>
                <w:iCs/>
                <w:noProof/>
                <w:sz w:val="24"/>
                <w:szCs w:val="24"/>
                <w:lang w:val="fr"/>
              </w:rPr>
            </w:pPr>
            <w:r w:rsidRPr="0006280C">
              <w:rPr>
                <w:i/>
                <w:iCs/>
                <w:noProof/>
                <w:sz w:val="24"/>
                <w:szCs w:val="24"/>
                <w:lang w:val="fr"/>
              </w:rPr>
              <w:t>6.2</w:t>
            </w:r>
            <w:r w:rsidR="009915F0">
              <w:rPr>
                <w:i/>
                <w:iCs/>
                <w:noProof/>
                <w:sz w:val="24"/>
                <w:szCs w:val="24"/>
                <w:lang w:val="fr"/>
              </w:rPr>
              <w:t>8</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85" w:name="_Hlk23780446"/>
      <w:bookmarkStart w:id="586"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85"/>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87" w:name="_Hlk532314871"/>
      <w:bookmarkEnd w:id="587"/>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88" w:name="_Hlk532315057"/>
    </w:p>
    <w:bookmarkEnd w:id="586"/>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89" w:name="_Hlk23427738"/>
      <w:bookmarkStart w:id="590" w:name="_Hlk23780515"/>
      <w:bookmarkEnd w:id="589"/>
      <w:bookmarkEnd w:id="590"/>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91" w:name="_Hlk23780554"/>
      <w:bookmarkEnd w:id="591"/>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92" w:name="_Hlk23427812"/>
      <w:bookmarkStart w:id="593"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92"/>
    <w:bookmarkEnd w:id="593"/>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88"/>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94" w:name="_Hlk22829474"/>
      <w:bookmarkStart w:id="595"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94"/>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95"/>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0FB50172" w14:textId="1566ABC9" w:rsidR="00A16702" w:rsidRPr="00A03ECF" w:rsidRDefault="00E44BC6" w:rsidP="00282142">
      <w:pPr>
        <w:shd w:val="clear" w:color="auto" w:fill="FDFDFD"/>
        <w:spacing w:before="120" w:after="120"/>
        <w:jc w:val="both"/>
        <w:rPr>
          <w:i/>
          <w:iCs/>
          <w:sz w:val="24"/>
          <w:lang w:eastAsia="en-US"/>
        </w:rPr>
      </w:pPr>
      <w:r w:rsidRPr="00A03ECF">
        <w:rPr>
          <w:i/>
          <w:iCs/>
          <w:sz w:val="24"/>
          <w:szCs w:val="24"/>
          <w:lang w:eastAsia="en-US"/>
        </w:rPr>
        <w:t xml:space="preserve">Le </w:t>
      </w:r>
      <w:r w:rsidR="00DA567F">
        <w:rPr>
          <w:i/>
          <w:iCs/>
          <w:sz w:val="24"/>
          <w:szCs w:val="24"/>
          <w:lang w:eastAsia="en-US"/>
        </w:rPr>
        <w:t xml:space="preserve">prix forfaitaire </w:t>
      </w:r>
      <w:r w:rsidRPr="00A03ECF">
        <w:rPr>
          <w:i/>
          <w:iCs/>
          <w:sz w:val="24"/>
          <w:szCs w:val="24"/>
          <w:lang w:eastAsia="en-US"/>
        </w:rPr>
        <w:t xml:space="preserve">total </w:t>
      </w:r>
      <w:r w:rsidR="00684559">
        <w:rPr>
          <w:i/>
          <w:iCs/>
          <w:sz w:val="24"/>
          <w:szCs w:val="24"/>
          <w:lang w:eastAsia="en-US"/>
        </w:rPr>
        <w:t xml:space="preserve">dans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 xml:space="preserve">réaliser les Ouvrages sur une base </w:t>
      </w:r>
      <w:r w:rsidR="00081870">
        <w:rPr>
          <w:i/>
          <w:iCs/>
          <w:sz w:val="24"/>
          <w:lang w:eastAsia="en-US"/>
        </w:rPr>
        <w:t>clé-en-</w:t>
      </w:r>
      <w:r w:rsidR="00081870" w:rsidRPr="00541EBD">
        <w:rPr>
          <w:i/>
          <w:iCs/>
          <w:sz w:val="24"/>
          <w:szCs w:val="24"/>
          <w:lang w:eastAsia="en-US"/>
        </w:rPr>
        <w:t xml:space="preserve">main </w:t>
      </w:r>
      <w:r w:rsidR="00A16702" w:rsidRPr="00A03ECF">
        <w:rPr>
          <w:i/>
          <w:iCs/>
          <w:sz w:val="24"/>
          <w:lang w:eastAsia="en-US"/>
        </w:rPr>
        <w:t>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96" w:name="_Toc138322048"/>
      <w:r w:rsidRPr="00B4328A">
        <w:t xml:space="preserve">Description des </w:t>
      </w:r>
      <w:r w:rsidR="008846BD">
        <w:t>Ouvrages</w:t>
      </w:r>
      <w:bookmarkEnd w:id="596"/>
    </w:p>
    <w:bookmarkEnd w:id="582"/>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0ED68B61" w14:textId="03E4ADB4" w:rsidR="00611952" w:rsidRPr="00282142" w:rsidRDefault="00611952" w:rsidP="00282142">
      <w:pPr>
        <w:jc w:val="both"/>
        <w:rPr>
          <w:i/>
          <w:sz w:val="24"/>
          <w:szCs w:val="24"/>
        </w:rPr>
      </w:pPr>
      <w:bookmarkStart w:id="597" w:name="_Toc485033382"/>
      <w:r w:rsidRPr="00282142">
        <w:rPr>
          <w:i/>
          <w:sz w:val="24"/>
          <w:szCs w:val="24"/>
          <w:lang w:val="fr"/>
        </w:rPr>
        <w:t xml:space="preserve">[Selon les besoins, la portée des </w:t>
      </w:r>
      <w:r>
        <w:rPr>
          <w:i/>
          <w:sz w:val="24"/>
          <w:szCs w:val="24"/>
          <w:lang w:val="fr"/>
        </w:rPr>
        <w:t>Ouvrages</w:t>
      </w:r>
      <w:r w:rsidRPr="00282142">
        <w:rPr>
          <w:i/>
          <w:sz w:val="24"/>
          <w:szCs w:val="24"/>
          <w:lang w:val="fr"/>
        </w:rPr>
        <w:t xml:space="preserve"> peut varier considérablement et peut inclure :</w:t>
      </w:r>
    </w:p>
    <w:p w14:paraId="57ADC095" w14:textId="77777777" w:rsidR="00611952" w:rsidRPr="00282142" w:rsidRDefault="00611952" w:rsidP="00282142">
      <w:pPr>
        <w:jc w:val="both"/>
        <w:rPr>
          <w:i/>
          <w:sz w:val="24"/>
          <w:szCs w:val="24"/>
        </w:rPr>
      </w:pPr>
    </w:p>
    <w:p w14:paraId="3FC204BF" w14:textId="4E4D8F5A" w:rsidR="00611952" w:rsidRPr="00282142" w:rsidRDefault="00611952" w:rsidP="00282142">
      <w:pPr>
        <w:jc w:val="both"/>
        <w:rPr>
          <w:i/>
          <w:sz w:val="24"/>
          <w:szCs w:val="24"/>
        </w:rPr>
      </w:pPr>
      <w:r w:rsidRPr="00282142">
        <w:rPr>
          <w:i/>
          <w:sz w:val="24"/>
          <w:szCs w:val="24"/>
          <w:lang w:val="fr"/>
        </w:rPr>
        <w:t>(i) l</w:t>
      </w:r>
      <w:r w:rsidR="004D6459">
        <w:rPr>
          <w:i/>
          <w:sz w:val="24"/>
          <w:szCs w:val="24"/>
          <w:lang w:val="fr"/>
        </w:rPr>
        <w:t>a</w:t>
      </w:r>
      <w:r w:rsidRPr="00282142">
        <w:rPr>
          <w:i/>
          <w:sz w:val="24"/>
          <w:szCs w:val="24"/>
          <w:lang w:val="fr"/>
        </w:rPr>
        <w:t xml:space="preserve"> ou les fins auxquelles les </w:t>
      </w:r>
      <w:r w:rsidR="004D6459">
        <w:rPr>
          <w:i/>
          <w:sz w:val="24"/>
          <w:szCs w:val="24"/>
          <w:lang w:val="fr"/>
        </w:rPr>
        <w:t>Ouvrages</w:t>
      </w:r>
      <w:r w:rsidRPr="00282142">
        <w:rPr>
          <w:i/>
          <w:sz w:val="24"/>
          <w:szCs w:val="24"/>
          <w:lang w:val="fr"/>
        </w:rPr>
        <w:t xml:space="preserve">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w:t>
      </w:r>
      <w:r w:rsidR="002B41A6">
        <w:rPr>
          <w:i/>
          <w:sz w:val="24"/>
          <w:szCs w:val="24"/>
          <w:lang w:val="fr"/>
        </w:rPr>
        <w:t>Ouvrages</w:t>
      </w:r>
      <w:r w:rsidRPr="00282142">
        <w:rPr>
          <w:i/>
          <w:sz w:val="24"/>
          <w:szCs w:val="24"/>
          <w:lang w:val="fr"/>
        </w:rPr>
        <w:t xml:space="preserve"> achevés ;</w:t>
      </w:r>
    </w:p>
    <w:p w14:paraId="113CED74" w14:textId="119550E6" w:rsidR="00611952" w:rsidRPr="00282142" w:rsidRDefault="00611952" w:rsidP="00282142">
      <w:pPr>
        <w:jc w:val="both"/>
        <w:rPr>
          <w:sz w:val="24"/>
          <w:szCs w:val="24"/>
        </w:rPr>
      </w:pPr>
      <w:r w:rsidRPr="00282142">
        <w:rPr>
          <w:i/>
          <w:sz w:val="24"/>
          <w:szCs w:val="24"/>
          <w:lang w:val="fr"/>
        </w:rPr>
        <w:t xml:space="preserve">(ii) la mesure dans laquelle les </w:t>
      </w:r>
      <w:r w:rsidR="002B41A6">
        <w:rPr>
          <w:i/>
          <w:sz w:val="24"/>
          <w:szCs w:val="24"/>
          <w:lang w:val="fr"/>
        </w:rPr>
        <w:t>Ouvrages</w:t>
      </w:r>
      <w:r w:rsidRPr="00282142">
        <w:rPr>
          <w:i/>
          <w:sz w:val="24"/>
          <w:szCs w:val="24"/>
          <w:lang w:val="fr"/>
        </w:rPr>
        <w:t xml:space="preserve"> doivent être entièrement équipés, prêts à fonctionner, avec des pièces de rechange et des consommables fournis pour l’exploitation (pour une période déterminée), généralement par le Maître d’Ouvrage. L’Entrepreneur peut également être tenu d’exploiter les Ouvrage, soit pour quelques mois d’essai, soit pour quelques années d’exploitation, si cela est spécifié dans les Exigences du Maître d’Ouvrage]</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98" w:name="_Toc138322049"/>
      <w:r w:rsidRPr="0099419C">
        <w:t>Informations sur le Site</w:t>
      </w:r>
      <w:bookmarkEnd w:id="598"/>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2DD8DB49" w14:textId="77777777" w:rsidR="00BB78B4" w:rsidRPr="00282142" w:rsidRDefault="00BB78B4" w:rsidP="00BB78B4">
      <w:pPr>
        <w:pStyle w:val="ListParagraph"/>
        <w:numPr>
          <w:ilvl w:val="0"/>
          <w:numId w:val="66"/>
        </w:numPr>
        <w:suppressAutoHyphens/>
        <w:spacing w:after="120"/>
        <w:ind w:left="714" w:hanging="357"/>
        <w:jc w:val="both"/>
        <w:rPr>
          <w:i/>
          <w:iCs/>
          <w:noProof/>
          <w:sz w:val="24"/>
          <w:szCs w:val="24"/>
        </w:rPr>
      </w:pPr>
      <w:r w:rsidRPr="00282142">
        <w:rPr>
          <w:i/>
          <w:iCs/>
          <w:noProof/>
          <w:sz w:val="24"/>
          <w:szCs w:val="24"/>
          <w:lang w:val="fr"/>
        </w:rPr>
        <w:t>Conditions climatiques et environnementales</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1543EECB"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Etat </w:t>
      </w:r>
      <w:r w:rsidR="00615116">
        <w:rPr>
          <w:i/>
          <w:iCs/>
          <w:noProof/>
          <w:sz w:val="24"/>
          <w:szCs w:val="24"/>
          <w:lang w:val="fr"/>
        </w:rPr>
        <w:t xml:space="preserve">(dossier de récolement) </w:t>
      </w:r>
      <w:r w:rsidRPr="00726249">
        <w:rPr>
          <w:i/>
          <w:iCs/>
          <w:noProof/>
          <w:sz w:val="24"/>
          <w:szCs w:val="24"/>
          <w:lang w:val="fr"/>
        </w:rPr>
        <w:t>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282142">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97"/>
    <w:p w14:paraId="1DDBE5F2" w14:textId="77777777" w:rsidR="009451A1" w:rsidRPr="00261F7D" w:rsidRDefault="009451A1" w:rsidP="00A0505C">
      <w:pPr>
        <w:spacing w:before="120" w:after="120"/>
        <w:sectPr w:rsidR="009451A1" w:rsidRPr="00261F7D">
          <w:headerReference w:type="default" r:id="rId44"/>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99" w:name="_Toc54187352"/>
      <w:bookmarkStart w:id="600" w:name="_Toc138322050"/>
      <w:bookmarkStart w:id="601" w:name="_Toc494778752"/>
      <w:bookmarkStart w:id="602" w:name="_Toc499607140"/>
      <w:bookmarkStart w:id="603" w:name="_Toc499608193"/>
      <w:bookmarkStart w:id="604" w:name="_Toc467977934"/>
      <w:r w:rsidRPr="00EF441A">
        <w:t>Représentant de l’Entrepreneur et Personnel clé</w:t>
      </w:r>
      <w:bookmarkEnd w:id="599"/>
      <w:bookmarkEnd w:id="600"/>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227AC5" w:rsidRPr="005C40F4" w14:paraId="6282412E" w14:textId="77777777" w:rsidTr="00F843F5">
        <w:tc>
          <w:tcPr>
            <w:tcW w:w="810" w:type="dxa"/>
          </w:tcPr>
          <w:p w14:paraId="7A855D08" w14:textId="2219A94F" w:rsidR="00227AC5" w:rsidRPr="00715AB4" w:rsidRDefault="00227AC5" w:rsidP="00227AC5">
            <w:pPr>
              <w:suppressAutoHyphens/>
              <w:ind w:right="-72"/>
              <w:jc w:val="center"/>
              <w:rPr>
                <w:bCs/>
                <w:i/>
                <w:spacing w:val="-2"/>
                <w:sz w:val="24"/>
                <w:szCs w:val="24"/>
                <w:lang w:val="fr"/>
              </w:rPr>
            </w:pPr>
            <w:r>
              <w:rPr>
                <w:bCs/>
                <w:i/>
                <w:spacing w:val="-2"/>
                <w:szCs w:val="24"/>
                <w:lang w:val="fr"/>
              </w:rPr>
              <w:t>16</w:t>
            </w:r>
            <w:r w:rsidDel="006A7DDF">
              <w:rPr>
                <w:bCs/>
                <w:i/>
                <w:spacing w:val="-2"/>
                <w:szCs w:val="24"/>
                <w:lang w:val="fr"/>
              </w:rPr>
              <w:t>5</w:t>
            </w:r>
            <w:r>
              <w:rPr>
                <w:bCs/>
                <w:i/>
                <w:spacing w:val="-2"/>
                <w:szCs w:val="24"/>
                <w:lang w:val="fr"/>
              </w:rPr>
              <w:t>.</w:t>
            </w:r>
          </w:p>
        </w:tc>
        <w:tc>
          <w:tcPr>
            <w:tcW w:w="3399" w:type="dxa"/>
          </w:tcPr>
          <w:p w14:paraId="694EF823" w14:textId="4D810235" w:rsidR="00227AC5" w:rsidRPr="00715AB4" w:rsidRDefault="00227AC5" w:rsidP="00227AC5">
            <w:pPr>
              <w:suppressAutoHyphens/>
              <w:ind w:left="41" w:right="-72"/>
              <w:rPr>
                <w:bCs/>
                <w:i/>
                <w:spacing w:val="-2"/>
                <w:sz w:val="24"/>
                <w:szCs w:val="24"/>
                <w:lang w:val="fr"/>
              </w:rPr>
            </w:pPr>
            <w:r>
              <w:rPr>
                <w:bCs/>
                <w:i/>
                <w:spacing w:val="-2"/>
                <w:szCs w:val="24"/>
                <w:lang w:val="fr"/>
              </w:rPr>
              <w:t>[Spécialiste Gestion Qualité]</w:t>
            </w:r>
          </w:p>
        </w:tc>
        <w:tc>
          <w:tcPr>
            <w:tcW w:w="2520" w:type="dxa"/>
          </w:tcPr>
          <w:p w14:paraId="159236DA"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254EFE65"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227AC5" w:rsidRPr="005C40F4" w14:paraId="6834D2B7" w14:textId="77777777" w:rsidTr="00F843F5">
        <w:tc>
          <w:tcPr>
            <w:tcW w:w="810" w:type="dxa"/>
          </w:tcPr>
          <w:p w14:paraId="38883F34" w14:textId="693E822B" w:rsidR="00227AC5" w:rsidRPr="00715AB4" w:rsidRDefault="00227AC5" w:rsidP="00227AC5">
            <w:pPr>
              <w:suppressAutoHyphens/>
              <w:ind w:right="-72"/>
              <w:jc w:val="center"/>
              <w:rPr>
                <w:bCs/>
                <w:i/>
                <w:spacing w:val="-2"/>
                <w:sz w:val="24"/>
                <w:szCs w:val="24"/>
                <w:lang w:val="fr"/>
              </w:rPr>
            </w:pPr>
            <w:r>
              <w:rPr>
                <w:bCs/>
                <w:i/>
                <w:spacing w:val="-2"/>
                <w:szCs w:val="24"/>
                <w:lang w:val="fr"/>
              </w:rPr>
              <w:t>17</w:t>
            </w:r>
            <w:r w:rsidDel="006A7DDF">
              <w:rPr>
                <w:bCs/>
                <w:i/>
                <w:spacing w:val="-2"/>
                <w:szCs w:val="24"/>
                <w:lang w:val="fr"/>
              </w:rPr>
              <w:t>6</w:t>
            </w:r>
            <w:r>
              <w:rPr>
                <w:bCs/>
                <w:i/>
                <w:spacing w:val="-2"/>
                <w:szCs w:val="24"/>
                <w:lang w:val="fr"/>
              </w:rPr>
              <w:t>.</w:t>
            </w:r>
          </w:p>
        </w:tc>
        <w:tc>
          <w:tcPr>
            <w:tcW w:w="3399" w:type="dxa"/>
          </w:tcPr>
          <w:p w14:paraId="5DED8ACD" w14:textId="1E14A070" w:rsidR="00227AC5" w:rsidRPr="00715AB4" w:rsidRDefault="00227AC5" w:rsidP="00227AC5">
            <w:pPr>
              <w:suppressAutoHyphens/>
              <w:ind w:left="41" w:right="-72"/>
              <w:rPr>
                <w:bCs/>
                <w:i/>
                <w:spacing w:val="-2"/>
                <w:sz w:val="24"/>
                <w:szCs w:val="24"/>
                <w:lang w:val="fr"/>
              </w:rPr>
            </w:pPr>
            <w:r>
              <w:rPr>
                <w:bCs/>
                <w:i/>
                <w:spacing w:val="-2"/>
                <w:szCs w:val="24"/>
                <w:lang w:val="fr"/>
              </w:rPr>
              <w:t>[Spécialiste Essais et Réception des Ouvrages]</w:t>
            </w:r>
          </w:p>
        </w:tc>
        <w:tc>
          <w:tcPr>
            <w:tcW w:w="2520" w:type="dxa"/>
          </w:tcPr>
          <w:p w14:paraId="7CF2BD4D"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07552338"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574DE7" w:rsidRPr="005C40F4" w14:paraId="597DC99B" w14:textId="77777777" w:rsidTr="00F843F5">
        <w:tc>
          <w:tcPr>
            <w:tcW w:w="810" w:type="dxa"/>
          </w:tcPr>
          <w:p w14:paraId="1C0F9DA3" w14:textId="60A25296"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27AC5">
              <w:rPr>
                <w:bCs/>
                <w:i/>
                <w:spacing w:val="-2"/>
                <w:sz w:val="24"/>
                <w:szCs w:val="24"/>
                <w:lang w:val="fr"/>
              </w:rPr>
              <w:t>8</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2F4025" w:rsidRPr="00CF61CD" w14:paraId="7CA931E9" w14:textId="77777777" w:rsidTr="00A912B0">
        <w:tc>
          <w:tcPr>
            <w:tcW w:w="8889" w:type="dxa"/>
            <w:gridSpan w:val="4"/>
          </w:tcPr>
          <w:p w14:paraId="7C9509E3" w14:textId="77777777" w:rsidR="002F4025" w:rsidRPr="00282142" w:rsidRDefault="002F4025" w:rsidP="00A912B0">
            <w:pPr>
              <w:suppressAutoHyphens/>
              <w:ind w:left="41" w:right="-72" w:hanging="41"/>
              <w:jc w:val="center"/>
              <w:rPr>
                <w:rFonts w:asciiTheme="majorBidi" w:hAnsiTheme="majorBidi" w:cstheme="majorBidi"/>
                <w:b/>
                <w:i/>
                <w:spacing w:val="-2"/>
                <w:sz w:val="24"/>
                <w:szCs w:val="24"/>
              </w:rPr>
            </w:pPr>
            <w:r w:rsidRPr="00282142">
              <w:rPr>
                <w:rFonts w:asciiTheme="majorBidi" w:hAnsiTheme="majorBidi" w:cstheme="majorBidi"/>
                <w:b/>
                <w:i/>
                <w:spacing w:val="-2"/>
                <w:sz w:val="24"/>
                <w:szCs w:val="24"/>
              </w:rPr>
              <w:t>Personnel Clé pour Opération et Maintenance [si les services d’Opération et Maintenance sont exigés et spécifiés spécialement]</w:t>
            </w:r>
          </w:p>
        </w:tc>
      </w:tr>
      <w:tr w:rsidR="002F4025" w:rsidRPr="00715AB4" w14:paraId="02CB3A15" w14:textId="77777777" w:rsidTr="00A912B0">
        <w:tc>
          <w:tcPr>
            <w:tcW w:w="810" w:type="dxa"/>
          </w:tcPr>
          <w:p w14:paraId="01ECBFF1" w14:textId="4E471E68" w:rsidR="002F4025" w:rsidRPr="00282142" w:rsidRDefault="002F4025" w:rsidP="00A912B0">
            <w:pPr>
              <w:suppressAutoHyphens/>
              <w:ind w:right="-72"/>
              <w:jc w:val="center"/>
              <w:rPr>
                <w:bCs/>
                <w:i/>
                <w:spacing w:val="-2"/>
                <w:sz w:val="24"/>
                <w:szCs w:val="24"/>
                <w:lang w:val="fr"/>
              </w:rPr>
            </w:pPr>
            <w:r w:rsidRPr="00282142">
              <w:rPr>
                <w:bCs/>
                <w:i/>
                <w:spacing w:val="-2"/>
                <w:sz w:val="24"/>
                <w:szCs w:val="24"/>
                <w:lang w:val="fr"/>
              </w:rPr>
              <w:t>19.</w:t>
            </w:r>
          </w:p>
        </w:tc>
        <w:tc>
          <w:tcPr>
            <w:tcW w:w="3399" w:type="dxa"/>
          </w:tcPr>
          <w:p w14:paraId="728C439C" w14:textId="77777777" w:rsidR="002F4025" w:rsidRPr="00282142" w:rsidRDefault="002F4025" w:rsidP="00A912B0">
            <w:pPr>
              <w:suppressAutoHyphens/>
              <w:ind w:left="41" w:right="-72" w:hanging="41"/>
              <w:rPr>
                <w:bCs/>
                <w:i/>
                <w:spacing w:val="-2"/>
                <w:sz w:val="24"/>
                <w:szCs w:val="24"/>
                <w:lang w:val="fr"/>
              </w:rPr>
            </w:pPr>
            <w:r w:rsidRPr="00282142">
              <w:rPr>
                <w:bCs/>
                <w:i/>
                <w:spacing w:val="-2"/>
                <w:sz w:val="24"/>
                <w:szCs w:val="24"/>
                <w:lang w:val="fr"/>
              </w:rPr>
              <w:t>[Gestionnaire d’Installation]</w:t>
            </w:r>
          </w:p>
        </w:tc>
        <w:tc>
          <w:tcPr>
            <w:tcW w:w="2520" w:type="dxa"/>
          </w:tcPr>
          <w:p w14:paraId="0A0AA752" w14:textId="77777777" w:rsidR="002F4025" w:rsidRPr="00282142" w:rsidRDefault="002F4025" w:rsidP="00A912B0">
            <w:pPr>
              <w:suppressAutoHyphens/>
              <w:ind w:left="41" w:right="-72"/>
              <w:rPr>
                <w:rFonts w:asciiTheme="majorBidi" w:hAnsiTheme="majorBidi" w:cstheme="majorBidi"/>
                <w:bCs/>
                <w:i/>
                <w:spacing w:val="-2"/>
                <w:sz w:val="24"/>
                <w:szCs w:val="24"/>
              </w:rPr>
            </w:pPr>
          </w:p>
        </w:tc>
        <w:tc>
          <w:tcPr>
            <w:tcW w:w="2160" w:type="dxa"/>
          </w:tcPr>
          <w:p w14:paraId="55C1B1B4" w14:textId="77777777" w:rsidR="002F4025" w:rsidRPr="00282142" w:rsidRDefault="002F4025" w:rsidP="00A912B0">
            <w:pPr>
              <w:suppressAutoHyphens/>
              <w:ind w:left="41" w:right="-72"/>
              <w:rPr>
                <w:rFonts w:asciiTheme="majorBidi" w:hAnsiTheme="majorBidi" w:cstheme="majorBidi"/>
                <w:bCs/>
                <w:i/>
                <w:spacing w:val="-2"/>
                <w:sz w:val="24"/>
                <w:szCs w:val="24"/>
              </w:rPr>
            </w:pPr>
          </w:p>
        </w:tc>
      </w:tr>
      <w:tr w:rsidR="002F4025" w:rsidRPr="00715AB4" w14:paraId="526F46C8" w14:textId="77777777" w:rsidTr="00A912B0">
        <w:tc>
          <w:tcPr>
            <w:tcW w:w="810" w:type="dxa"/>
          </w:tcPr>
          <w:p w14:paraId="497FFC7D" w14:textId="1966546D" w:rsidR="002F4025" w:rsidRPr="00282142" w:rsidRDefault="002F4025" w:rsidP="00A912B0">
            <w:pPr>
              <w:suppressAutoHyphens/>
              <w:ind w:right="-72"/>
              <w:jc w:val="center"/>
              <w:rPr>
                <w:bCs/>
                <w:i/>
                <w:spacing w:val="-2"/>
                <w:sz w:val="24"/>
                <w:szCs w:val="24"/>
                <w:lang w:val="fr"/>
              </w:rPr>
            </w:pPr>
            <w:r w:rsidRPr="00282142">
              <w:rPr>
                <w:bCs/>
                <w:i/>
                <w:spacing w:val="-2"/>
                <w:sz w:val="24"/>
                <w:szCs w:val="24"/>
                <w:lang w:val="fr"/>
              </w:rPr>
              <w:t xml:space="preserve">20.   </w:t>
            </w:r>
          </w:p>
        </w:tc>
        <w:tc>
          <w:tcPr>
            <w:tcW w:w="3399" w:type="dxa"/>
          </w:tcPr>
          <w:p w14:paraId="4E061E7B" w14:textId="77777777" w:rsidR="002F4025" w:rsidRPr="00282142" w:rsidRDefault="002F4025" w:rsidP="00A912B0">
            <w:pPr>
              <w:suppressAutoHyphens/>
              <w:ind w:left="41" w:right="-72" w:hanging="41"/>
              <w:rPr>
                <w:bCs/>
                <w:i/>
                <w:spacing w:val="-2"/>
                <w:sz w:val="24"/>
                <w:szCs w:val="24"/>
                <w:lang w:val="fr"/>
              </w:rPr>
            </w:pPr>
            <w:r w:rsidRPr="00282142">
              <w:rPr>
                <w:bCs/>
                <w:i/>
                <w:spacing w:val="-2"/>
                <w:sz w:val="24"/>
                <w:szCs w:val="24"/>
                <w:lang w:val="fr"/>
              </w:rPr>
              <w:t>[Gestionnaire ES]</w:t>
            </w:r>
          </w:p>
        </w:tc>
        <w:tc>
          <w:tcPr>
            <w:tcW w:w="2520" w:type="dxa"/>
          </w:tcPr>
          <w:p w14:paraId="5BCC21B5" w14:textId="77777777" w:rsidR="002F4025" w:rsidRPr="00282142" w:rsidRDefault="002F4025" w:rsidP="00A912B0">
            <w:pPr>
              <w:suppressAutoHyphens/>
              <w:ind w:left="41" w:right="-72"/>
              <w:rPr>
                <w:rFonts w:asciiTheme="majorBidi" w:hAnsiTheme="majorBidi" w:cstheme="majorBidi"/>
                <w:bCs/>
                <w:i/>
                <w:spacing w:val="-2"/>
                <w:sz w:val="24"/>
                <w:szCs w:val="24"/>
              </w:rPr>
            </w:pPr>
          </w:p>
        </w:tc>
        <w:tc>
          <w:tcPr>
            <w:tcW w:w="2160" w:type="dxa"/>
          </w:tcPr>
          <w:p w14:paraId="41361277" w14:textId="77777777" w:rsidR="002F4025" w:rsidRPr="00282142" w:rsidRDefault="002F4025" w:rsidP="00A912B0">
            <w:pPr>
              <w:suppressAutoHyphens/>
              <w:ind w:left="41" w:right="-72"/>
              <w:rPr>
                <w:rFonts w:asciiTheme="majorBidi" w:hAnsiTheme="majorBidi" w:cstheme="majorBidi"/>
                <w:bCs/>
                <w:i/>
                <w:spacing w:val="-2"/>
                <w:sz w:val="24"/>
                <w:szCs w:val="24"/>
              </w:rPr>
            </w:pPr>
          </w:p>
        </w:tc>
      </w:tr>
      <w:tr w:rsidR="002F4025" w:rsidRPr="00715AB4" w14:paraId="7995B66A" w14:textId="77777777" w:rsidTr="00A912B0">
        <w:tc>
          <w:tcPr>
            <w:tcW w:w="810" w:type="dxa"/>
          </w:tcPr>
          <w:p w14:paraId="11FB418C" w14:textId="05C18882" w:rsidR="002F4025" w:rsidRPr="00282142" w:rsidRDefault="002F4025" w:rsidP="00A912B0">
            <w:pPr>
              <w:suppressAutoHyphens/>
              <w:ind w:right="-72"/>
              <w:jc w:val="center"/>
              <w:rPr>
                <w:rFonts w:asciiTheme="majorBidi" w:hAnsiTheme="majorBidi" w:cstheme="majorBidi"/>
                <w:bCs/>
                <w:i/>
                <w:spacing w:val="-2"/>
                <w:sz w:val="24"/>
                <w:szCs w:val="24"/>
              </w:rPr>
            </w:pPr>
            <w:r w:rsidRPr="00282142">
              <w:rPr>
                <w:bCs/>
                <w:i/>
                <w:spacing w:val="-2"/>
                <w:sz w:val="24"/>
                <w:szCs w:val="24"/>
                <w:lang w:val="fr"/>
              </w:rPr>
              <w:t>21.</w:t>
            </w:r>
          </w:p>
        </w:tc>
        <w:tc>
          <w:tcPr>
            <w:tcW w:w="3399" w:type="dxa"/>
          </w:tcPr>
          <w:p w14:paraId="6F0E57FF" w14:textId="77777777" w:rsidR="002F4025" w:rsidRPr="00282142" w:rsidRDefault="002F4025" w:rsidP="00A912B0">
            <w:pPr>
              <w:suppressAutoHyphens/>
              <w:ind w:left="41" w:right="-72" w:hanging="41"/>
              <w:rPr>
                <w:rFonts w:asciiTheme="majorBidi" w:hAnsiTheme="majorBidi" w:cstheme="majorBidi"/>
                <w:bCs/>
                <w:i/>
                <w:spacing w:val="-2"/>
                <w:sz w:val="24"/>
                <w:szCs w:val="24"/>
              </w:rPr>
            </w:pPr>
            <w:r w:rsidRPr="00282142">
              <w:rPr>
                <w:bCs/>
                <w:i/>
                <w:spacing w:val="-2"/>
                <w:sz w:val="24"/>
                <w:szCs w:val="24"/>
                <w:lang w:val="fr"/>
              </w:rPr>
              <w:t>[Modifier/ajouter d’autres personnes au besoin]</w:t>
            </w:r>
          </w:p>
        </w:tc>
        <w:tc>
          <w:tcPr>
            <w:tcW w:w="2520" w:type="dxa"/>
          </w:tcPr>
          <w:p w14:paraId="1452BE10" w14:textId="77777777" w:rsidR="002F4025" w:rsidRPr="00282142" w:rsidRDefault="002F4025" w:rsidP="00A912B0">
            <w:pPr>
              <w:suppressAutoHyphens/>
              <w:ind w:left="41" w:right="-72"/>
              <w:rPr>
                <w:rFonts w:asciiTheme="majorBidi" w:hAnsiTheme="majorBidi" w:cstheme="majorBidi"/>
                <w:bCs/>
                <w:i/>
                <w:spacing w:val="-2"/>
                <w:sz w:val="24"/>
                <w:szCs w:val="24"/>
              </w:rPr>
            </w:pPr>
          </w:p>
        </w:tc>
        <w:tc>
          <w:tcPr>
            <w:tcW w:w="2160" w:type="dxa"/>
          </w:tcPr>
          <w:p w14:paraId="455218FF" w14:textId="77777777" w:rsidR="002F4025" w:rsidRPr="00282142" w:rsidRDefault="002F4025" w:rsidP="00A912B0">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05" w:name="_Toc54187353"/>
      <w:bookmarkStart w:id="606" w:name="_Toc138322051"/>
      <w:r w:rsidRPr="00EF441A">
        <w:t>Spécifications</w:t>
      </w:r>
      <w:bookmarkEnd w:id="605"/>
      <w:bookmarkEnd w:id="606"/>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4F667D4F" w14:textId="16F15FFF" w:rsidR="00D222E2" w:rsidRPr="00282142" w:rsidRDefault="00D222E2" w:rsidP="00282142">
      <w:pPr>
        <w:jc w:val="both"/>
        <w:rPr>
          <w:i/>
          <w:noProof/>
          <w:sz w:val="24"/>
          <w:szCs w:val="24"/>
          <w:lang w:val="fr"/>
        </w:rPr>
      </w:pPr>
      <w:r w:rsidRPr="00282142">
        <w:rPr>
          <w:i/>
          <w:noProof/>
          <w:sz w:val="24"/>
          <w:szCs w:val="24"/>
          <w:lang w:val="fr"/>
        </w:rPr>
        <w:t>[Il s’agit d’un « marché à responsabilité unique ».</w:t>
      </w:r>
      <w:r w:rsidRPr="00282142">
        <w:rPr>
          <w:sz w:val="24"/>
          <w:szCs w:val="24"/>
          <w:lang w:val="fr"/>
        </w:rPr>
        <w:t xml:space="preserve"> </w:t>
      </w:r>
      <w:r w:rsidRPr="00282142">
        <w:rPr>
          <w:i/>
          <w:noProof/>
          <w:sz w:val="24"/>
          <w:szCs w:val="24"/>
          <w:lang w:val="fr"/>
        </w:rPr>
        <w:t>On ne s’attend pas à ce que le Maître d’Ouvrage sollicite des Propositions avec des spécifications techniques détaillées. Cependant, le Maître d’Ouvrage doit savoir ce qu’il veut et doit communiquer ses besoins aux Proposants.</w:t>
      </w:r>
      <w:r w:rsidR="00615116">
        <w:rPr>
          <w:i/>
          <w:noProof/>
          <w:sz w:val="24"/>
          <w:szCs w:val="24"/>
          <w:lang w:val="fr"/>
        </w:rPr>
        <w:t xml:space="preserve"> - </w:t>
      </w:r>
      <w:r w:rsidRPr="00282142">
        <w:rPr>
          <w:i/>
          <w:noProof/>
          <w:sz w:val="24"/>
          <w:szCs w:val="24"/>
          <w:lang w:val="fr"/>
        </w:rPr>
        <w:t>voir la note ci-dessus sur la rédaction des Exigences du Maître d’Ourage.</w:t>
      </w:r>
      <w:r w:rsidRPr="00282142">
        <w:rPr>
          <w:i/>
          <w:sz w:val="24"/>
          <w:szCs w:val="24"/>
          <w:lang w:val="fr"/>
        </w:rPr>
        <w:t xml:space="preserve"> </w:t>
      </w:r>
      <w:r w:rsidRPr="00282142">
        <w:rPr>
          <w:i/>
          <w:noProof/>
          <w:sz w:val="24"/>
          <w:szCs w:val="24"/>
          <w:lang w:val="fr"/>
        </w:rPr>
        <w:t xml:space="preserve">Comme on s’attend à ce que l’Entrepreneur </w:t>
      </w:r>
      <w:r w:rsidRPr="00282142">
        <w:rPr>
          <w:i/>
          <w:sz w:val="24"/>
          <w:szCs w:val="24"/>
          <w:lang w:val="fr"/>
        </w:rPr>
        <w:t>fasse</w:t>
      </w:r>
      <w:r w:rsidRPr="00282142">
        <w:rPr>
          <w:i/>
          <w:noProof/>
          <w:sz w:val="24"/>
          <w:szCs w:val="24"/>
          <w:lang w:val="fr"/>
        </w:rPr>
        <w:t xml:space="preserve"> l</w:t>
      </w:r>
      <w:r w:rsidR="004429B9" w:rsidRPr="00282142">
        <w:rPr>
          <w:i/>
          <w:noProof/>
          <w:sz w:val="24"/>
          <w:szCs w:val="24"/>
          <w:lang w:val="fr"/>
        </w:rPr>
        <w:t>a conception</w:t>
      </w:r>
      <w:r w:rsidRPr="00282142">
        <w:rPr>
          <w:i/>
          <w:noProof/>
          <w:sz w:val="24"/>
          <w:szCs w:val="24"/>
          <w:lang w:val="fr"/>
        </w:rPr>
        <w:t xml:space="preserve">, l’approvisionnement et </w:t>
      </w:r>
      <w:r w:rsidRPr="00282142">
        <w:rPr>
          <w:i/>
          <w:sz w:val="24"/>
          <w:szCs w:val="24"/>
          <w:lang w:val="fr"/>
        </w:rPr>
        <w:t xml:space="preserve">la construction clé en main, </w:t>
      </w:r>
      <w:r w:rsidRPr="00282142">
        <w:rPr>
          <w:i/>
          <w:noProof/>
          <w:sz w:val="24"/>
          <w:szCs w:val="24"/>
          <w:lang w:val="fr"/>
        </w:rPr>
        <w:t xml:space="preserve">le Maître d’Ouvrage doit </w:t>
      </w:r>
      <w:r w:rsidRPr="00282142">
        <w:rPr>
          <w:i/>
          <w:sz w:val="24"/>
          <w:szCs w:val="24"/>
          <w:lang w:val="fr"/>
        </w:rPr>
        <w:t>fournir des</w:t>
      </w:r>
      <w:r w:rsidRPr="00282142">
        <w:rPr>
          <w:i/>
          <w:noProof/>
          <w:sz w:val="24"/>
          <w:szCs w:val="24"/>
          <w:lang w:val="fr"/>
        </w:rPr>
        <w:t xml:space="preserve"> exigences détaillées</w:t>
      </w:r>
      <w:r w:rsidRPr="00282142">
        <w:rPr>
          <w:i/>
          <w:sz w:val="24"/>
          <w:szCs w:val="24"/>
          <w:lang w:val="fr"/>
        </w:rPr>
        <w:t xml:space="preserve"> pour</w:t>
      </w:r>
      <w:r w:rsidRPr="00282142">
        <w:rPr>
          <w:i/>
          <w:noProof/>
          <w:sz w:val="24"/>
          <w:szCs w:val="24"/>
          <w:lang w:val="fr"/>
        </w:rPr>
        <w:t xml:space="preserve"> les </w:t>
      </w:r>
      <w:r w:rsidR="004429B9" w:rsidRPr="00282142">
        <w:rPr>
          <w:i/>
          <w:sz w:val="24"/>
          <w:szCs w:val="24"/>
          <w:lang w:val="fr"/>
        </w:rPr>
        <w:t>ouvrages</w:t>
      </w:r>
      <w:r w:rsidRPr="00282142">
        <w:rPr>
          <w:i/>
          <w:sz w:val="24"/>
          <w:szCs w:val="24"/>
          <w:lang w:val="fr"/>
        </w:rPr>
        <w:t xml:space="preserve"> </w:t>
      </w:r>
      <w:r w:rsidRPr="00282142">
        <w:rPr>
          <w:i/>
          <w:noProof/>
          <w:sz w:val="24"/>
          <w:szCs w:val="24"/>
          <w:lang w:val="fr"/>
        </w:rPr>
        <w:t xml:space="preserve">terminés, toute </w:t>
      </w:r>
      <w:r w:rsidRPr="00282142">
        <w:rPr>
          <w:i/>
          <w:sz w:val="24"/>
          <w:szCs w:val="24"/>
          <w:lang w:val="fr"/>
        </w:rPr>
        <w:t xml:space="preserve">limitation que </w:t>
      </w:r>
      <w:r w:rsidRPr="00282142">
        <w:rPr>
          <w:i/>
          <w:noProof/>
          <w:sz w:val="24"/>
          <w:szCs w:val="24"/>
          <w:lang w:val="fr"/>
        </w:rPr>
        <w:t xml:space="preserve">le Maître d’Ouvrage souhaite imposer et </w:t>
      </w:r>
      <w:r w:rsidRPr="00282142">
        <w:rPr>
          <w:i/>
          <w:sz w:val="24"/>
          <w:szCs w:val="24"/>
          <w:lang w:val="fr"/>
        </w:rPr>
        <w:t xml:space="preserve">la mesure dans </w:t>
      </w:r>
      <w:r w:rsidRPr="00282142">
        <w:rPr>
          <w:i/>
          <w:noProof/>
          <w:sz w:val="24"/>
          <w:szCs w:val="24"/>
          <w:lang w:val="fr"/>
        </w:rPr>
        <w:t xml:space="preserve">laquelle </w:t>
      </w:r>
      <w:r w:rsidRPr="00282142">
        <w:rPr>
          <w:i/>
          <w:sz w:val="24"/>
          <w:szCs w:val="24"/>
          <w:lang w:val="fr"/>
        </w:rPr>
        <w:t xml:space="preserve">toute </w:t>
      </w:r>
      <w:r w:rsidRPr="00282142">
        <w:rPr>
          <w:i/>
          <w:noProof/>
          <w:sz w:val="24"/>
          <w:szCs w:val="24"/>
          <w:lang w:val="fr"/>
        </w:rPr>
        <w:t xml:space="preserve">spécification </w:t>
      </w:r>
      <w:r w:rsidRPr="00282142">
        <w:rPr>
          <w:i/>
          <w:sz w:val="24"/>
          <w:szCs w:val="24"/>
          <w:lang w:val="fr"/>
        </w:rPr>
        <w:t xml:space="preserve">est une suggestion ou une </w:t>
      </w:r>
      <w:r w:rsidRPr="00282142">
        <w:rPr>
          <w:i/>
          <w:noProof/>
          <w:sz w:val="24"/>
          <w:szCs w:val="24"/>
          <w:lang w:val="fr"/>
        </w:rPr>
        <w:t>exigence.</w:t>
      </w:r>
      <w:r w:rsidRPr="00282142">
        <w:rPr>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607" w:name="_Toc138322052"/>
      <w:r w:rsidRPr="00EF441A">
        <w:t>Plans / Dessins</w:t>
      </w:r>
      <w:bookmarkEnd w:id="607"/>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545A7FBF" w14:textId="26732AC8" w:rsidR="00361F18" w:rsidRPr="00282142" w:rsidRDefault="00361F18" w:rsidP="00282142">
      <w:pPr>
        <w:autoSpaceDE w:val="0"/>
        <w:autoSpaceDN w:val="0"/>
        <w:adjustRightInd w:val="0"/>
        <w:jc w:val="both"/>
        <w:rPr>
          <w:i/>
          <w:iCs/>
          <w:noProof/>
          <w:sz w:val="24"/>
          <w:szCs w:val="24"/>
        </w:rPr>
      </w:pPr>
      <w:r w:rsidRPr="00282142">
        <w:rPr>
          <w:i/>
          <w:iCs/>
          <w:noProof/>
          <w:sz w:val="24"/>
          <w:szCs w:val="24"/>
          <w:lang w:val="fr"/>
        </w:rPr>
        <w:t xml:space="preserve">[Pour un marché </w:t>
      </w:r>
      <w:r>
        <w:rPr>
          <w:i/>
          <w:iCs/>
          <w:noProof/>
          <w:sz w:val="24"/>
          <w:szCs w:val="24"/>
          <w:lang w:val="fr"/>
        </w:rPr>
        <w:t>EP</w:t>
      </w:r>
      <w:r w:rsidRPr="00282142">
        <w:rPr>
          <w:i/>
          <w:iCs/>
          <w:noProof/>
          <w:sz w:val="24"/>
          <w:szCs w:val="24"/>
          <w:lang w:val="fr"/>
        </w:rPr>
        <w:t xml:space="preserve">C/ Clé en Main, le Maître d’Ouvrage n’est pas tenu d’inviter des Propositions </w:t>
      </w:r>
      <w:r w:rsidR="009447A2">
        <w:rPr>
          <w:i/>
          <w:iCs/>
          <w:noProof/>
          <w:sz w:val="24"/>
          <w:szCs w:val="24"/>
          <w:lang w:val="fr"/>
        </w:rPr>
        <w:t xml:space="preserve">sur la base </w:t>
      </w:r>
      <w:r w:rsidRPr="00282142">
        <w:rPr>
          <w:i/>
          <w:iCs/>
          <w:noProof/>
          <w:sz w:val="24"/>
          <w:szCs w:val="24"/>
          <w:lang w:val="fr"/>
        </w:rPr>
        <w:t xml:space="preserve">de </w:t>
      </w:r>
      <w:r w:rsidRPr="00282142">
        <w:rPr>
          <w:i/>
          <w:iCs/>
          <w:sz w:val="24"/>
          <w:szCs w:val="24"/>
          <w:lang w:val="fr"/>
        </w:rPr>
        <w:t>dessins</w:t>
      </w:r>
      <w:r w:rsidRPr="00282142">
        <w:rPr>
          <w:i/>
          <w:iCs/>
          <w:noProof/>
          <w:sz w:val="24"/>
          <w:szCs w:val="24"/>
          <w:lang w:val="fr"/>
        </w:rPr>
        <w:t xml:space="preserve"> détaillés.</w:t>
      </w:r>
      <w:r w:rsidRPr="00282142">
        <w:rPr>
          <w:i/>
          <w:iCs/>
          <w:sz w:val="24"/>
          <w:szCs w:val="24"/>
          <w:lang w:val="fr"/>
        </w:rPr>
        <w:t xml:space="preserve"> </w:t>
      </w:r>
      <w:r w:rsidRPr="00282142">
        <w:rPr>
          <w:i/>
          <w:iCs/>
          <w:noProof/>
          <w:sz w:val="24"/>
          <w:szCs w:val="24"/>
          <w:lang w:val="fr"/>
        </w:rPr>
        <w:t xml:space="preserve">Le Maître d’Ouvrage peut toutefois inclure </w:t>
      </w:r>
      <w:r w:rsidRPr="00282142">
        <w:rPr>
          <w:i/>
          <w:iCs/>
          <w:sz w:val="24"/>
          <w:szCs w:val="24"/>
          <w:lang w:val="fr"/>
        </w:rPr>
        <w:t xml:space="preserve">un </w:t>
      </w:r>
      <w:r w:rsidRPr="00282142">
        <w:rPr>
          <w:i/>
          <w:iCs/>
          <w:noProof/>
          <w:sz w:val="24"/>
          <w:szCs w:val="24"/>
          <w:lang w:val="fr"/>
        </w:rPr>
        <w:t>plan</w:t>
      </w:r>
      <w:r w:rsidRPr="00282142">
        <w:rPr>
          <w:i/>
          <w:iCs/>
          <w:sz w:val="24"/>
          <w:szCs w:val="24"/>
          <w:lang w:val="fr"/>
        </w:rPr>
        <w:t xml:space="preserve"> </w:t>
      </w:r>
      <w:r w:rsidRPr="00282142">
        <w:rPr>
          <w:i/>
          <w:iCs/>
          <w:noProof/>
          <w:sz w:val="24"/>
          <w:szCs w:val="24"/>
          <w:lang w:val="fr"/>
        </w:rPr>
        <w:t>de conception</w:t>
      </w:r>
      <w:r w:rsidRPr="00282142">
        <w:rPr>
          <w:i/>
          <w:iCs/>
          <w:sz w:val="24"/>
          <w:szCs w:val="24"/>
          <w:lang w:val="fr"/>
        </w:rPr>
        <w:t xml:space="preserve"> </w:t>
      </w:r>
      <w:r w:rsidRPr="00282142">
        <w:rPr>
          <w:i/>
          <w:iCs/>
          <w:noProof/>
          <w:sz w:val="24"/>
          <w:szCs w:val="24"/>
          <w:lang w:val="fr"/>
        </w:rPr>
        <w:t xml:space="preserve"> (et des esquisses de conception), </w:t>
      </w:r>
      <w:r w:rsidRPr="00282142">
        <w:rPr>
          <w:i/>
          <w:iCs/>
          <w:sz w:val="24"/>
          <w:szCs w:val="24"/>
          <w:lang w:val="fr"/>
        </w:rPr>
        <w:t xml:space="preserve">selon le </w:t>
      </w:r>
      <w:r w:rsidRPr="00282142">
        <w:rPr>
          <w:i/>
          <w:iCs/>
          <w:noProof/>
          <w:sz w:val="24"/>
          <w:szCs w:val="24"/>
          <w:lang w:val="fr"/>
        </w:rPr>
        <w:t>cas, pour compléter ou aider à expliquer le concept général des besoins du Maître d’Ouvrage.</w:t>
      </w:r>
      <w:r w:rsidRPr="00282142">
        <w:rPr>
          <w:i/>
          <w:iCs/>
          <w:sz w:val="24"/>
          <w:szCs w:val="24"/>
          <w:lang w:val="fr"/>
        </w:rPr>
        <w:t xml:space="preserve"> </w:t>
      </w:r>
      <w:r w:rsidRPr="00282142">
        <w:rPr>
          <w:i/>
          <w:iCs/>
          <w:noProof/>
          <w:sz w:val="24"/>
          <w:szCs w:val="24"/>
          <w:lang w:val="fr"/>
        </w:rPr>
        <w:t>Les Proposants</w:t>
      </w:r>
      <w:r w:rsidRPr="00282142">
        <w:rPr>
          <w:i/>
          <w:iCs/>
          <w:sz w:val="24"/>
          <w:szCs w:val="24"/>
          <w:lang w:val="fr"/>
        </w:rPr>
        <w:t xml:space="preserve"> </w:t>
      </w:r>
      <w:r w:rsidRPr="00282142">
        <w:rPr>
          <w:i/>
          <w:iCs/>
          <w:noProof/>
          <w:sz w:val="24"/>
          <w:szCs w:val="24"/>
          <w:lang w:val="fr"/>
        </w:rPr>
        <w:t>doivent être informés de la mesure dans laquelle la conception sommaire du Maître d’Ouvrage est une suggestion ou une exigence.</w:t>
      </w:r>
      <w:r w:rsidRPr="00282142">
        <w:rPr>
          <w:i/>
          <w:iCs/>
          <w:sz w:val="24"/>
          <w:szCs w:val="24"/>
          <w:lang w:val="fr"/>
        </w:rPr>
        <w:t xml:space="preserve"> </w:t>
      </w:r>
      <w:r w:rsidRPr="00282142">
        <w:rPr>
          <w:i/>
          <w:iCs/>
          <w:noProof/>
          <w:sz w:val="24"/>
          <w:szCs w:val="24"/>
          <w:lang w:val="fr"/>
        </w:rPr>
        <w:t>]</w:t>
      </w: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08" w:name="_Toc138322053"/>
      <w:r w:rsidRPr="00EF441A">
        <w:t>Informations Supplémentaires</w:t>
      </w:r>
      <w:bookmarkEnd w:id="608"/>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09" w:name="_Toc125877002"/>
      <w:bookmarkStart w:id="610" w:name="_Toc125877722"/>
      <w:r w:rsidRPr="00DF7860">
        <w:rPr>
          <w:rFonts w:ascii="Times New Roman" w:hAnsi="Times New Roman"/>
          <w:color w:val="FFFFFF" w:themeColor="background1"/>
          <w:sz w:val="56"/>
          <w:szCs w:val="44"/>
          <w:lang w:val="fr-FR"/>
        </w:rPr>
        <w:t>S</w:t>
      </w:r>
      <w:bookmarkEnd w:id="609"/>
      <w:bookmarkEnd w:id="610"/>
    </w:p>
    <w:p w14:paraId="1E6984EE" w14:textId="77777777" w:rsidR="000A341C" w:rsidRDefault="000A341C">
      <w:pPr>
        <w:rPr>
          <w:color w:val="FFFFFF" w:themeColor="background1"/>
          <w:sz w:val="56"/>
          <w:szCs w:val="44"/>
        </w:rPr>
        <w:sectPr w:rsidR="000A341C">
          <w:headerReference w:type="default" r:id="rId45"/>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11" w:name="_Toc125877003"/>
      <w:bookmarkStart w:id="612" w:name="_Toc125877723"/>
      <w:r w:rsidRPr="00DF7860">
        <w:rPr>
          <w:rFonts w:ascii="Times New Roman" w:hAnsi="Times New Roman"/>
          <w:color w:val="FFFFFF" w:themeColor="background1"/>
          <w:sz w:val="56"/>
          <w:szCs w:val="44"/>
          <w:lang w:val="fr-FR"/>
        </w:rPr>
        <w:t>S</w:t>
      </w:r>
      <w:bookmarkEnd w:id="611"/>
      <w:bookmarkEnd w:id="612"/>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13" w:name="_Toc125877004"/>
      <w:bookmarkStart w:id="614" w:name="_Toc125877724"/>
      <w:r w:rsidRPr="00DF7860">
        <w:rPr>
          <w:rFonts w:ascii="Times New Roman" w:hAnsi="Times New Roman"/>
          <w:color w:val="FFFFFF" w:themeColor="background1"/>
          <w:sz w:val="56"/>
          <w:szCs w:val="44"/>
          <w:lang w:val="fr-FR"/>
        </w:rPr>
        <w:t>S</w:t>
      </w:r>
      <w:bookmarkEnd w:id="613"/>
      <w:bookmarkEnd w:id="614"/>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67A3D6B8" w:rsidR="00FF4C97" w:rsidRPr="009A04B5" w:rsidRDefault="00AF135B" w:rsidP="000C1F9C">
      <w:pPr>
        <w:pStyle w:val="Style120"/>
      </w:pPr>
      <w:bookmarkStart w:id="615" w:name="_Toc125877005"/>
      <w:bookmarkStart w:id="616" w:name="_Toc125877725"/>
      <w:bookmarkStart w:id="617" w:name="_Toc138322198"/>
      <w:r w:rsidRPr="009A04B5">
        <w:t>PARTIE</w:t>
      </w:r>
      <w:r w:rsidR="00FB7E18" w:rsidRPr="009A04B5">
        <w:t xml:space="preserve"> 3 </w:t>
      </w:r>
      <w:r w:rsidR="007E4ADC" w:rsidRPr="00F10923">
        <w:br/>
      </w:r>
      <w:bookmarkStart w:id="618" w:name="_Toc125877006"/>
      <w:bookmarkStart w:id="619" w:name="_Toc125877726"/>
      <w:bookmarkEnd w:id="601"/>
      <w:bookmarkEnd w:id="602"/>
      <w:bookmarkEnd w:id="603"/>
      <w:bookmarkEnd w:id="604"/>
      <w:bookmarkEnd w:id="615"/>
      <w:bookmarkEnd w:id="616"/>
      <w:r w:rsidR="00FF4C97">
        <w:t>CONDITION</w:t>
      </w:r>
      <w:r w:rsidR="00715AB4">
        <w:t>S</w:t>
      </w:r>
      <w:r w:rsidR="00FF4C97">
        <w:t xml:space="preserve"> D</w:t>
      </w:r>
      <w:r w:rsidR="00715AB4">
        <w:t>U MARCHE</w:t>
      </w:r>
      <w:bookmarkEnd w:id="618"/>
      <w:bookmarkEnd w:id="619"/>
      <w:r w:rsidR="00715AB4">
        <w:t xml:space="preserve"> </w:t>
      </w:r>
      <w:r w:rsidR="007E4ADC" w:rsidRPr="00F10923">
        <w:br/>
      </w:r>
      <w:bookmarkStart w:id="620" w:name="_Toc125877007"/>
      <w:bookmarkStart w:id="621" w:name="_Toc125877727"/>
      <w:r w:rsidR="00715AB4">
        <w:t>ET</w:t>
      </w:r>
      <w:bookmarkEnd w:id="620"/>
      <w:bookmarkEnd w:id="621"/>
      <w:r w:rsidR="007E4ADC" w:rsidRPr="00F10923">
        <w:br/>
      </w:r>
      <w:r w:rsidR="00715AB4">
        <w:t xml:space="preserve"> </w:t>
      </w:r>
      <w:bookmarkStart w:id="622" w:name="_Toc125877008"/>
      <w:bookmarkStart w:id="623" w:name="_Toc125877728"/>
      <w:r w:rsidR="00715AB4">
        <w:t>FORMULAIRES DU MARCHE</w:t>
      </w:r>
      <w:bookmarkEnd w:id="617"/>
      <w:bookmarkEnd w:id="622"/>
      <w:bookmarkEnd w:id="623"/>
    </w:p>
    <w:p w14:paraId="05691A25" w14:textId="77777777" w:rsidR="00FE4844" w:rsidRPr="00B4328A" w:rsidRDefault="00FE4844" w:rsidP="00FE4844">
      <w:pPr>
        <w:pStyle w:val="Heading1"/>
        <w:spacing w:before="120" w:after="120"/>
        <w:rPr>
          <w:sz w:val="24"/>
          <w:szCs w:val="24"/>
        </w:rPr>
        <w:sectPr w:rsidR="00FE4844" w:rsidRPr="00B4328A">
          <w:headerReference w:type="default" r:id="rId46"/>
          <w:pgSz w:w="12240" w:h="15840" w:code="1"/>
          <w:pgMar w:top="1440" w:right="1440" w:bottom="1440" w:left="1800" w:header="720" w:footer="720" w:gutter="0"/>
          <w:paperSrc w:first="15" w:other="15"/>
          <w:cols w:space="720"/>
        </w:sectPr>
      </w:pPr>
    </w:p>
    <w:p w14:paraId="2C1CB796" w14:textId="1139941D" w:rsidR="00FE4844" w:rsidRPr="000C1F9C" w:rsidRDefault="00FE4844" w:rsidP="000C1F9C">
      <w:pPr>
        <w:pStyle w:val="Style13"/>
      </w:pPr>
      <w:bookmarkStart w:id="624" w:name="_Toc467977935"/>
      <w:bookmarkStart w:id="625" w:name="_Toc138322199"/>
      <w:bookmarkStart w:id="626"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624"/>
      <w:bookmarkEnd w:id="625"/>
      <w:r w:rsidRPr="000C1F9C">
        <w:t xml:space="preserve"> </w:t>
      </w:r>
      <w:bookmarkEnd w:id="626"/>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6CC798FA" w:rsidR="00715AB4" w:rsidRPr="004A6A07" w:rsidRDefault="004A6A07" w:rsidP="00BA796C">
      <w:pPr>
        <w:pBdr>
          <w:top w:val="single" w:sz="4" w:space="1" w:color="auto"/>
          <w:left w:val="single" w:sz="4" w:space="31" w:color="auto"/>
          <w:bottom w:val="single" w:sz="4" w:space="1" w:color="auto"/>
          <w:right w:val="single" w:sz="4" w:space="4" w:color="auto"/>
          <w:between w:val="single" w:sz="4" w:space="1" w:color="auto"/>
          <w:bar w:val="single" w:sz="4" w:color="auto"/>
        </w:pBd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 xml:space="preserve">Projets </w:t>
      </w:r>
      <w:r w:rsidR="00B60878">
        <w:rPr>
          <w:color w:val="222222"/>
          <w:sz w:val="26"/>
          <w:szCs w:val="42"/>
        </w:rPr>
        <w:t>EPC/Clé-en-Main</w:t>
      </w:r>
      <w:r w:rsidR="002A6172">
        <w:rPr>
          <w:color w:val="222222"/>
          <w:sz w:val="26"/>
          <w:szCs w:val="42"/>
        </w:rPr>
        <w:t xml:space="preserve"> </w:t>
      </w:r>
      <w:r w:rsidR="00155E60">
        <w:rPr>
          <w:color w:val="222222"/>
          <w:sz w:val="26"/>
          <w:szCs w:val="42"/>
        </w:rPr>
        <w:t xml:space="preserve">(« Livre </w:t>
      </w:r>
      <w:r w:rsidR="002A6172">
        <w:rPr>
          <w:color w:val="222222"/>
          <w:sz w:val="26"/>
          <w:szCs w:val="42"/>
        </w:rPr>
        <w:t>Argent</w:t>
      </w:r>
      <w:r w:rsidR="00155E60">
        <w:rPr>
          <w:color w:val="222222"/>
          <w:sz w:val="26"/>
          <w:szCs w:val="42"/>
        </w:rPr>
        <w:t>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41EF1AC0"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 xml:space="preserve">Projets </w:t>
      </w:r>
      <w:r w:rsidR="002A6172">
        <w:rPr>
          <w:color w:val="222222"/>
          <w:sz w:val="26"/>
          <w:szCs w:val="42"/>
        </w:rPr>
        <w:t>EPC/Clé-en-Main</w:t>
      </w:r>
      <w:r w:rsidR="00E45796">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8C3B446"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B84CBA">
        <w:rPr>
          <w:color w:val="222222"/>
          <w:sz w:val="26"/>
          <w:szCs w:val="42"/>
        </w:rPr>
        <w:t>83</w:t>
      </w:r>
      <w:r w:rsidRPr="00366A48">
        <w:rPr>
          <w:color w:val="222222"/>
          <w:sz w:val="26"/>
          <w:szCs w:val="42"/>
        </w:rPr>
        <w:t>-</w:t>
      </w:r>
      <w:r w:rsidR="003A7DB0">
        <w:rPr>
          <w:color w:val="222222"/>
          <w:sz w:val="26"/>
          <w:szCs w:val="42"/>
        </w:rPr>
        <w:t>2</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7"/>
          <w:footnotePr>
            <w:numRestart w:val="eachSect"/>
          </w:footnotePr>
          <w:pgSz w:w="12240" w:h="15840"/>
          <w:pgMar w:top="1440" w:right="1800" w:bottom="1152" w:left="1800" w:header="720" w:footer="720" w:gutter="0"/>
          <w:cols w:space="720"/>
        </w:sectPr>
      </w:pPr>
      <w:bookmarkStart w:id="627" w:name="_Toc440701980"/>
      <w:bookmarkStart w:id="628" w:name="_Toc467977936"/>
    </w:p>
    <w:p w14:paraId="5675455C" w14:textId="58C27A70" w:rsidR="005C5FFF" w:rsidRPr="000C1F9C" w:rsidRDefault="00002C5F" w:rsidP="000C1F9C">
      <w:pPr>
        <w:pStyle w:val="Style13"/>
      </w:pPr>
      <w:bookmarkStart w:id="629" w:name="_Toc138322200"/>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627"/>
      <w:bookmarkEnd w:id="628"/>
      <w:r w:rsidRPr="000C1F9C">
        <w:t xml:space="preserve"> (C</w:t>
      </w:r>
      <w:r w:rsidR="005B6529">
        <w:t>CA</w:t>
      </w:r>
      <w:r w:rsidRPr="000C1F9C">
        <w:t>P)</w:t>
      </w:r>
      <w:bookmarkEnd w:id="629"/>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089174BF" w14:textId="0B9F2380" w:rsidR="00002C5F" w:rsidRPr="00B4328A" w:rsidRDefault="00002C5F" w:rsidP="00232CCE">
            <w:pPr>
              <w:pStyle w:val="Heading2"/>
              <w:spacing w:before="120" w:after="120"/>
              <w:rPr>
                <w:b w:val="0"/>
                <w:bCs/>
              </w:rPr>
            </w:pPr>
            <w:bookmarkStart w:id="630" w:name="_Toc485033059"/>
            <w:bookmarkStart w:id="631" w:name="_Toc485033397"/>
            <w:bookmarkStart w:id="632"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C</w:t>
            </w:r>
            <w:r w:rsidR="005B6529">
              <w:rPr>
                <w:b w:val="0"/>
                <w:bCs/>
                <w:szCs w:val="24"/>
              </w:rPr>
              <w:t>CA</w:t>
            </w:r>
            <w:r w:rsidR="00CD2548" w:rsidRPr="00B4328A">
              <w:rPr>
                <w:b w:val="0"/>
                <w:bCs/>
                <w:szCs w:val="24"/>
              </w:rPr>
              <w:t>G.</w:t>
            </w:r>
            <w:bookmarkEnd w:id="630"/>
            <w:bookmarkEnd w:id="631"/>
            <w:bookmarkEnd w:id="632"/>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48"/>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33" w:name="_Toc485033398"/>
      <w:bookmarkStart w:id="634" w:name="_Toc33048287"/>
      <w:r w:rsidRPr="00B4328A">
        <w:rPr>
          <w:rFonts w:ascii="Times New Roman Bold" w:eastAsiaTheme="majorEastAsia" w:hAnsi="Times New Roman Bold" w:cstheme="majorBidi"/>
          <w:smallCaps/>
          <w:noProof/>
          <w:kern w:val="0"/>
          <w:sz w:val="36"/>
          <w:lang w:eastAsia="en-US"/>
        </w:rPr>
        <w:t>C</w:t>
      </w:r>
      <w:bookmarkEnd w:id="633"/>
      <w:bookmarkEnd w:id="634"/>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35"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35"/>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70"/>
        <w:gridCol w:w="1065"/>
        <w:gridCol w:w="3960"/>
      </w:tblGrid>
      <w:tr w:rsidR="001758B5" w:rsidRPr="003530F7" w14:paraId="762BDC46" w14:textId="77777777" w:rsidTr="00282142">
        <w:trPr>
          <w:tblHeader/>
          <w:jc w:val="center"/>
        </w:trPr>
        <w:tc>
          <w:tcPr>
            <w:tcW w:w="2569"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515"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1916"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282142">
        <w:trPr>
          <w:jc w:val="center"/>
        </w:trPr>
        <w:tc>
          <w:tcPr>
            <w:tcW w:w="2569"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515" w:type="pct"/>
            <w:tcMar>
              <w:top w:w="57" w:type="dxa"/>
              <w:left w:w="57" w:type="dxa"/>
              <w:bottom w:w="57" w:type="dxa"/>
              <w:right w:w="57" w:type="dxa"/>
            </w:tcMar>
          </w:tcPr>
          <w:p w14:paraId="3DEED3F9" w14:textId="7414981C" w:rsidR="001758B5" w:rsidRPr="001758B5" w:rsidRDefault="001758B5" w:rsidP="001758B5">
            <w:pPr>
              <w:rPr>
                <w:sz w:val="24"/>
                <w:szCs w:val="24"/>
              </w:rPr>
            </w:pPr>
            <w:r w:rsidRPr="001758B5">
              <w:rPr>
                <w:sz w:val="24"/>
                <w:szCs w:val="24"/>
                <w:lang w:val="fr"/>
              </w:rPr>
              <w:t>1.1.</w:t>
            </w:r>
            <w:r w:rsidR="003A7DB0">
              <w:rPr>
                <w:sz w:val="24"/>
                <w:szCs w:val="24"/>
                <w:lang w:val="fr"/>
              </w:rPr>
              <w:t>17</w:t>
            </w:r>
          </w:p>
        </w:tc>
        <w:tc>
          <w:tcPr>
            <w:tcW w:w="1916"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282142">
        <w:trPr>
          <w:jc w:val="center"/>
        </w:trPr>
        <w:tc>
          <w:tcPr>
            <w:tcW w:w="2569"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515" w:type="pct"/>
            <w:tcMar>
              <w:top w:w="57" w:type="dxa"/>
              <w:left w:w="57" w:type="dxa"/>
              <w:bottom w:w="57" w:type="dxa"/>
              <w:right w:w="57" w:type="dxa"/>
            </w:tcMar>
          </w:tcPr>
          <w:p w14:paraId="74BA00B3" w14:textId="551C5B16" w:rsidR="00B47BB4" w:rsidRPr="001758B5" w:rsidRDefault="00B47BB4" w:rsidP="00B47BB4">
            <w:pPr>
              <w:rPr>
                <w:sz w:val="24"/>
                <w:szCs w:val="24"/>
              </w:rPr>
            </w:pPr>
            <w:r>
              <w:rPr>
                <w:sz w:val="24"/>
                <w:szCs w:val="24"/>
                <w:lang w:val="fr"/>
              </w:rPr>
              <w:t>1.1.2</w:t>
            </w:r>
            <w:r w:rsidR="003A7DB0">
              <w:rPr>
                <w:sz w:val="24"/>
                <w:szCs w:val="24"/>
                <w:lang w:val="fr"/>
              </w:rPr>
              <w:t>4</w:t>
            </w:r>
          </w:p>
        </w:tc>
        <w:tc>
          <w:tcPr>
            <w:tcW w:w="1916" w:type="pct"/>
            <w:shd w:val="clear" w:color="auto" w:fill="auto"/>
            <w:tcMar>
              <w:top w:w="57" w:type="dxa"/>
              <w:left w:w="57" w:type="dxa"/>
              <w:bottom w:w="57" w:type="dxa"/>
              <w:right w:w="57" w:type="dxa"/>
            </w:tcMar>
          </w:tcPr>
          <w:p w14:paraId="602AE2DA" w14:textId="77777777" w:rsidR="004516CB" w:rsidRPr="00282142" w:rsidRDefault="004516CB" w:rsidP="004516CB">
            <w:pPr>
              <w:rPr>
                <w:sz w:val="24"/>
                <w:szCs w:val="24"/>
              </w:rPr>
            </w:pPr>
            <w:r w:rsidRPr="00282142">
              <w:rPr>
                <w:sz w:val="24"/>
                <w:szCs w:val="24"/>
              </w:rPr>
              <w:t>_________ jours</w:t>
            </w:r>
          </w:p>
          <w:p w14:paraId="1EB9CA78" w14:textId="0133706E" w:rsidR="00B47BB4" w:rsidRPr="001758B5" w:rsidRDefault="004516CB" w:rsidP="004516CB">
            <w:pPr>
              <w:rPr>
                <w:i/>
                <w:sz w:val="24"/>
                <w:szCs w:val="24"/>
              </w:rPr>
            </w:pPr>
            <w:r w:rsidRPr="00282142">
              <w:rPr>
                <w:i/>
                <w:iCs/>
                <w:sz w:val="24"/>
                <w:szCs w:val="24"/>
              </w:rPr>
              <w:t xml:space="preserve">[jours après la Date d’Achèvement des Ouvrages ou une Tranche des Ouvrages (or partie des </w:t>
            </w:r>
            <w:r>
              <w:rPr>
                <w:i/>
                <w:iCs/>
                <w:sz w:val="24"/>
                <w:szCs w:val="24"/>
              </w:rPr>
              <w:t>Ouvrages</w:t>
            </w:r>
            <w:r w:rsidRPr="00282142">
              <w:rPr>
                <w:i/>
                <w:iCs/>
                <w:sz w:val="24"/>
                <w:szCs w:val="24"/>
              </w:rPr>
              <w:t>]</w:t>
            </w:r>
          </w:p>
        </w:tc>
      </w:tr>
      <w:tr w:rsidR="00182B89" w:rsidRPr="003530F7" w14:paraId="16AAD6CC" w14:textId="77777777" w:rsidTr="00282142">
        <w:trPr>
          <w:jc w:val="center"/>
        </w:trPr>
        <w:tc>
          <w:tcPr>
            <w:tcW w:w="2569" w:type="pct"/>
            <w:gridSpan w:val="2"/>
            <w:shd w:val="clear" w:color="auto" w:fill="auto"/>
            <w:tcMar>
              <w:top w:w="57" w:type="dxa"/>
              <w:left w:w="57" w:type="dxa"/>
              <w:bottom w:w="57" w:type="dxa"/>
              <w:right w:w="57" w:type="dxa"/>
            </w:tcMar>
          </w:tcPr>
          <w:p w14:paraId="43CC4632" w14:textId="4353F434" w:rsidR="00182B89" w:rsidRPr="001758B5" w:rsidRDefault="00182B89" w:rsidP="00182B89">
            <w:pPr>
              <w:rPr>
                <w:sz w:val="24"/>
                <w:szCs w:val="24"/>
              </w:rPr>
            </w:pPr>
            <w:r w:rsidRPr="001758B5">
              <w:rPr>
                <w:sz w:val="24"/>
                <w:szCs w:val="24"/>
                <w:lang w:val="fr"/>
              </w:rPr>
              <w:t>Nom et adresse d</w:t>
            </w:r>
            <w:r>
              <w:rPr>
                <w:sz w:val="24"/>
                <w:szCs w:val="24"/>
                <w:lang w:val="fr"/>
              </w:rPr>
              <w:t xml:space="preserve">u </w:t>
            </w:r>
            <w:r w:rsidR="004516CB">
              <w:rPr>
                <w:sz w:val="24"/>
                <w:szCs w:val="24"/>
                <w:lang w:val="fr"/>
              </w:rPr>
              <w:t xml:space="preserve">Représentant du </w:t>
            </w:r>
            <w:r>
              <w:rPr>
                <w:sz w:val="24"/>
                <w:szCs w:val="24"/>
                <w:lang w:val="fr"/>
              </w:rPr>
              <w:t xml:space="preserve">Maître </w:t>
            </w:r>
            <w:r w:rsidR="004516CB">
              <w:rPr>
                <w:sz w:val="24"/>
                <w:szCs w:val="24"/>
                <w:lang w:val="fr"/>
              </w:rPr>
              <w:t>d’Ouvrage</w:t>
            </w:r>
            <w:r w:rsidR="004516CB" w:rsidRPr="001758B5">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0EADBDB0" w14:textId="06CC40F1" w:rsidR="00182B89" w:rsidRPr="001758B5" w:rsidRDefault="00182B89" w:rsidP="00182B89">
            <w:pPr>
              <w:rPr>
                <w:sz w:val="24"/>
                <w:szCs w:val="24"/>
              </w:rPr>
            </w:pPr>
            <w:r w:rsidRPr="001758B5">
              <w:rPr>
                <w:sz w:val="24"/>
                <w:szCs w:val="24"/>
                <w:lang w:val="fr"/>
              </w:rPr>
              <w:t>1.1.3</w:t>
            </w:r>
            <w:r w:rsidR="004516CB">
              <w:rPr>
                <w:sz w:val="24"/>
                <w:szCs w:val="24"/>
                <w:lang w:val="fr"/>
              </w:rPr>
              <w:t>0</w:t>
            </w:r>
          </w:p>
        </w:tc>
        <w:tc>
          <w:tcPr>
            <w:tcW w:w="1916"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E84850" w:rsidRPr="003530F7" w14:paraId="5E0E6C76" w14:textId="77777777" w:rsidTr="00282142">
        <w:trPr>
          <w:jc w:val="center"/>
        </w:trPr>
        <w:tc>
          <w:tcPr>
            <w:tcW w:w="2569"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515" w:type="pct"/>
            <w:tcMar>
              <w:top w:w="57" w:type="dxa"/>
              <w:left w:w="57" w:type="dxa"/>
              <w:bottom w:w="57" w:type="dxa"/>
              <w:right w:w="57" w:type="dxa"/>
            </w:tcMar>
          </w:tcPr>
          <w:p w14:paraId="15788AFF" w14:textId="0FABA5EA" w:rsidR="00E84850" w:rsidRPr="001758B5" w:rsidRDefault="00E84850" w:rsidP="00E84850">
            <w:pPr>
              <w:rPr>
                <w:sz w:val="24"/>
                <w:szCs w:val="24"/>
                <w:lang w:val="fr"/>
              </w:rPr>
            </w:pPr>
            <w:r w:rsidRPr="001758B5">
              <w:rPr>
                <w:sz w:val="24"/>
                <w:szCs w:val="24"/>
                <w:lang w:val="fr"/>
              </w:rPr>
              <w:t>1.1.</w:t>
            </w:r>
            <w:r w:rsidR="004516CB">
              <w:rPr>
                <w:sz w:val="24"/>
                <w:szCs w:val="24"/>
                <w:lang w:val="fr"/>
              </w:rPr>
              <w:t>6</w:t>
            </w:r>
            <w:r>
              <w:rPr>
                <w:sz w:val="24"/>
                <w:szCs w:val="24"/>
                <w:lang w:val="fr"/>
              </w:rPr>
              <w:t>7</w:t>
            </w:r>
          </w:p>
        </w:tc>
        <w:tc>
          <w:tcPr>
            <w:tcW w:w="1916"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282142">
        <w:trPr>
          <w:jc w:val="center"/>
        </w:trPr>
        <w:tc>
          <w:tcPr>
            <w:tcW w:w="2569"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515" w:type="pct"/>
            <w:tcMar>
              <w:top w:w="57" w:type="dxa"/>
              <w:left w:w="57" w:type="dxa"/>
              <w:bottom w:w="57" w:type="dxa"/>
              <w:right w:w="57" w:type="dxa"/>
            </w:tcMar>
          </w:tcPr>
          <w:p w14:paraId="1BBD0064" w14:textId="4708BACE" w:rsidR="001758B5" w:rsidRPr="001758B5" w:rsidRDefault="001758B5" w:rsidP="001758B5">
            <w:pPr>
              <w:rPr>
                <w:sz w:val="24"/>
                <w:szCs w:val="24"/>
              </w:rPr>
            </w:pPr>
            <w:r w:rsidRPr="001758B5">
              <w:rPr>
                <w:sz w:val="24"/>
                <w:szCs w:val="24"/>
                <w:lang w:val="fr"/>
              </w:rPr>
              <w:t>1.1.</w:t>
            </w:r>
            <w:r w:rsidR="00615116">
              <w:rPr>
                <w:sz w:val="24"/>
                <w:szCs w:val="24"/>
                <w:lang w:val="fr"/>
              </w:rPr>
              <w:t>7</w:t>
            </w:r>
            <w:r w:rsidR="003D5FB8">
              <w:rPr>
                <w:sz w:val="24"/>
                <w:szCs w:val="24"/>
                <w:lang w:val="fr"/>
              </w:rPr>
              <w:t>6</w:t>
            </w:r>
          </w:p>
        </w:tc>
        <w:tc>
          <w:tcPr>
            <w:tcW w:w="1916"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282142">
        <w:trPr>
          <w:jc w:val="center"/>
        </w:trPr>
        <w:tc>
          <w:tcPr>
            <w:tcW w:w="2569"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515" w:type="pct"/>
            <w:tcMar>
              <w:top w:w="57" w:type="dxa"/>
              <w:left w:w="57" w:type="dxa"/>
              <w:bottom w:w="57" w:type="dxa"/>
              <w:right w:w="57" w:type="dxa"/>
            </w:tcMar>
          </w:tcPr>
          <w:p w14:paraId="299F59F1" w14:textId="34F33E8A" w:rsidR="00B767C6" w:rsidRPr="001758B5" w:rsidRDefault="00B767C6" w:rsidP="001758B5">
            <w:pPr>
              <w:rPr>
                <w:sz w:val="24"/>
                <w:szCs w:val="24"/>
                <w:lang w:val="fr"/>
              </w:rPr>
            </w:pPr>
            <w:r>
              <w:rPr>
                <w:sz w:val="24"/>
                <w:szCs w:val="24"/>
                <w:lang w:val="fr"/>
              </w:rPr>
              <w:t>1.1.</w:t>
            </w:r>
            <w:r w:rsidR="00BB17B7">
              <w:rPr>
                <w:sz w:val="24"/>
                <w:szCs w:val="24"/>
                <w:lang w:val="fr"/>
              </w:rPr>
              <w:t>82</w:t>
            </w:r>
          </w:p>
        </w:tc>
        <w:tc>
          <w:tcPr>
            <w:tcW w:w="1916"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282142">
        <w:trPr>
          <w:jc w:val="center"/>
        </w:trPr>
        <w:tc>
          <w:tcPr>
            <w:tcW w:w="2569"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645F8A3" w14:textId="72B2F578" w:rsidR="001758B5" w:rsidRPr="001758B5" w:rsidRDefault="001758B5" w:rsidP="001758B5">
            <w:pPr>
              <w:rPr>
                <w:sz w:val="24"/>
                <w:szCs w:val="24"/>
              </w:rPr>
            </w:pPr>
            <w:r w:rsidRPr="001758B5">
              <w:rPr>
                <w:sz w:val="24"/>
                <w:szCs w:val="24"/>
                <w:lang w:val="fr"/>
              </w:rPr>
              <w:t>1.1.</w:t>
            </w:r>
            <w:r w:rsidR="00BB17B7">
              <w:rPr>
                <w:sz w:val="24"/>
                <w:szCs w:val="24"/>
                <w:lang w:val="fr"/>
              </w:rPr>
              <w:t>85</w:t>
            </w:r>
          </w:p>
        </w:tc>
        <w:tc>
          <w:tcPr>
            <w:tcW w:w="1916"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282142">
        <w:trPr>
          <w:jc w:val="center"/>
        </w:trPr>
        <w:tc>
          <w:tcPr>
            <w:tcW w:w="2569"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515" w:type="pct"/>
            <w:tcMar>
              <w:top w:w="57" w:type="dxa"/>
              <w:left w:w="57" w:type="dxa"/>
              <w:bottom w:w="57" w:type="dxa"/>
              <w:right w:w="57" w:type="dxa"/>
            </w:tcMar>
          </w:tcPr>
          <w:p w14:paraId="73A2F0E4" w14:textId="567FE56B" w:rsidR="00751C7B" w:rsidRPr="00B767C6" w:rsidRDefault="00751C7B" w:rsidP="00751C7B">
            <w:pPr>
              <w:rPr>
                <w:sz w:val="24"/>
                <w:szCs w:val="24"/>
                <w:lang w:val="fr"/>
              </w:rPr>
            </w:pPr>
            <w:r w:rsidRPr="00B767C6">
              <w:rPr>
                <w:sz w:val="24"/>
                <w:szCs w:val="24"/>
                <w:lang w:val="fr"/>
              </w:rPr>
              <w:t>1.1.</w:t>
            </w:r>
            <w:r w:rsidR="00BB17B7">
              <w:rPr>
                <w:sz w:val="24"/>
                <w:szCs w:val="24"/>
                <w:lang w:val="fr"/>
              </w:rPr>
              <w:t>8</w:t>
            </w:r>
            <w:r w:rsidRPr="00B767C6">
              <w:rPr>
                <w:sz w:val="24"/>
                <w:szCs w:val="24"/>
                <w:lang w:val="fr"/>
              </w:rPr>
              <w:t>5</w:t>
            </w:r>
          </w:p>
        </w:tc>
        <w:tc>
          <w:tcPr>
            <w:tcW w:w="1916"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282142">
        <w:trPr>
          <w:jc w:val="center"/>
        </w:trPr>
        <w:tc>
          <w:tcPr>
            <w:tcW w:w="2569"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515" w:type="pct"/>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1916"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282142">
        <w:trPr>
          <w:jc w:val="center"/>
        </w:trPr>
        <w:tc>
          <w:tcPr>
            <w:tcW w:w="2569"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1916"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282142">
        <w:trPr>
          <w:jc w:val="center"/>
        </w:trPr>
        <w:tc>
          <w:tcPr>
            <w:tcW w:w="2569" w:type="pct"/>
            <w:gridSpan w:val="2"/>
            <w:shd w:val="clear" w:color="auto" w:fill="auto"/>
            <w:tcMar>
              <w:top w:w="57" w:type="dxa"/>
              <w:left w:w="57" w:type="dxa"/>
              <w:bottom w:w="57" w:type="dxa"/>
              <w:right w:w="57" w:type="dxa"/>
            </w:tcMar>
          </w:tcPr>
          <w:p w14:paraId="5FFFD31E" w14:textId="705A7707" w:rsidR="00AF2DBC" w:rsidRPr="001758B5" w:rsidRDefault="00AF2DBC" w:rsidP="00AF2DBC">
            <w:pPr>
              <w:rPr>
                <w:sz w:val="24"/>
                <w:szCs w:val="24"/>
              </w:rPr>
            </w:pPr>
            <w:r w:rsidRPr="001758B5">
              <w:rPr>
                <w:sz w:val="24"/>
                <w:szCs w:val="24"/>
                <w:lang w:val="fr"/>
              </w:rPr>
              <w:t>Adresse d</w:t>
            </w:r>
            <w:r>
              <w:rPr>
                <w:sz w:val="24"/>
                <w:szCs w:val="24"/>
                <w:lang w:val="fr"/>
              </w:rPr>
              <w:t xml:space="preserve">u </w:t>
            </w:r>
            <w:r w:rsidR="00BB17B7">
              <w:rPr>
                <w:sz w:val="24"/>
                <w:szCs w:val="24"/>
                <w:lang w:val="fr"/>
              </w:rPr>
              <w:t>Représentant du Maître d’Ouvrage</w:t>
            </w:r>
            <w:r w:rsidR="00BB17B7" w:rsidDel="00BB17B7">
              <w:rPr>
                <w:sz w:val="24"/>
                <w:szCs w:val="24"/>
                <w:lang w:val="fr"/>
              </w:rPr>
              <w:t xml:space="preserve"> </w:t>
            </w:r>
            <w:r w:rsidRPr="001758B5">
              <w:rPr>
                <w:sz w:val="24"/>
                <w:szCs w:val="24"/>
                <w:lang w:val="fr"/>
              </w:rPr>
              <w:t xml:space="preserve">pour les </w:t>
            </w:r>
            <w:r>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1916"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282142">
        <w:trPr>
          <w:jc w:val="center"/>
        </w:trPr>
        <w:tc>
          <w:tcPr>
            <w:tcW w:w="2535"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549"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1916"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282142">
        <w:trPr>
          <w:jc w:val="center"/>
        </w:trPr>
        <w:tc>
          <w:tcPr>
            <w:tcW w:w="2569"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515"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282142">
        <w:trPr>
          <w:jc w:val="center"/>
        </w:trPr>
        <w:tc>
          <w:tcPr>
            <w:tcW w:w="2569"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282142">
        <w:trPr>
          <w:jc w:val="center"/>
        </w:trPr>
        <w:tc>
          <w:tcPr>
            <w:tcW w:w="2569"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515"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1916"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515" w:type="pct"/>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1916"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515" w:type="pct"/>
            <w:tcBorders>
              <w:bottom w:val="single" w:sz="4" w:space="0" w:color="auto"/>
            </w:tcBorders>
            <w:tcMar>
              <w:top w:w="57" w:type="dxa"/>
              <w:left w:w="57" w:type="dxa"/>
              <w:bottom w:w="57" w:type="dxa"/>
              <w:right w:w="57" w:type="dxa"/>
            </w:tcMar>
          </w:tcPr>
          <w:p w14:paraId="12534273" w14:textId="59953636" w:rsidR="00DD4D95" w:rsidRPr="001758B5" w:rsidRDefault="00DD4D95" w:rsidP="00DD4D95">
            <w:pPr>
              <w:rPr>
                <w:sz w:val="24"/>
                <w:szCs w:val="24"/>
              </w:rPr>
            </w:pPr>
            <w:r w:rsidRPr="001758B5">
              <w:rPr>
                <w:sz w:val="24"/>
                <w:szCs w:val="24"/>
                <w:lang w:val="fr"/>
              </w:rPr>
              <w:t>1.1</w:t>
            </w:r>
            <w:r w:rsidR="00A83890">
              <w:rPr>
                <w:sz w:val="24"/>
                <w:szCs w:val="24"/>
                <w:lang w:val="fr"/>
              </w:rPr>
              <w:t>4</w:t>
            </w:r>
          </w:p>
        </w:tc>
        <w:tc>
          <w:tcPr>
            <w:tcW w:w="1916"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515"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1916"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03512B" w:rsidRPr="0003512B" w14:paraId="7BA8AA34" w14:textId="77777777" w:rsidTr="00282142">
        <w:trPr>
          <w:trHeight w:val="1776"/>
          <w:jc w:val="center"/>
        </w:trPr>
        <w:tc>
          <w:tcPr>
            <w:tcW w:w="2569"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515" w:type="pct"/>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1916"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282142">
        <w:trPr>
          <w:trHeight w:val="1776"/>
          <w:jc w:val="center"/>
        </w:trPr>
        <w:tc>
          <w:tcPr>
            <w:tcW w:w="2569"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515" w:type="pct"/>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1FF17200" w14:textId="21EDF30D"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 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282142">
        <w:trPr>
          <w:jc w:val="center"/>
        </w:trPr>
        <w:tc>
          <w:tcPr>
            <w:tcW w:w="2569" w:type="pct"/>
            <w:gridSpan w:val="2"/>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515" w:type="pct"/>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282142">
        <w:trPr>
          <w:jc w:val="center"/>
        </w:trPr>
        <w:tc>
          <w:tcPr>
            <w:tcW w:w="2569"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515" w:type="pct"/>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1916"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282142">
        <w:trPr>
          <w:jc w:val="center"/>
        </w:trPr>
        <w:tc>
          <w:tcPr>
            <w:tcW w:w="2569"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515" w:type="pct"/>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1916"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3C04F2" w:rsidRPr="00EE5762" w14:paraId="01AF50FC" w14:textId="77777777" w:rsidTr="00282142">
        <w:trPr>
          <w:jc w:val="center"/>
        </w:trPr>
        <w:tc>
          <w:tcPr>
            <w:tcW w:w="2569" w:type="pct"/>
            <w:gridSpan w:val="2"/>
            <w:shd w:val="clear" w:color="auto" w:fill="auto"/>
            <w:tcMar>
              <w:top w:w="57" w:type="dxa"/>
              <w:left w:w="57" w:type="dxa"/>
              <w:bottom w:w="57" w:type="dxa"/>
              <w:right w:w="57" w:type="dxa"/>
            </w:tcMar>
          </w:tcPr>
          <w:p w14:paraId="46E80C87" w14:textId="77777777" w:rsidR="003C04F2" w:rsidRPr="00282142" w:rsidRDefault="003C04F2" w:rsidP="003C04F2">
            <w:pPr>
              <w:rPr>
                <w:i/>
                <w:iCs/>
                <w:sz w:val="24"/>
                <w:szCs w:val="24"/>
                <w:lang w:val="fr"/>
              </w:rPr>
            </w:pPr>
            <w:r w:rsidRPr="00282142">
              <w:rPr>
                <w:i/>
                <w:iCs/>
                <w:sz w:val="24"/>
                <w:szCs w:val="24"/>
                <w:lang w:val="fr"/>
              </w:rPr>
              <w:t>[Supprimer si l’Entrepreneur ne doit pas donner une telle notification au Maître d’Ouvrage]</w:t>
            </w:r>
          </w:p>
          <w:p w14:paraId="4F3576A7" w14:textId="77777777" w:rsidR="003C04F2" w:rsidRPr="00282142" w:rsidRDefault="003C04F2" w:rsidP="003C04F2">
            <w:pPr>
              <w:rPr>
                <w:sz w:val="24"/>
                <w:szCs w:val="24"/>
                <w:lang w:val="fr"/>
              </w:rPr>
            </w:pPr>
            <w:r w:rsidRPr="00282142">
              <w:rPr>
                <w:sz w:val="24"/>
                <w:szCs w:val="24"/>
                <w:lang w:val="fr"/>
              </w:rPr>
              <w:t>Les Sous-traitants pour lesquels l’Entrepreneur doit donner Notification avant :</w:t>
            </w:r>
          </w:p>
          <w:p w14:paraId="5115B5D1" w14:textId="77777777" w:rsidR="003C04F2" w:rsidRPr="00282142" w:rsidRDefault="003C04F2" w:rsidP="003C04F2">
            <w:pPr>
              <w:pStyle w:val="ListParagraph"/>
              <w:numPr>
                <w:ilvl w:val="0"/>
                <w:numId w:val="188"/>
              </w:numPr>
              <w:ind w:left="441"/>
              <w:rPr>
                <w:sz w:val="24"/>
                <w:szCs w:val="24"/>
                <w:lang w:val="fr"/>
              </w:rPr>
            </w:pPr>
            <w:r w:rsidRPr="00282142">
              <w:rPr>
                <w:sz w:val="24"/>
                <w:szCs w:val="24"/>
                <w:lang w:val="fr"/>
              </w:rPr>
              <w:t>l’intention de recrutement ;</w:t>
            </w:r>
          </w:p>
          <w:p w14:paraId="48ECE1E6" w14:textId="77777777" w:rsidR="003C04F2" w:rsidRPr="00282142" w:rsidRDefault="003C04F2" w:rsidP="003C04F2">
            <w:pPr>
              <w:pStyle w:val="ListParagraph"/>
              <w:numPr>
                <w:ilvl w:val="0"/>
                <w:numId w:val="188"/>
              </w:numPr>
              <w:ind w:left="441"/>
              <w:rPr>
                <w:sz w:val="24"/>
                <w:szCs w:val="24"/>
                <w:lang w:val="fr"/>
              </w:rPr>
            </w:pPr>
            <w:r w:rsidRPr="00282142">
              <w:rPr>
                <w:sz w:val="24"/>
                <w:szCs w:val="24"/>
                <w:lang w:val="fr"/>
              </w:rPr>
              <w:t>l’intention de démarrer les travaux ; et</w:t>
            </w:r>
          </w:p>
          <w:p w14:paraId="09AE35C7" w14:textId="3CF464C8" w:rsidR="003C04F2" w:rsidRPr="003C04F2" w:rsidRDefault="003C04F2" w:rsidP="003C04F2">
            <w:pPr>
              <w:rPr>
                <w:sz w:val="24"/>
                <w:szCs w:val="24"/>
                <w:lang w:val="fr"/>
              </w:rPr>
            </w:pPr>
            <w:r w:rsidRPr="00282142">
              <w:rPr>
                <w:sz w:val="24"/>
                <w:szCs w:val="24"/>
                <w:lang w:val="fr"/>
              </w:rPr>
              <w:t xml:space="preserve">l’intention de démarrer les travaux sur le </w:t>
            </w:r>
            <w:r w:rsidR="00FE069C">
              <w:rPr>
                <w:sz w:val="24"/>
                <w:szCs w:val="24"/>
                <w:lang w:val="fr"/>
              </w:rPr>
              <w:t>C</w:t>
            </w:r>
            <w:r w:rsidRPr="00282142">
              <w:rPr>
                <w:sz w:val="24"/>
                <w:szCs w:val="24"/>
                <w:lang w:val="fr"/>
              </w:rPr>
              <w:t>hantier.</w:t>
            </w:r>
          </w:p>
        </w:tc>
        <w:tc>
          <w:tcPr>
            <w:tcW w:w="515" w:type="pct"/>
            <w:tcMar>
              <w:top w:w="57" w:type="dxa"/>
              <w:left w:w="57" w:type="dxa"/>
              <w:bottom w:w="57" w:type="dxa"/>
              <w:right w:w="57" w:type="dxa"/>
            </w:tcMar>
          </w:tcPr>
          <w:p w14:paraId="7B51BE4C" w14:textId="06CB1D0F" w:rsidR="003C04F2" w:rsidRPr="003C04F2" w:rsidRDefault="003C04F2" w:rsidP="003C04F2">
            <w:pPr>
              <w:rPr>
                <w:sz w:val="24"/>
                <w:szCs w:val="24"/>
                <w:lang w:val="fr"/>
              </w:rPr>
            </w:pPr>
            <w:r w:rsidRPr="00282142">
              <w:rPr>
                <w:sz w:val="24"/>
                <w:szCs w:val="24"/>
                <w:lang w:val="fr"/>
              </w:rPr>
              <w:t>4.4</w:t>
            </w:r>
          </w:p>
        </w:tc>
        <w:tc>
          <w:tcPr>
            <w:tcW w:w="1916" w:type="pct"/>
            <w:shd w:val="clear" w:color="auto" w:fill="auto"/>
            <w:tcMar>
              <w:top w:w="57" w:type="dxa"/>
              <w:left w:w="57" w:type="dxa"/>
              <w:bottom w:w="57" w:type="dxa"/>
              <w:right w:w="57" w:type="dxa"/>
            </w:tcMar>
          </w:tcPr>
          <w:p w14:paraId="466890FD" w14:textId="77777777" w:rsidR="003C04F2" w:rsidRPr="00282142" w:rsidRDefault="003C04F2" w:rsidP="003C04F2">
            <w:pPr>
              <w:rPr>
                <w:sz w:val="24"/>
                <w:szCs w:val="24"/>
                <w:lang w:val="fr"/>
              </w:rPr>
            </w:pPr>
          </w:p>
          <w:p w14:paraId="348F23A3" w14:textId="77777777" w:rsidR="003C04F2" w:rsidRPr="00282142" w:rsidRDefault="003C04F2" w:rsidP="003C04F2">
            <w:pPr>
              <w:rPr>
                <w:sz w:val="24"/>
                <w:szCs w:val="24"/>
                <w:lang w:val="fr"/>
              </w:rPr>
            </w:pPr>
          </w:p>
          <w:p w14:paraId="7256E301" w14:textId="77777777" w:rsidR="003C04F2" w:rsidRPr="00282142" w:rsidRDefault="003C04F2" w:rsidP="003C04F2">
            <w:pPr>
              <w:rPr>
                <w:sz w:val="24"/>
                <w:szCs w:val="24"/>
                <w:lang w:val="fr"/>
              </w:rPr>
            </w:pPr>
          </w:p>
          <w:p w14:paraId="0A4F7F73" w14:textId="77777777" w:rsidR="003C04F2" w:rsidRPr="00282142" w:rsidRDefault="003C04F2" w:rsidP="003C04F2">
            <w:pPr>
              <w:rPr>
                <w:sz w:val="24"/>
                <w:szCs w:val="24"/>
                <w:lang w:val="fr"/>
              </w:rPr>
            </w:pPr>
          </w:p>
          <w:p w14:paraId="26D9096A" w14:textId="77777777" w:rsidR="003C04F2" w:rsidRPr="00282142" w:rsidRDefault="003C04F2" w:rsidP="003C04F2">
            <w:pPr>
              <w:rPr>
                <w:sz w:val="24"/>
                <w:szCs w:val="24"/>
                <w:lang w:val="fr"/>
              </w:rPr>
            </w:pPr>
          </w:p>
          <w:p w14:paraId="6F4AE88B" w14:textId="77777777" w:rsidR="003C04F2" w:rsidRPr="00282142" w:rsidRDefault="003C04F2" w:rsidP="003C04F2">
            <w:pPr>
              <w:rPr>
                <w:sz w:val="24"/>
                <w:szCs w:val="24"/>
                <w:lang w:val="fr"/>
              </w:rPr>
            </w:pPr>
            <w:r w:rsidRPr="00282142">
              <w:rPr>
                <w:sz w:val="24"/>
                <w:szCs w:val="24"/>
                <w:lang w:val="fr"/>
              </w:rPr>
              <w:t>_____________</w:t>
            </w:r>
          </w:p>
          <w:p w14:paraId="27C80FD0" w14:textId="77777777" w:rsidR="003C04F2" w:rsidRPr="00282142" w:rsidRDefault="003C04F2" w:rsidP="003C04F2">
            <w:pPr>
              <w:rPr>
                <w:sz w:val="24"/>
                <w:szCs w:val="24"/>
                <w:lang w:val="fr"/>
              </w:rPr>
            </w:pPr>
            <w:r w:rsidRPr="00282142">
              <w:rPr>
                <w:sz w:val="24"/>
                <w:szCs w:val="24"/>
                <w:lang w:val="fr"/>
              </w:rPr>
              <w:t>_________________</w:t>
            </w:r>
          </w:p>
          <w:p w14:paraId="09FE73DB" w14:textId="13DA6B5E" w:rsidR="003C04F2" w:rsidRPr="003C04F2" w:rsidRDefault="003C04F2" w:rsidP="003C04F2">
            <w:pPr>
              <w:shd w:val="clear" w:color="auto" w:fill="FDFDFD"/>
              <w:jc w:val="both"/>
              <w:rPr>
                <w:i/>
                <w:iCs/>
                <w:sz w:val="24"/>
                <w:szCs w:val="24"/>
                <w:lang w:eastAsia="en-US"/>
              </w:rPr>
            </w:pPr>
            <w:r w:rsidRPr="00282142">
              <w:rPr>
                <w:sz w:val="24"/>
                <w:szCs w:val="24"/>
                <w:lang w:val="fr"/>
              </w:rPr>
              <w:t>_________________</w:t>
            </w:r>
          </w:p>
        </w:tc>
      </w:tr>
      <w:tr w:rsidR="00765D1E" w:rsidRPr="00EE5762" w14:paraId="1E92FFB3" w14:textId="77777777" w:rsidTr="00282142">
        <w:trPr>
          <w:jc w:val="center"/>
        </w:trPr>
        <w:tc>
          <w:tcPr>
            <w:tcW w:w="2569"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515" w:type="pct"/>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1916"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282142">
        <w:trPr>
          <w:jc w:val="center"/>
        </w:trPr>
        <w:tc>
          <w:tcPr>
            <w:tcW w:w="2569"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515" w:type="pct"/>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282142">
        <w:trPr>
          <w:jc w:val="center"/>
        </w:trPr>
        <w:tc>
          <w:tcPr>
            <w:tcW w:w="2569"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515" w:type="pct"/>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282142">
        <w:trPr>
          <w:jc w:val="center"/>
        </w:trPr>
        <w:tc>
          <w:tcPr>
            <w:tcW w:w="2569"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515" w:type="pct"/>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1916"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282142">
        <w:trPr>
          <w:jc w:val="center"/>
        </w:trPr>
        <w:tc>
          <w:tcPr>
            <w:tcW w:w="2569"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515" w:type="pct"/>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1916"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282142">
        <w:trPr>
          <w:jc w:val="center"/>
        </w:trPr>
        <w:tc>
          <w:tcPr>
            <w:tcW w:w="2569"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515" w:type="pct"/>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1916"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282142">
        <w:trPr>
          <w:jc w:val="center"/>
        </w:trPr>
        <w:tc>
          <w:tcPr>
            <w:tcW w:w="2569"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515" w:type="pct"/>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282142">
        <w:trPr>
          <w:jc w:val="center"/>
        </w:trPr>
        <w:tc>
          <w:tcPr>
            <w:tcW w:w="2569"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515" w:type="pct"/>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282142">
        <w:trPr>
          <w:jc w:val="center"/>
        </w:trPr>
        <w:tc>
          <w:tcPr>
            <w:tcW w:w="2569"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515" w:type="pct"/>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1916"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282142">
        <w:trPr>
          <w:jc w:val="center"/>
        </w:trPr>
        <w:tc>
          <w:tcPr>
            <w:tcW w:w="2569"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515" w:type="pct"/>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1916"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282142">
        <w:trPr>
          <w:jc w:val="center"/>
        </w:trPr>
        <w:tc>
          <w:tcPr>
            <w:tcW w:w="2569"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515" w:type="pct"/>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1916" w:type="pct"/>
            <w:shd w:val="clear" w:color="auto" w:fill="auto"/>
            <w:tcMar>
              <w:top w:w="57" w:type="dxa"/>
              <w:left w:w="57" w:type="dxa"/>
              <w:bottom w:w="57" w:type="dxa"/>
              <w:right w:w="57" w:type="dxa"/>
            </w:tcMar>
          </w:tcPr>
          <w:p w14:paraId="470C5BF6" w14:textId="5882A8F1"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r w:rsidR="00EC2078">
              <w:rPr>
                <w:sz w:val="24"/>
                <w:szCs w:val="24"/>
                <w:lang w:val="fr"/>
              </w:rPr>
              <w:t xml:space="preserve"> </w:t>
            </w:r>
            <w:r w:rsidR="00EC2078" w:rsidRPr="00282142">
              <w:rPr>
                <w:i/>
                <w:iCs/>
                <w:sz w:val="24"/>
                <w:szCs w:val="24"/>
              </w:rPr>
              <w:t>[Insérer le n</w:t>
            </w:r>
            <w:r w:rsidR="00EC2078">
              <w:rPr>
                <w:i/>
                <w:iCs/>
                <w:sz w:val="24"/>
                <w:szCs w:val="24"/>
              </w:rPr>
              <w:t>ombre</w:t>
            </w:r>
            <w:r w:rsidR="00EC2078" w:rsidRPr="00282142">
              <w:rPr>
                <w:i/>
                <w:iCs/>
                <w:sz w:val="24"/>
                <w:szCs w:val="24"/>
              </w:rPr>
              <w:t xml:space="preserve"> et la date des </w:t>
            </w:r>
            <w:r w:rsidR="00EC2078">
              <w:rPr>
                <w:i/>
                <w:iCs/>
                <w:sz w:val="24"/>
                <w:szCs w:val="24"/>
              </w:rPr>
              <w:t>paiement</w:t>
            </w:r>
            <w:r w:rsidR="00EC2078" w:rsidRPr="00282142">
              <w:rPr>
                <w:i/>
                <w:iCs/>
                <w:sz w:val="24"/>
                <w:szCs w:val="24"/>
              </w:rPr>
              <w:t>s si applicable]</w:t>
            </w:r>
          </w:p>
        </w:tc>
      </w:tr>
      <w:tr w:rsidR="004E645D" w:rsidRPr="003530F7" w14:paraId="29F8EC5E" w14:textId="77777777" w:rsidTr="00282142">
        <w:trPr>
          <w:jc w:val="center"/>
        </w:trPr>
        <w:tc>
          <w:tcPr>
            <w:tcW w:w="2569"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515" w:type="pct"/>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1916" w:type="pct"/>
            <w:shd w:val="clear" w:color="auto" w:fill="auto"/>
            <w:tcMar>
              <w:top w:w="57" w:type="dxa"/>
              <w:left w:w="57" w:type="dxa"/>
              <w:bottom w:w="57" w:type="dxa"/>
              <w:right w:w="57" w:type="dxa"/>
            </w:tcMar>
          </w:tcPr>
          <w:p w14:paraId="2BA1032D" w14:textId="3D55BA88"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1EB0EE5F"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 xml:space="preserve">es </w:t>
            </w:r>
            <w:r w:rsidR="00FE069C">
              <w:rPr>
                <w:i/>
                <w:iCs/>
                <w:sz w:val="24"/>
                <w:szCs w:val="24"/>
                <w:lang w:val="fr"/>
              </w:rPr>
              <w:t>auron</w:t>
            </w:r>
            <w:r w:rsidR="00FE069C" w:rsidRPr="0006280C">
              <w:rPr>
                <w:i/>
                <w:iCs/>
                <w:sz w:val="24"/>
                <w:szCs w:val="24"/>
                <w:lang w:val="fr"/>
              </w:rPr>
              <w:t xml:space="preserve">t </w:t>
            </w:r>
            <w:r w:rsidRPr="0006280C">
              <w:rPr>
                <w:i/>
                <w:iCs/>
                <w:sz w:val="24"/>
                <w:szCs w:val="24"/>
                <w:lang w:val="fr"/>
              </w:rPr>
              <w:t>été certifié</w:t>
            </w:r>
            <w:r w:rsidR="00FE069C">
              <w:rPr>
                <w:i/>
                <w:iCs/>
                <w:sz w:val="24"/>
                <w:szCs w:val="24"/>
                <w:lang w:val="fr"/>
              </w:rPr>
              <w:t>s</w:t>
            </w:r>
            <w:r w:rsidRPr="0006280C">
              <w:rPr>
                <w:i/>
                <w:iCs/>
                <w:sz w:val="24"/>
                <w:szCs w:val="24"/>
                <w:lang w:val="fr"/>
              </w:rPr>
              <w:t xml:space="preserve"> pour paiement]</w:t>
            </w:r>
          </w:p>
        </w:tc>
      </w:tr>
      <w:tr w:rsidR="003E301E" w:rsidRPr="003530F7" w14:paraId="5EC78688" w14:textId="77777777" w:rsidTr="00282142">
        <w:trPr>
          <w:jc w:val="center"/>
        </w:trPr>
        <w:tc>
          <w:tcPr>
            <w:tcW w:w="2569"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515" w:type="pct"/>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1916"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282142">
        <w:trPr>
          <w:jc w:val="center"/>
        </w:trPr>
        <w:tc>
          <w:tcPr>
            <w:tcW w:w="2569"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515" w:type="pct"/>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1916"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282142">
        <w:trPr>
          <w:jc w:val="center"/>
        </w:trPr>
        <w:tc>
          <w:tcPr>
            <w:tcW w:w="2569"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515" w:type="pct"/>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1916"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282142">
        <w:trPr>
          <w:jc w:val="center"/>
        </w:trPr>
        <w:tc>
          <w:tcPr>
            <w:tcW w:w="2569"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515" w:type="pct"/>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1916"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282142">
        <w:trPr>
          <w:jc w:val="center"/>
        </w:trPr>
        <w:tc>
          <w:tcPr>
            <w:tcW w:w="2569"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515" w:type="pct"/>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1916"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282142">
        <w:trPr>
          <w:jc w:val="center"/>
        </w:trPr>
        <w:tc>
          <w:tcPr>
            <w:tcW w:w="2569"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515" w:type="pct"/>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1916" w:type="pct"/>
            <w:shd w:val="clear" w:color="auto" w:fill="auto"/>
            <w:tcMar>
              <w:top w:w="57" w:type="dxa"/>
              <w:left w:w="57" w:type="dxa"/>
              <w:bottom w:w="57" w:type="dxa"/>
              <w:right w:w="57" w:type="dxa"/>
            </w:tcMar>
          </w:tcPr>
          <w:p w14:paraId="61AF51FA" w14:textId="77777777" w:rsidR="00FE069C" w:rsidRDefault="00FE069C" w:rsidP="00FE069C">
            <w:pPr>
              <w:rPr>
                <w:sz w:val="24"/>
                <w:szCs w:val="24"/>
              </w:rPr>
            </w:pPr>
            <w:r>
              <w:rPr>
                <w:sz w:val="24"/>
                <w:szCs w:val="24"/>
              </w:rPr>
              <w:t>Si la Sous-Clause 14.5 s’applique :</w:t>
            </w:r>
          </w:p>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282142">
        <w:trPr>
          <w:jc w:val="center"/>
        </w:trPr>
        <w:tc>
          <w:tcPr>
            <w:tcW w:w="2569" w:type="pct"/>
            <w:gridSpan w:val="2"/>
            <w:shd w:val="clear" w:color="auto" w:fill="auto"/>
            <w:tcMar>
              <w:top w:w="57" w:type="dxa"/>
              <w:left w:w="57" w:type="dxa"/>
              <w:bottom w:w="57" w:type="dxa"/>
              <w:right w:w="57" w:type="dxa"/>
            </w:tcMar>
          </w:tcPr>
          <w:p w14:paraId="3577AF5F" w14:textId="04B56731"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sidR="00C22FF8">
              <w:rPr>
                <w:sz w:val="24"/>
                <w:szCs w:val="24"/>
                <w:lang w:val="fr"/>
              </w:rPr>
              <w:t xml:space="preserve">Paiement </w:t>
            </w:r>
            <w:r w:rsidR="00046AAE">
              <w:rPr>
                <w:sz w:val="24"/>
                <w:szCs w:val="24"/>
                <w:lang w:val="fr"/>
              </w:rPr>
              <w:t>Intermédiaire</w:t>
            </w:r>
            <w:r w:rsidRPr="001758B5">
              <w:rPr>
                <w:sz w:val="24"/>
                <w:szCs w:val="24"/>
                <w:lang w:val="fr"/>
              </w:rPr>
              <w:t xml:space="preserve"> </w:t>
            </w:r>
          </w:p>
        </w:tc>
        <w:tc>
          <w:tcPr>
            <w:tcW w:w="515" w:type="pct"/>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1916"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282142">
        <w:trPr>
          <w:jc w:val="center"/>
        </w:trPr>
        <w:tc>
          <w:tcPr>
            <w:tcW w:w="2569"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515" w:type="pct"/>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1916"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003DA64D" w14:textId="77777777" w:rsidTr="00282142">
        <w:trPr>
          <w:jc w:val="center"/>
        </w:trPr>
        <w:tc>
          <w:tcPr>
            <w:tcW w:w="2569" w:type="pct"/>
            <w:gridSpan w:val="2"/>
            <w:shd w:val="clear" w:color="auto" w:fill="auto"/>
            <w:tcMar>
              <w:top w:w="57" w:type="dxa"/>
              <w:left w:w="57" w:type="dxa"/>
              <w:bottom w:w="57" w:type="dxa"/>
              <w:right w:w="57" w:type="dxa"/>
            </w:tcMar>
          </w:tcPr>
          <w:p w14:paraId="30FBA5CE" w14:textId="219B20E5" w:rsidR="00915785" w:rsidRDefault="00915785" w:rsidP="00915785">
            <w:pPr>
              <w:rPr>
                <w:sz w:val="24"/>
                <w:szCs w:val="24"/>
                <w:lang w:val="fr"/>
              </w:rPr>
            </w:pPr>
            <w:r>
              <w:rPr>
                <w:sz w:val="24"/>
                <w:szCs w:val="24"/>
              </w:rPr>
              <w:t>Délai pour le Maître d’Ouvrage d’effectuer les paiements intermédiaires à l’Entrepreneur en vertu de la Sous-Clause 14.6 (</w:t>
            </w:r>
            <w:r w:rsidR="001F1EE4" w:rsidRPr="00282142">
              <w:rPr>
                <w:i/>
                <w:iCs/>
                <w:sz w:val="24"/>
                <w:szCs w:val="24"/>
              </w:rPr>
              <w:t xml:space="preserve">Paiement </w:t>
            </w:r>
            <w:r w:rsidRPr="00282142">
              <w:rPr>
                <w:i/>
                <w:iCs/>
                <w:sz w:val="24"/>
                <w:szCs w:val="24"/>
              </w:rPr>
              <w:t>Intermédiaire</w:t>
            </w:r>
            <w:r>
              <w:rPr>
                <w:sz w:val="24"/>
                <w:szCs w:val="24"/>
              </w:rPr>
              <w:t xml:space="preserve">) </w:t>
            </w:r>
          </w:p>
        </w:tc>
        <w:tc>
          <w:tcPr>
            <w:tcW w:w="515" w:type="pct"/>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1916"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282142">
        <w:trPr>
          <w:jc w:val="center"/>
        </w:trPr>
        <w:tc>
          <w:tcPr>
            <w:tcW w:w="2569" w:type="pct"/>
            <w:gridSpan w:val="2"/>
            <w:shd w:val="clear" w:color="auto" w:fill="auto"/>
            <w:tcMar>
              <w:top w:w="57" w:type="dxa"/>
              <w:left w:w="57" w:type="dxa"/>
              <w:bottom w:w="57" w:type="dxa"/>
              <w:right w:w="57" w:type="dxa"/>
            </w:tcMar>
          </w:tcPr>
          <w:p w14:paraId="58217E7C" w14:textId="5749B693" w:rsidR="00915785" w:rsidRDefault="00915785" w:rsidP="00915785">
            <w:pPr>
              <w:rPr>
                <w:sz w:val="24"/>
                <w:szCs w:val="24"/>
                <w:lang w:val="fr"/>
              </w:rPr>
            </w:pPr>
            <w:r>
              <w:rPr>
                <w:sz w:val="24"/>
                <w:szCs w:val="24"/>
              </w:rPr>
              <w:t>Délai pour le Maître d’Ouvrage d’effectuer les paiements intermédiaires à l’Entrepreneur en vertu de la Sous-Clause 14.13 (</w:t>
            </w:r>
            <w:r w:rsidR="007E1925" w:rsidRPr="00282142">
              <w:rPr>
                <w:i/>
                <w:iCs/>
                <w:sz w:val="24"/>
                <w:szCs w:val="24"/>
              </w:rPr>
              <w:t xml:space="preserve">Paiement </w:t>
            </w:r>
            <w:r w:rsidRPr="00282142">
              <w:rPr>
                <w:i/>
                <w:iCs/>
                <w:sz w:val="24"/>
                <w:szCs w:val="24"/>
              </w:rPr>
              <w:t>Final</w:t>
            </w:r>
            <w:r>
              <w:rPr>
                <w:sz w:val="24"/>
                <w:szCs w:val="24"/>
              </w:rPr>
              <w:t>)</w:t>
            </w:r>
          </w:p>
        </w:tc>
        <w:tc>
          <w:tcPr>
            <w:tcW w:w="515" w:type="pct"/>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1916"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282142">
        <w:trPr>
          <w:jc w:val="center"/>
        </w:trPr>
        <w:tc>
          <w:tcPr>
            <w:tcW w:w="2569"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515" w:type="pct"/>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1916"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282142">
        <w:trPr>
          <w:jc w:val="center"/>
        </w:trPr>
        <w:tc>
          <w:tcPr>
            <w:tcW w:w="2569"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515" w:type="pct"/>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1916"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515" w:type="pct"/>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1916"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9D637A" w:rsidRPr="003530F7" w14:paraId="0355BD3B"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46570A0E" w14:textId="6A8F9A5B" w:rsidR="009D637A" w:rsidRPr="009D637A" w:rsidRDefault="007E1925" w:rsidP="009D637A">
            <w:pPr>
              <w:rPr>
                <w:sz w:val="24"/>
                <w:szCs w:val="24"/>
              </w:rPr>
            </w:pPr>
            <w:r>
              <w:rPr>
                <w:sz w:val="24"/>
                <w:szCs w:val="24"/>
              </w:rPr>
              <w:t>Monnaies de Paiement</w:t>
            </w:r>
          </w:p>
        </w:tc>
        <w:tc>
          <w:tcPr>
            <w:tcW w:w="515" w:type="pct"/>
            <w:tcBorders>
              <w:bottom w:val="single" w:sz="4" w:space="0" w:color="auto"/>
            </w:tcBorders>
            <w:tcMar>
              <w:top w:w="57" w:type="dxa"/>
              <w:left w:w="57" w:type="dxa"/>
              <w:bottom w:w="57" w:type="dxa"/>
              <w:right w:w="57" w:type="dxa"/>
            </w:tcMar>
          </w:tcPr>
          <w:p w14:paraId="1429A064" w14:textId="542316B1" w:rsidR="009D637A" w:rsidRPr="009D637A" w:rsidRDefault="009D637A" w:rsidP="009D637A">
            <w:pPr>
              <w:rPr>
                <w:sz w:val="24"/>
                <w:szCs w:val="24"/>
                <w:lang w:val="fr"/>
              </w:rPr>
            </w:pPr>
            <w:r w:rsidRPr="00282142">
              <w:rPr>
                <w:sz w:val="24"/>
                <w:szCs w:val="24"/>
                <w:lang w:val="fr"/>
              </w:rPr>
              <w:t>14.15</w:t>
            </w:r>
          </w:p>
        </w:tc>
        <w:tc>
          <w:tcPr>
            <w:tcW w:w="1916" w:type="pct"/>
            <w:tcBorders>
              <w:bottom w:val="single" w:sz="4" w:space="0" w:color="auto"/>
            </w:tcBorders>
            <w:shd w:val="clear" w:color="auto" w:fill="auto"/>
            <w:tcMar>
              <w:top w:w="57" w:type="dxa"/>
              <w:left w:w="57" w:type="dxa"/>
              <w:bottom w:w="57" w:type="dxa"/>
              <w:right w:w="57" w:type="dxa"/>
            </w:tcMar>
          </w:tcPr>
          <w:p w14:paraId="612A53DF" w14:textId="77777777" w:rsidR="009D637A" w:rsidRPr="00282142" w:rsidRDefault="009D637A" w:rsidP="009D637A">
            <w:pPr>
              <w:rPr>
                <w:i/>
                <w:iCs/>
                <w:sz w:val="24"/>
                <w:szCs w:val="24"/>
              </w:rPr>
            </w:pPr>
          </w:p>
          <w:p w14:paraId="2FE08E78" w14:textId="77777777" w:rsidR="009D637A" w:rsidRPr="00282142" w:rsidRDefault="009D637A" w:rsidP="009D637A">
            <w:pPr>
              <w:rPr>
                <w:i/>
                <w:iCs/>
                <w:sz w:val="24"/>
                <w:szCs w:val="24"/>
              </w:rPr>
            </w:pPr>
          </w:p>
          <w:p w14:paraId="54C6601E" w14:textId="77777777" w:rsidR="009D637A" w:rsidRPr="00282142" w:rsidRDefault="009D637A" w:rsidP="009D637A">
            <w:pPr>
              <w:rPr>
                <w:i/>
                <w:iCs/>
                <w:sz w:val="24"/>
                <w:szCs w:val="24"/>
              </w:rPr>
            </w:pPr>
            <w:r w:rsidRPr="00282142">
              <w:rPr>
                <w:i/>
                <w:iCs/>
                <w:sz w:val="24"/>
                <w:szCs w:val="24"/>
              </w:rPr>
              <w:t>___________</w:t>
            </w:r>
          </w:p>
          <w:p w14:paraId="1BFAE5FC" w14:textId="59624686" w:rsidR="009D637A" w:rsidRPr="009D637A" w:rsidRDefault="009D637A" w:rsidP="009D637A">
            <w:pPr>
              <w:rPr>
                <w:sz w:val="24"/>
                <w:szCs w:val="24"/>
              </w:rPr>
            </w:pPr>
            <w:r w:rsidRPr="00282142">
              <w:rPr>
                <w:i/>
                <w:iCs/>
                <w:sz w:val="24"/>
                <w:szCs w:val="24"/>
              </w:rPr>
              <w:t>___________</w:t>
            </w:r>
          </w:p>
        </w:tc>
      </w:tr>
      <w:tr w:rsidR="009D637A" w:rsidRPr="003530F7" w14:paraId="376AFB06"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2A38648A" w14:textId="2217AA87" w:rsidR="009D637A" w:rsidRPr="00282142" w:rsidRDefault="009D637A" w:rsidP="009D637A">
            <w:pPr>
              <w:ind w:hanging="9"/>
              <w:rPr>
                <w:sz w:val="24"/>
                <w:szCs w:val="24"/>
              </w:rPr>
            </w:pPr>
            <w:r w:rsidRPr="00282142">
              <w:rPr>
                <w:sz w:val="24"/>
                <w:szCs w:val="24"/>
              </w:rPr>
              <w:t xml:space="preserve">Proportions et montants de Monnaies </w:t>
            </w:r>
            <w:r w:rsidR="0091630B">
              <w:rPr>
                <w:sz w:val="24"/>
                <w:szCs w:val="24"/>
              </w:rPr>
              <w:t>l</w:t>
            </w:r>
            <w:r w:rsidRPr="00282142">
              <w:rPr>
                <w:sz w:val="24"/>
                <w:szCs w:val="24"/>
              </w:rPr>
              <w:t xml:space="preserve">ocales et </w:t>
            </w:r>
            <w:r w:rsidR="0091630B">
              <w:rPr>
                <w:sz w:val="24"/>
                <w:szCs w:val="24"/>
              </w:rPr>
              <w:t>é</w:t>
            </w:r>
            <w:r w:rsidRPr="00282142">
              <w:rPr>
                <w:sz w:val="24"/>
                <w:szCs w:val="24"/>
              </w:rPr>
              <w:t>trangères sont :</w:t>
            </w:r>
          </w:p>
          <w:p w14:paraId="5075BE26" w14:textId="1EE0AF00" w:rsidR="009D637A" w:rsidRPr="00282142" w:rsidRDefault="0091630B" w:rsidP="009D637A">
            <w:pPr>
              <w:ind w:hanging="9"/>
              <w:rPr>
                <w:sz w:val="24"/>
                <w:szCs w:val="24"/>
              </w:rPr>
            </w:pPr>
            <w:r>
              <w:rPr>
                <w:sz w:val="24"/>
                <w:szCs w:val="24"/>
              </w:rPr>
              <w:t>l</w:t>
            </w:r>
            <w:r w:rsidR="009D637A" w:rsidRPr="00282142">
              <w:rPr>
                <w:sz w:val="24"/>
                <w:szCs w:val="24"/>
              </w:rPr>
              <w:t>ocales ……….</w:t>
            </w:r>
          </w:p>
          <w:p w14:paraId="0B493B41" w14:textId="7B3CA040" w:rsidR="009D637A" w:rsidRPr="009D637A" w:rsidRDefault="0091630B" w:rsidP="009D637A">
            <w:pPr>
              <w:rPr>
                <w:sz w:val="24"/>
                <w:szCs w:val="24"/>
              </w:rPr>
            </w:pPr>
            <w:r>
              <w:rPr>
                <w:sz w:val="24"/>
                <w:szCs w:val="24"/>
              </w:rPr>
              <w:t>é</w:t>
            </w:r>
            <w:r w:rsidR="009D637A" w:rsidRPr="00282142">
              <w:rPr>
                <w:sz w:val="24"/>
                <w:szCs w:val="24"/>
              </w:rPr>
              <w:t>trangères ………</w:t>
            </w:r>
          </w:p>
        </w:tc>
        <w:tc>
          <w:tcPr>
            <w:tcW w:w="515" w:type="pct"/>
            <w:tcBorders>
              <w:bottom w:val="single" w:sz="4" w:space="0" w:color="auto"/>
            </w:tcBorders>
            <w:tcMar>
              <w:top w:w="57" w:type="dxa"/>
              <w:left w:w="57" w:type="dxa"/>
              <w:bottom w:w="57" w:type="dxa"/>
              <w:right w:w="57" w:type="dxa"/>
            </w:tcMar>
          </w:tcPr>
          <w:p w14:paraId="1372F6A5" w14:textId="101377E6" w:rsidR="009D637A" w:rsidRPr="009D637A" w:rsidRDefault="009D637A" w:rsidP="009D637A">
            <w:pPr>
              <w:rPr>
                <w:sz w:val="24"/>
                <w:szCs w:val="24"/>
                <w:lang w:val="fr"/>
              </w:rPr>
            </w:pPr>
            <w:r w:rsidRPr="00282142">
              <w:rPr>
                <w:sz w:val="24"/>
                <w:szCs w:val="24"/>
                <w:lang w:val="fr"/>
              </w:rPr>
              <w:t>14.15(a)(i)</w:t>
            </w:r>
          </w:p>
        </w:tc>
        <w:tc>
          <w:tcPr>
            <w:tcW w:w="1916" w:type="pct"/>
            <w:tcBorders>
              <w:bottom w:val="single" w:sz="4" w:space="0" w:color="auto"/>
            </w:tcBorders>
            <w:shd w:val="clear" w:color="auto" w:fill="auto"/>
            <w:tcMar>
              <w:top w:w="57" w:type="dxa"/>
              <w:left w:w="57" w:type="dxa"/>
              <w:bottom w:w="57" w:type="dxa"/>
              <w:right w:w="57" w:type="dxa"/>
            </w:tcMar>
          </w:tcPr>
          <w:p w14:paraId="3C6CDD1A" w14:textId="77777777" w:rsidR="009D637A" w:rsidRPr="009D637A" w:rsidRDefault="009D637A" w:rsidP="009D637A">
            <w:pPr>
              <w:rPr>
                <w:sz w:val="24"/>
                <w:szCs w:val="24"/>
              </w:rPr>
            </w:pPr>
          </w:p>
        </w:tc>
      </w:tr>
      <w:tr w:rsidR="00010A2E" w:rsidRPr="003530F7" w14:paraId="0D8E1991"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253189C3" w14:textId="1521D963" w:rsidR="00010A2E" w:rsidRPr="00010A2E" w:rsidRDefault="00010A2E" w:rsidP="00010A2E">
            <w:pPr>
              <w:rPr>
                <w:sz w:val="24"/>
                <w:szCs w:val="24"/>
              </w:rPr>
            </w:pPr>
            <w:r w:rsidRPr="00282142">
              <w:rPr>
                <w:sz w:val="24"/>
                <w:szCs w:val="24"/>
              </w:rPr>
              <w:t xml:space="preserve">Monnaies et proportions pour le paiement des Pénalités de Retard </w:t>
            </w:r>
          </w:p>
        </w:tc>
        <w:tc>
          <w:tcPr>
            <w:tcW w:w="515" w:type="pct"/>
            <w:tcBorders>
              <w:bottom w:val="single" w:sz="4" w:space="0" w:color="auto"/>
            </w:tcBorders>
            <w:tcMar>
              <w:top w:w="57" w:type="dxa"/>
              <w:left w:w="57" w:type="dxa"/>
              <w:bottom w:w="57" w:type="dxa"/>
              <w:right w:w="57" w:type="dxa"/>
            </w:tcMar>
          </w:tcPr>
          <w:p w14:paraId="787EBD00" w14:textId="4E9D6C3A" w:rsidR="00010A2E" w:rsidRPr="00010A2E" w:rsidRDefault="00010A2E" w:rsidP="00010A2E">
            <w:pPr>
              <w:rPr>
                <w:sz w:val="24"/>
                <w:szCs w:val="24"/>
                <w:lang w:val="fr"/>
              </w:rPr>
            </w:pPr>
            <w:r w:rsidRPr="00282142">
              <w:rPr>
                <w:sz w:val="24"/>
                <w:szCs w:val="24"/>
                <w:lang w:val="fr"/>
              </w:rPr>
              <w:t>14.15(c)</w:t>
            </w:r>
          </w:p>
        </w:tc>
        <w:tc>
          <w:tcPr>
            <w:tcW w:w="1916" w:type="pct"/>
            <w:tcBorders>
              <w:bottom w:val="single" w:sz="4" w:space="0" w:color="auto"/>
            </w:tcBorders>
            <w:shd w:val="clear" w:color="auto" w:fill="auto"/>
            <w:tcMar>
              <w:top w:w="57" w:type="dxa"/>
              <w:left w:w="57" w:type="dxa"/>
              <w:bottom w:w="57" w:type="dxa"/>
              <w:right w:w="57" w:type="dxa"/>
            </w:tcMar>
          </w:tcPr>
          <w:p w14:paraId="3125ADED" w14:textId="77777777" w:rsidR="00010A2E" w:rsidRPr="001758B5" w:rsidRDefault="00010A2E" w:rsidP="00010A2E">
            <w:pPr>
              <w:rPr>
                <w:sz w:val="24"/>
                <w:szCs w:val="24"/>
              </w:rPr>
            </w:pPr>
          </w:p>
        </w:tc>
      </w:tr>
      <w:tr w:rsidR="00010A2E" w:rsidRPr="003530F7" w14:paraId="193FEFFE"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1F77998F" w14:textId="084DCEEE" w:rsidR="00010A2E" w:rsidRPr="00010A2E" w:rsidRDefault="00010A2E" w:rsidP="00010A2E">
            <w:pPr>
              <w:rPr>
                <w:sz w:val="24"/>
                <w:szCs w:val="24"/>
              </w:rPr>
            </w:pPr>
            <w:r w:rsidRPr="00282142">
              <w:rPr>
                <w:sz w:val="24"/>
                <w:szCs w:val="24"/>
              </w:rPr>
              <w:t>Taux de change</w:t>
            </w:r>
          </w:p>
        </w:tc>
        <w:tc>
          <w:tcPr>
            <w:tcW w:w="515" w:type="pct"/>
            <w:tcBorders>
              <w:bottom w:val="single" w:sz="4" w:space="0" w:color="auto"/>
            </w:tcBorders>
            <w:tcMar>
              <w:top w:w="57" w:type="dxa"/>
              <w:left w:w="57" w:type="dxa"/>
              <w:bottom w:w="57" w:type="dxa"/>
              <w:right w:w="57" w:type="dxa"/>
            </w:tcMar>
          </w:tcPr>
          <w:p w14:paraId="4A4ABA2C" w14:textId="2C083C7B" w:rsidR="00010A2E" w:rsidRPr="00010A2E" w:rsidRDefault="00010A2E" w:rsidP="00010A2E">
            <w:pPr>
              <w:rPr>
                <w:sz w:val="24"/>
                <w:szCs w:val="24"/>
                <w:lang w:val="fr"/>
              </w:rPr>
            </w:pPr>
            <w:r w:rsidRPr="00282142">
              <w:rPr>
                <w:sz w:val="24"/>
                <w:szCs w:val="24"/>
                <w:lang w:val="fr"/>
              </w:rPr>
              <w:t>14.15(g)</w:t>
            </w:r>
          </w:p>
        </w:tc>
        <w:tc>
          <w:tcPr>
            <w:tcW w:w="1916" w:type="pct"/>
            <w:tcBorders>
              <w:bottom w:val="single" w:sz="4" w:space="0" w:color="auto"/>
            </w:tcBorders>
            <w:shd w:val="clear" w:color="auto" w:fill="auto"/>
            <w:tcMar>
              <w:top w:w="57" w:type="dxa"/>
              <w:left w:w="57" w:type="dxa"/>
              <w:bottom w:w="57" w:type="dxa"/>
              <w:right w:w="57" w:type="dxa"/>
            </w:tcMar>
          </w:tcPr>
          <w:p w14:paraId="2FD4FECE" w14:textId="77777777" w:rsidR="00010A2E" w:rsidRPr="001758B5" w:rsidRDefault="00010A2E" w:rsidP="00010A2E">
            <w:pPr>
              <w:rPr>
                <w:sz w:val="24"/>
                <w:szCs w:val="24"/>
              </w:rPr>
            </w:pPr>
          </w:p>
        </w:tc>
      </w:tr>
      <w:tr w:rsidR="00D765E7" w:rsidRPr="003530F7" w14:paraId="7469B25A" w14:textId="77777777" w:rsidTr="00282142">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515" w:type="pct"/>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1916"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4E645D" w:rsidRPr="003530F7" w14:paraId="0588783D" w14:textId="77777777" w:rsidTr="00282142">
        <w:trPr>
          <w:jc w:val="center"/>
        </w:trPr>
        <w:tc>
          <w:tcPr>
            <w:tcW w:w="2569"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515" w:type="pct"/>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1916"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282142">
        <w:trPr>
          <w:jc w:val="center"/>
        </w:trPr>
        <w:tc>
          <w:tcPr>
            <w:tcW w:w="2569"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515" w:type="pct"/>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1916"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282142">
        <w:trPr>
          <w:jc w:val="center"/>
        </w:trPr>
        <w:tc>
          <w:tcPr>
            <w:tcW w:w="2569" w:type="pct"/>
            <w:gridSpan w:val="2"/>
            <w:shd w:val="clear" w:color="auto" w:fill="auto"/>
            <w:tcMar>
              <w:top w:w="57" w:type="dxa"/>
              <w:left w:w="57" w:type="dxa"/>
              <w:bottom w:w="57" w:type="dxa"/>
              <w:right w:w="57" w:type="dxa"/>
            </w:tcMar>
          </w:tcPr>
          <w:p w14:paraId="46D4B7A1" w14:textId="77777777" w:rsidR="00133820" w:rsidRDefault="00133820" w:rsidP="00E4543D">
            <w:pPr>
              <w:rPr>
                <w:sz w:val="24"/>
                <w:szCs w:val="24"/>
              </w:rPr>
            </w:pPr>
          </w:p>
          <w:p w14:paraId="71CEFECE" w14:textId="526D911A" w:rsidR="00E4543D" w:rsidRPr="001758B5" w:rsidRDefault="00E4543D" w:rsidP="00E4543D">
            <w:pPr>
              <w:rPr>
                <w:sz w:val="24"/>
                <w:szCs w:val="24"/>
              </w:rPr>
            </w:pPr>
          </w:p>
        </w:tc>
        <w:tc>
          <w:tcPr>
            <w:tcW w:w="515" w:type="pct"/>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1916"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282142">
        <w:trPr>
          <w:trHeight w:val="851"/>
          <w:jc w:val="center"/>
        </w:trPr>
        <w:tc>
          <w:tcPr>
            <w:tcW w:w="2569"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515" w:type="pct"/>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282142">
        <w:trPr>
          <w:trHeight w:val="851"/>
          <w:jc w:val="center"/>
        </w:trPr>
        <w:tc>
          <w:tcPr>
            <w:tcW w:w="2569"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515" w:type="pct"/>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282142">
        <w:trPr>
          <w:jc w:val="center"/>
        </w:trPr>
        <w:tc>
          <w:tcPr>
            <w:tcW w:w="2569"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515" w:type="pct"/>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1916"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282142">
        <w:trPr>
          <w:jc w:val="center"/>
        </w:trPr>
        <w:tc>
          <w:tcPr>
            <w:tcW w:w="2569"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515" w:type="pct"/>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1916"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18185B" w:rsidRPr="003530F7" w14:paraId="18B861D1" w14:textId="77777777" w:rsidTr="00282142">
        <w:trPr>
          <w:jc w:val="center"/>
        </w:trPr>
        <w:tc>
          <w:tcPr>
            <w:tcW w:w="2569" w:type="pct"/>
            <w:gridSpan w:val="2"/>
            <w:shd w:val="clear" w:color="auto" w:fill="auto"/>
            <w:tcMar>
              <w:top w:w="57" w:type="dxa"/>
              <w:left w:w="57" w:type="dxa"/>
              <w:bottom w:w="57" w:type="dxa"/>
              <w:right w:w="57" w:type="dxa"/>
            </w:tcMar>
          </w:tcPr>
          <w:p w14:paraId="70B5373F" w14:textId="119A6CE1" w:rsidR="0018185B" w:rsidRPr="001758B5" w:rsidRDefault="0018185B" w:rsidP="0018185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515" w:type="pct"/>
            <w:tcMar>
              <w:top w:w="57" w:type="dxa"/>
              <w:left w:w="57" w:type="dxa"/>
              <w:bottom w:w="57" w:type="dxa"/>
              <w:right w:w="57" w:type="dxa"/>
            </w:tcMar>
          </w:tcPr>
          <w:p w14:paraId="73156964" w14:textId="325067BC" w:rsidR="0018185B" w:rsidRPr="001758B5" w:rsidRDefault="0018185B" w:rsidP="0018185B">
            <w:pPr>
              <w:rPr>
                <w:sz w:val="24"/>
                <w:szCs w:val="24"/>
              </w:rPr>
            </w:pPr>
            <w:r w:rsidRPr="001758B5">
              <w:rPr>
                <w:sz w:val="24"/>
                <w:szCs w:val="24"/>
                <w:lang w:val="fr"/>
              </w:rPr>
              <w:t>19.2</w:t>
            </w:r>
            <w:r>
              <w:rPr>
                <w:sz w:val="24"/>
                <w:szCs w:val="24"/>
                <w:lang w:val="fr"/>
              </w:rPr>
              <w:t>.3</w:t>
            </w:r>
            <w:r w:rsidRPr="001758B5">
              <w:rPr>
                <w:sz w:val="24"/>
                <w:szCs w:val="24"/>
                <w:lang w:val="fr"/>
              </w:rPr>
              <w:t xml:space="preserve"> </w:t>
            </w:r>
          </w:p>
        </w:tc>
        <w:tc>
          <w:tcPr>
            <w:tcW w:w="1916" w:type="pct"/>
            <w:shd w:val="clear" w:color="auto" w:fill="auto"/>
            <w:tcMar>
              <w:top w:w="57" w:type="dxa"/>
              <w:left w:w="57" w:type="dxa"/>
              <w:bottom w:w="57" w:type="dxa"/>
              <w:right w:w="57" w:type="dxa"/>
            </w:tcMar>
          </w:tcPr>
          <w:p w14:paraId="177904C3" w14:textId="77777777" w:rsidR="0018185B" w:rsidRPr="001758B5" w:rsidRDefault="0018185B" w:rsidP="0018185B">
            <w:pPr>
              <w:rPr>
                <w:sz w:val="24"/>
                <w:szCs w:val="24"/>
              </w:rPr>
            </w:pPr>
          </w:p>
        </w:tc>
      </w:tr>
      <w:tr w:rsidR="0018185B" w:rsidRPr="001B34C4" w14:paraId="4CCF3B27" w14:textId="77777777" w:rsidTr="00282142">
        <w:trPr>
          <w:jc w:val="center"/>
        </w:trPr>
        <w:tc>
          <w:tcPr>
            <w:tcW w:w="2569" w:type="pct"/>
            <w:gridSpan w:val="2"/>
            <w:shd w:val="clear" w:color="auto" w:fill="auto"/>
            <w:tcMar>
              <w:top w:w="57" w:type="dxa"/>
              <w:left w:w="57" w:type="dxa"/>
              <w:bottom w:w="57" w:type="dxa"/>
              <w:right w:w="57" w:type="dxa"/>
            </w:tcMar>
          </w:tcPr>
          <w:p w14:paraId="748D5282" w14:textId="691699D2" w:rsidR="0018185B" w:rsidRPr="001758B5" w:rsidRDefault="0018185B" w:rsidP="0018185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515" w:type="pct"/>
            <w:tcMar>
              <w:top w:w="57" w:type="dxa"/>
              <w:left w:w="57" w:type="dxa"/>
              <w:bottom w:w="57" w:type="dxa"/>
              <w:right w:w="57" w:type="dxa"/>
            </w:tcMar>
          </w:tcPr>
          <w:p w14:paraId="6CA33F48" w14:textId="51A86585" w:rsidR="0018185B" w:rsidRPr="001758B5" w:rsidRDefault="0018185B" w:rsidP="0018185B">
            <w:pPr>
              <w:rPr>
                <w:sz w:val="24"/>
                <w:szCs w:val="24"/>
              </w:rPr>
            </w:pPr>
            <w:r w:rsidRPr="001758B5">
              <w:rPr>
                <w:sz w:val="24"/>
                <w:szCs w:val="24"/>
                <w:lang w:val="fr"/>
              </w:rPr>
              <w:t>19.2</w:t>
            </w:r>
            <w:r>
              <w:rPr>
                <w:sz w:val="24"/>
                <w:szCs w:val="24"/>
                <w:lang w:val="fr"/>
              </w:rPr>
              <w:t>.4</w:t>
            </w:r>
          </w:p>
        </w:tc>
        <w:tc>
          <w:tcPr>
            <w:tcW w:w="1916" w:type="pct"/>
            <w:shd w:val="clear" w:color="auto" w:fill="auto"/>
            <w:tcMar>
              <w:top w:w="57" w:type="dxa"/>
              <w:left w:w="57" w:type="dxa"/>
              <w:bottom w:w="57" w:type="dxa"/>
              <w:right w:w="57" w:type="dxa"/>
            </w:tcMar>
          </w:tcPr>
          <w:p w14:paraId="4DBFA950" w14:textId="77777777" w:rsidR="0018185B" w:rsidRPr="001758B5" w:rsidRDefault="0018185B" w:rsidP="0018185B">
            <w:pPr>
              <w:rPr>
                <w:sz w:val="24"/>
                <w:szCs w:val="24"/>
              </w:rPr>
            </w:pPr>
            <w:r w:rsidRPr="001758B5">
              <w:rPr>
                <w:i/>
                <w:sz w:val="24"/>
                <w:szCs w:val="24"/>
                <w:lang w:val="fr"/>
              </w:rPr>
              <w:t>[insérer le montant de l’assurance]</w:t>
            </w:r>
          </w:p>
        </w:tc>
      </w:tr>
      <w:tr w:rsidR="0018185B" w:rsidRPr="003530F7" w14:paraId="0CB5BD9A" w14:textId="77777777" w:rsidTr="00282142">
        <w:trPr>
          <w:jc w:val="center"/>
        </w:trPr>
        <w:tc>
          <w:tcPr>
            <w:tcW w:w="2569" w:type="pct"/>
            <w:gridSpan w:val="2"/>
            <w:shd w:val="clear" w:color="auto" w:fill="auto"/>
            <w:tcMar>
              <w:top w:w="57" w:type="dxa"/>
              <w:left w:w="57" w:type="dxa"/>
              <w:bottom w:w="57" w:type="dxa"/>
              <w:right w:w="57" w:type="dxa"/>
            </w:tcMar>
          </w:tcPr>
          <w:p w14:paraId="451D1FE2" w14:textId="3222EE9D" w:rsidR="0018185B" w:rsidRPr="001758B5" w:rsidRDefault="0018185B" w:rsidP="0018185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Pr>
                <w:sz w:val="24"/>
                <w:szCs w:val="24"/>
                <w:lang w:val="fr"/>
              </w:rPr>
              <w:t>par la Loi et les usages locaux</w:t>
            </w:r>
            <w:r w:rsidRPr="001758B5">
              <w:rPr>
                <w:sz w:val="24"/>
                <w:szCs w:val="24"/>
                <w:lang w:val="fr"/>
              </w:rPr>
              <w:t>(donner des détails) :</w:t>
            </w:r>
          </w:p>
        </w:tc>
        <w:tc>
          <w:tcPr>
            <w:tcW w:w="515" w:type="pct"/>
            <w:tcMar>
              <w:top w:w="57" w:type="dxa"/>
              <w:left w:w="57" w:type="dxa"/>
              <w:bottom w:w="57" w:type="dxa"/>
              <w:right w:w="57" w:type="dxa"/>
            </w:tcMar>
          </w:tcPr>
          <w:p w14:paraId="095CFD58" w14:textId="444B916F" w:rsidR="0018185B" w:rsidRPr="001758B5" w:rsidRDefault="0018185B" w:rsidP="0018185B">
            <w:pPr>
              <w:rPr>
                <w:sz w:val="24"/>
                <w:szCs w:val="24"/>
              </w:rPr>
            </w:pPr>
            <w:r w:rsidRPr="001758B5">
              <w:rPr>
                <w:sz w:val="24"/>
                <w:szCs w:val="24"/>
                <w:lang w:val="fr"/>
              </w:rPr>
              <w:t>19.2</w:t>
            </w:r>
            <w:r>
              <w:rPr>
                <w:sz w:val="24"/>
                <w:szCs w:val="24"/>
                <w:lang w:val="fr"/>
              </w:rPr>
              <w:t>.6</w:t>
            </w:r>
          </w:p>
        </w:tc>
        <w:tc>
          <w:tcPr>
            <w:tcW w:w="1916" w:type="pct"/>
            <w:shd w:val="clear" w:color="auto" w:fill="auto"/>
            <w:tcMar>
              <w:top w:w="57" w:type="dxa"/>
              <w:left w:w="57" w:type="dxa"/>
              <w:bottom w:w="57" w:type="dxa"/>
              <w:right w:w="57" w:type="dxa"/>
            </w:tcMar>
          </w:tcPr>
          <w:p w14:paraId="4F6FBD15" w14:textId="48D44E17" w:rsidR="0018185B" w:rsidRPr="00BF268A" w:rsidRDefault="0018185B" w:rsidP="0018185B">
            <w:pPr>
              <w:rPr>
                <w:i/>
                <w:iCs/>
                <w:sz w:val="24"/>
                <w:szCs w:val="24"/>
              </w:rPr>
            </w:pPr>
            <w:r w:rsidRPr="00BF268A">
              <w:rPr>
                <w:i/>
                <w:iCs/>
                <w:sz w:val="24"/>
                <w:szCs w:val="24"/>
              </w:rPr>
              <w:t>[par exemple assurance de la responsabilité décennale de l’Entrepreneur]</w:t>
            </w:r>
          </w:p>
        </w:tc>
      </w:tr>
      <w:tr w:rsidR="0018185B" w:rsidRPr="001B34C4" w14:paraId="19C8B486" w14:textId="77777777" w:rsidTr="00282142">
        <w:trPr>
          <w:jc w:val="center"/>
        </w:trPr>
        <w:tc>
          <w:tcPr>
            <w:tcW w:w="2569" w:type="pct"/>
            <w:gridSpan w:val="2"/>
            <w:shd w:val="clear" w:color="auto" w:fill="auto"/>
            <w:tcMar>
              <w:top w:w="57" w:type="dxa"/>
              <w:left w:w="57" w:type="dxa"/>
              <w:bottom w:w="57" w:type="dxa"/>
              <w:right w:w="57" w:type="dxa"/>
            </w:tcMar>
          </w:tcPr>
          <w:p w14:paraId="382E5958" w14:textId="22171B4E" w:rsidR="0018185B" w:rsidRPr="001758B5" w:rsidRDefault="0018185B" w:rsidP="0018185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de Règlement des Différends (CPRD)</w:t>
            </w:r>
            <w:r w:rsidRPr="001758B5">
              <w:rPr>
                <w:sz w:val="24"/>
                <w:szCs w:val="24"/>
                <w:lang w:val="fr"/>
              </w:rPr>
              <w:t>:</w:t>
            </w:r>
          </w:p>
        </w:tc>
        <w:tc>
          <w:tcPr>
            <w:tcW w:w="515" w:type="pct"/>
            <w:tcMar>
              <w:top w:w="57" w:type="dxa"/>
              <w:left w:w="57" w:type="dxa"/>
              <w:bottom w:w="57" w:type="dxa"/>
              <w:right w:w="57" w:type="dxa"/>
            </w:tcMar>
          </w:tcPr>
          <w:p w14:paraId="65265105" w14:textId="6B7F39DA"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09FF14AC" w14:textId="26D12CB9" w:rsidR="0018185B" w:rsidRPr="001758B5" w:rsidRDefault="0018185B" w:rsidP="0018185B">
            <w:pPr>
              <w:rPr>
                <w:sz w:val="24"/>
                <w:szCs w:val="24"/>
              </w:rPr>
            </w:pPr>
            <w:r w:rsidRPr="001758B5">
              <w:rPr>
                <w:sz w:val="24"/>
                <w:szCs w:val="24"/>
                <w:lang w:val="fr"/>
              </w:rPr>
              <w:t xml:space="preserve">42 jours après la signature </w:t>
            </w:r>
            <w:r>
              <w:rPr>
                <w:sz w:val="24"/>
                <w:szCs w:val="24"/>
                <w:lang w:val="fr"/>
              </w:rPr>
              <w:t xml:space="preserve">du Marché </w:t>
            </w:r>
            <w:r w:rsidRPr="001758B5">
              <w:rPr>
                <w:sz w:val="24"/>
                <w:szCs w:val="24"/>
                <w:lang w:val="fr"/>
              </w:rPr>
              <w:t xml:space="preserve">par les deux </w:t>
            </w:r>
            <w:r>
              <w:rPr>
                <w:sz w:val="24"/>
                <w:szCs w:val="24"/>
                <w:lang w:val="fr"/>
              </w:rPr>
              <w:t>P</w:t>
            </w:r>
            <w:r w:rsidRPr="001758B5">
              <w:rPr>
                <w:sz w:val="24"/>
                <w:szCs w:val="24"/>
                <w:lang w:val="fr"/>
              </w:rPr>
              <w:t xml:space="preserve">arties. </w:t>
            </w:r>
          </w:p>
        </w:tc>
      </w:tr>
      <w:tr w:rsidR="0018185B" w:rsidRPr="001B34C4" w14:paraId="5C5EB1C2" w14:textId="77777777" w:rsidTr="00282142">
        <w:trPr>
          <w:jc w:val="center"/>
        </w:trPr>
        <w:tc>
          <w:tcPr>
            <w:tcW w:w="2569" w:type="pct"/>
            <w:gridSpan w:val="2"/>
            <w:shd w:val="clear" w:color="auto" w:fill="auto"/>
            <w:tcMar>
              <w:top w:w="57" w:type="dxa"/>
              <w:left w:w="57" w:type="dxa"/>
              <w:bottom w:w="57" w:type="dxa"/>
              <w:right w:w="57" w:type="dxa"/>
            </w:tcMar>
          </w:tcPr>
          <w:p w14:paraId="43C22856" w14:textId="41AD8F32" w:rsidR="0018185B" w:rsidRPr="001758B5" w:rsidRDefault="0018185B" w:rsidP="0018185B">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0A9232CD" w14:textId="3A5B50C6"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25B3A7DC" w14:textId="741FBF84" w:rsidR="0018185B" w:rsidRPr="001758B5" w:rsidRDefault="0018185B" w:rsidP="0018185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18185B" w:rsidRDefault="0018185B" w:rsidP="0018185B">
            <w:pPr>
              <w:rPr>
                <w:i/>
                <w:sz w:val="24"/>
                <w:szCs w:val="24"/>
                <w:lang w:val="fr"/>
              </w:rPr>
            </w:pPr>
          </w:p>
          <w:p w14:paraId="783B5E0A" w14:textId="4F99B527" w:rsidR="0018185B" w:rsidRPr="001758B5" w:rsidRDefault="0018185B" w:rsidP="0018185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18185B" w:rsidRPr="001758B5" w:rsidRDefault="0018185B" w:rsidP="0018185B">
            <w:pPr>
              <w:rPr>
                <w:sz w:val="24"/>
                <w:szCs w:val="24"/>
              </w:rPr>
            </w:pPr>
          </w:p>
          <w:p w14:paraId="594F9046" w14:textId="33CF073E" w:rsidR="0018185B" w:rsidRPr="002B6640" w:rsidRDefault="0018185B" w:rsidP="0018185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18185B" w:rsidRPr="00C918EC" w14:paraId="4390BE46" w14:textId="77777777" w:rsidTr="00282142">
        <w:trPr>
          <w:jc w:val="center"/>
        </w:trPr>
        <w:tc>
          <w:tcPr>
            <w:tcW w:w="2569" w:type="pct"/>
            <w:gridSpan w:val="2"/>
            <w:shd w:val="clear" w:color="auto" w:fill="auto"/>
            <w:tcMar>
              <w:top w:w="57" w:type="dxa"/>
              <w:left w:w="57" w:type="dxa"/>
              <w:bottom w:w="57" w:type="dxa"/>
              <w:right w:w="57" w:type="dxa"/>
            </w:tcMar>
          </w:tcPr>
          <w:p w14:paraId="37D641A2" w14:textId="28559A3C" w:rsidR="0018185B" w:rsidRPr="001758B5" w:rsidRDefault="0018185B" w:rsidP="0018185B">
            <w:pPr>
              <w:rPr>
                <w:sz w:val="24"/>
                <w:szCs w:val="24"/>
              </w:rPr>
            </w:pPr>
            <w:r w:rsidRPr="001758B5">
              <w:rPr>
                <w:bCs/>
                <w:sz w:val="24"/>
                <w:szCs w:val="24"/>
                <w:lang w:val="fr"/>
              </w:rPr>
              <w:t xml:space="preserve">Liste des membres proposés du </w:t>
            </w:r>
            <w:r>
              <w:rPr>
                <w:bCs/>
                <w:sz w:val="24"/>
                <w:szCs w:val="24"/>
                <w:lang w:val="fr"/>
              </w:rPr>
              <w:t>CPRD</w:t>
            </w:r>
          </w:p>
        </w:tc>
        <w:tc>
          <w:tcPr>
            <w:tcW w:w="515" w:type="pct"/>
            <w:tcMar>
              <w:top w:w="57" w:type="dxa"/>
              <w:left w:w="57" w:type="dxa"/>
              <w:bottom w:w="57" w:type="dxa"/>
              <w:right w:w="57" w:type="dxa"/>
            </w:tcMar>
          </w:tcPr>
          <w:p w14:paraId="31A0BBBE" w14:textId="770AB8ED"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7E4F4455" w14:textId="39B8CE95" w:rsidR="0018185B" w:rsidRPr="00C51C5C" w:rsidRDefault="0018185B" w:rsidP="0018185B">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18185B" w:rsidRPr="001758B5" w:rsidRDefault="0018185B" w:rsidP="0018185B">
            <w:pPr>
              <w:rPr>
                <w:i/>
                <w:iCs/>
                <w:sz w:val="24"/>
                <w:szCs w:val="24"/>
              </w:rPr>
            </w:pPr>
            <w:r w:rsidRPr="001758B5">
              <w:rPr>
                <w:i/>
                <w:iCs/>
                <w:sz w:val="24"/>
                <w:szCs w:val="24"/>
                <w:lang w:val="fr"/>
              </w:rPr>
              <w:t>1._____________________</w:t>
            </w:r>
          </w:p>
          <w:p w14:paraId="31A612DD" w14:textId="77777777" w:rsidR="0018185B" w:rsidRPr="001758B5" w:rsidRDefault="0018185B" w:rsidP="0018185B">
            <w:pPr>
              <w:rPr>
                <w:i/>
                <w:iCs/>
                <w:sz w:val="24"/>
                <w:szCs w:val="24"/>
              </w:rPr>
            </w:pPr>
            <w:r w:rsidRPr="001758B5">
              <w:rPr>
                <w:i/>
                <w:iCs/>
                <w:sz w:val="24"/>
                <w:szCs w:val="24"/>
                <w:lang w:val="fr"/>
              </w:rPr>
              <w:t>2.______________________</w:t>
            </w:r>
          </w:p>
          <w:p w14:paraId="55E4E2E6" w14:textId="77777777" w:rsidR="0018185B" w:rsidRPr="001758B5" w:rsidRDefault="0018185B" w:rsidP="0018185B">
            <w:pPr>
              <w:rPr>
                <w:i/>
                <w:iCs/>
                <w:sz w:val="24"/>
                <w:szCs w:val="24"/>
              </w:rPr>
            </w:pPr>
            <w:r w:rsidRPr="001758B5">
              <w:rPr>
                <w:i/>
                <w:iCs/>
                <w:sz w:val="24"/>
                <w:szCs w:val="24"/>
                <w:lang w:val="fr"/>
              </w:rPr>
              <w:t>3._________________________</w:t>
            </w:r>
          </w:p>
          <w:p w14:paraId="4DAB2C31" w14:textId="03CDE52A" w:rsidR="0018185B" w:rsidRPr="001758B5" w:rsidRDefault="0018185B" w:rsidP="0018185B">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18185B" w:rsidRPr="001758B5" w:rsidRDefault="0018185B" w:rsidP="0018185B">
            <w:pPr>
              <w:rPr>
                <w:i/>
                <w:iCs/>
                <w:sz w:val="24"/>
                <w:szCs w:val="24"/>
              </w:rPr>
            </w:pPr>
            <w:r w:rsidRPr="001758B5">
              <w:rPr>
                <w:i/>
                <w:iCs/>
                <w:sz w:val="24"/>
                <w:szCs w:val="24"/>
                <w:lang w:val="fr"/>
              </w:rPr>
              <w:t>1.________________________</w:t>
            </w:r>
          </w:p>
          <w:p w14:paraId="1F32A34C" w14:textId="77777777" w:rsidR="0018185B" w:rsidRPr="001758B5" w:rsidRDefault="0018185B" w:rsidP="0018185B">
            <w:pPr>
              <w:rPr>
                <w:i/>
                <w:iCs/>
                <w:sz w:val="24"/>
                <w:szCs w:val="24"/>
              </w:rPr>
            </w:pPr>
            <w:r w:rsidRPr="001758B5">
              <w:rPr>
                <w:i/>
                <w:iCs/>
                <w:sz w:val="24"/>
                <w:szCs w:val="24"/>
                <w:lang w:val="fr"/>
              </w:rPr>
              <w:t>2._________________________</w:t>
            </w:r>
          </w:p>
          <w:p w14:paraId="74AF54E7" w14:textId="77777777" w:rsidR="0018185B" w:rsidRPr="008546EF" w:rsidRDefault="0018185B" w:rsidP="0018185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18185B" w:rsidRPr="001758B5" w:rsidRDefault="0018185B" w:rsidP="0018185B">
            <w:pPr>
              <w:rPr>
                <w:i/>
                <w:sz w:val="24"/>
                <w:szCs w:val="24"/>
              </w:rPr>
            </w:pP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30A8718"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5364A0">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06474E7"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w:t>
            </w:r>
            <w:r w:rsidR="006F1158">
              <w:rPr>
                <w:rFonts w:eastAsia="Arial"/>
                <w:b/>
                <w:color w:val="000000"/>
                <w:sz w:val="24"/>
                <w:szCs w:val="24"/>
              </w:rPr>
              <w:t>6</w:t>
            </w:r>
            <w:r w:rsidRPr="006C123B">
              <w:rPr>
                <w:rFonts w:eastAsia="Arial"/>
                <w:b/>
                <w:color w:val="000000"/>
                <w:sz w:val="24"/>
                <w:szCs w:val="24"/>
              </w:rPr>
              <w:t>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38E58F52"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BE6E6F">
              <w:rPr>
                <w:b/>
                <w:bCs/>
                <w:color w:val="000000" w:themeColor="text1"/>
                <w:sz w:val="24"/>
                <w:szCs w:val="24"/>
              </w:rPr>
              <w:t>7</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59B8089E"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w:t>
            </w:r>
            <w:r w:rsidR="008E6852">
              <w:rPr>
                <w:b/>
                <w:color w:val="000000"/>
                <w:sz w:val="24"/>
                <w:szCs w:val="24"/>
                <w:lang w:val="fr"/>
              </w:rPr>
              <w:t>8</w:t>
            </w:r>
            <w:r w:rsidRPr="006C123B">
              <w:rPr>
                <w:b/>
                <w:color w:val="000000"/>
                <w:sz w:val="24"/>
                <w:szCs w:val="24"/>
                <w:lang w:val="fr"/>
              </w:rPr>
              <w:t>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36"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36"/>
    </w:p>
    <w:tbl>
      <w:tblPr>
        <w:tblStyle w:val="TableGrid"/>
        <w:tblW w:w="0" w:type="auto"/>
        <w:tblLook w:val="04A0" w:firstRow="1" w:lastRow="0" w:firstColumn="1" w:lastColumn="0" w:noHBand="0" w:noVBand="1"/>
      </w:tblPr>
      <w:tblGrid>
        <w:gridCol w:w="2698"/>
        <w:gridCol w:w="6652"/>
      </w:tblGrid>
      <w:tr w:rsidR="000D7934" w:rsidRPr="00730ABA" w14:paraId="540F1480" w14:textId="77777777" w:rsidTr="000D7934">
        <w:tc>
          <w:tcPr>
            <w:tcW w:w="2698" w:type="dxa"/>
            <w:tcMar>
              <w:top w:w="57" w:type="dxa"/>
              <w:left w:w="57" w:type="dxa"/>
              <w:bottom w:w="57" w:type="dxa"/>
              <w:right w:w="57" w:type="dxa"/>
            </w:tcMar>
          </w:tcPr>
          <w:p w14:paraId="7134942A" w14:textId="401A702B"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637" w:name="_Toc486845908"/>
            <w:r w:rsidRPr="00EE4DF0">
              <w:rPr>
                <w:rFonts w:ascii="Times New Roman" w:hAnsi="Times New Roman" w:cs="Times New Roman"/>
                <w:color w:val="000000" w:themeColor="text1"/>
                <w:sz w:val="24"/>
                <w:szCs w:val="24"/>
                <w:lang w:val="fr"/>
              </w:rPr>
              <w:t>Sous-Clause 1.1. 4</w:t>
            </w:r>
            <w:r w:rsidR="00BC4AEA">
              <w:rPr>
                <w:rFonts w:ascii="Times New Roman" w:hAnsi="Times New Roman" w:cs="Times New Roman"/>
                <w:color w:val="000000" w:themeColor="text1"/>
                <w:sz w:val="24"/>
                <w:szCs w:val="24"/>
                <w:lang w:val="fr"/>
              </w:rPr>
              <w:t>3</w:t>
            </w:r>
          </w:p>
          <w:p w14:paraId="128629BC" w14:textId="3A90A675" w:rsidR="000D7934" w:rsidRPr="00730ABA" w:rsidRDefault="000D7934" w:rsidP="00DB318C">
            <w:pPr>
              <w:pStyle w:val="S7Header2"/>
            </w:pPr>
            <w:r w:rsidRPr="00EE4DF0">
              <w:t>Lois</w:t>
            </w:r>
            <w:bookmarkEnd w:id="637"/>
          </w:p>
        </w:tc>
        <w:tc>
          <w:tcPr>
            <w:tcW w:w="6652"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730ABA" w:rsidRPr="00730ABA" w14:paraId="6092045C" w14:textId="77777777" w:rsidTr="00282142">
        <w:tc>
          <w:tcPr>
            <w:tcW w:w="2698" w:type="dxa"/>
            <w:tcMar>
              <w:top w:w="57" w:type="dxa"/>
              <w:left w:w="57" w:type="dxa"/>
              <w:bottom w:w="57" w:type="dxa"/>
              <w:right w:w="57" w:type="dxa"/>
            </w:tcMar>
          </w:tcPr>
          <w:p w14:paraId="19F20CDC" w14:textId="0236DB48" w:rsidR="00730ABA" w:rsidRDefault="00730ABA" w:rsidP="00DB318C">
            <w:pPr>
              <w:pStyle w:val="S7Header2"/>
            </w:pPr>
            <w:bookmarkStart w:id="638" w:name="_Toc486845911"/>
            <w:r w:rsidRPr="00730ABA">
              <w:t>Sous-</w:t>
            </w:r>
            <w:r w:rsidR="00F037DD">
              <w:t>C</w:t>
            </w:r>
            <w:r w:rsidRPr="00730ABA">
              <w:t>lause 1.1.</w:t>
            </w:r>
            <w:r w:rsidR="0039317A">
              <w:t>6</w:t>
            </w:r>
            <w:r w:rsidRPr="00730ABA">
              <w:t>7</w:t>
            </w:r>
            <w:bookmarkEnd w:id="638"/>
          </w:p>
          <w:p w14:paraId="7AB9FBF6" w14:textId="017B0BB2" w:rsidR="00FF154F" w:rsidRPr="00BB4070" w:rsidRDefault="00FF154F" w:rsidP="00DB318C">
            <w:pPr>
              <w:pStyle w:val="S7Header2"/>
              <w:rPr>
                <w:sz w:val="20"/>
              </w:rPr>
            </w:pPr>
            <w:r w:rsidRPr="00FD2953">
              <w:t>Chantier</w:t>
            </w:r>
          </w:p>
        </w:tc>
        <w:tc>
          <w:tcPr>
            <w:tcW w:w="6652"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730ABA" w:rsidRPr="00730ABA" w14:paraId="041EF08D" w14:textId="77777777" w:rsidTr="00282142">
        <w:tc>
          <w:tcPr>
            <w:tcW w:w="9350" w:type="dxa"/>
            <w:gridSpan w:val="2"/>
            <w:tcMar>
              <w:top w:w="57" w:type="dxa"/>
              <w:left w:w="57" w:type="dxa"/>
              <w:bottom w:w="57" w:type="dxa"/>
              <w:right w:w="57" w:type="dxa"/>
            </w:tcMar>
          </w:tcPr>
          <w:p w14:paraId="5CBE1B02" w14:textId="5F552441"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r w:rsidR="00623F2F">
              <w:rPr>
                <w:b/>
                <w:sz w:val="24"/>
                <w:szCs w:val="24"/>
                <w:lang w:val="fr"/>
              </w:rPr>
              <w:t>8</w:t>
            </w:r>
            <w:r w:rsidR="00084E16">
              <w:rPr>
                <w:b/>
                <w:sz w:val="24"/>
                <w:szCs w:val="24"/>
                <w:lang w:val="fr"/>
              </w:rPr>
              <w:t>1</w:t>
            </w:r>
            <w:r w:rsidR="00084E16" w:rsidRPr="00730ABA">
              <w:rPr>
                <w:sz w:val="24"/>
                <w:szCs w:val="24"/>
                <w:lang w:val="fr"/>
              </w:rPr>
              <w:t xml:space="preserve"> </w:t>
            </w:r>
            <w:r w:rsidR="00730ABA" w:rsidRPr="00730ABA">
              <w:rPr>
                <w:b/>
                <w:sz w:val="24"/>
                <w:szCs w:val="24"/>
                <w:lang w:val="fr"/>
              </w:rPr>
              <w:t>à 1.1.</w:t>
            </w:r>
            <w:r w:rsidR="00623F2F">
              <w:rPr>
                <w:b/>
                <w:sz w:val="24"/>
                <w:szCs w:val="24"/>
                <w:lang w:val="fr"/>
              </w:rPr>
              <w:t>8</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623F2F">
              <w:rPr>
                <w:b/>
                <w:sz w:val="24"/>
                <w:szCs w:val="24"/>
                <w:lang w:val="fr"/>
              </w:rPr>
              <w:t>8</w:t>
            </w:r>
            <w:r w:rsidR="00B9395A">
              <w:rPr>
                <w:b/>
                <w:sz w:val="24"/>
                <w:szCs w:val="24"/>
                <w:lang w:val="fr"/>
              </w:rPr>
              <w:t>0</w:t>
            </w:r>
          </w:p>
        </w:tc>
      </w:tr>
    </w:tbl>
    <w:p w14:paraId="31FEF603" w14:textId="77777777" w:rsidR="00730ABA" w:rsidRPr="00730ABA" w:rsidRDefault="00730ABA" w:rsidP="00730ABA">
      <w:pPr>
        <w:rPr>
          <w:sz w:val="24"/>
          <w:szCs w:val="24"/>
        </w:rPr>
      </w:pPr>
    </w:p>
    <w:tbl>
      <w:tblPr>
        <w:tblStyle w:val="TableGrid"/>
        <w:tblW w:w="9552" w:type="dxa"/>
        <w:tblInd w:w="-5" w:type="dxa"/>
        <w:tblLook w:val="04A0" w:firstRow="1" w:lastRow="0" w:firstColumn="1" w:lastColumn="0" w:noHBand="0" w:noVBand="1"/>
      </w:tblPr>
      <w:tblGrid>
        <w:gridCol w:w="2568"/>
        <w:gridCol w:w="6972"/>
        <w:gridCol w:w="12"/>
      </w:tblGrid>
      <w:tr w:rsidR="00C06604" w:rsidRPr="0000065A" w14:paraId="706CB60A" w14:textId="77777777" w:rsidTr="00692F44">
        <w:trPr>
          <w:trHeight w:val="787"/>
        </w:trPr>
        <w:tc>
          <w:tcPr>
            <w:tcW w:w="2568" w:type="dxa"/>
            <w:tcMar>
              <w:top w:w="57" w:type="dxa"/>
              <w:left w:w="57" w:type="dxa"/>
              <w:bottom w:w="57" w:type="dxa"/>
              <w:right w:w="57" w:type="dxa"/>
            </w:tcMar>
          </w:tcPr>
          <w:p w14:paraId="19EE528C" w14:textId="605CB7BD" w:rsidR="00C06604" w:rsidRPr="00EE4DF0" w:rsidRDefault="00C06604" w:rsidP="00C06604">
            <w:pPr>
              <w:spacing w:before="120" w:after="120"/>
              <w:rPr>
                <w:b/>
                <w:bCs/>
                <w:color w:val="000000" w:themeColor="text1"/>
                <w:sz w:val="24"/>
                <w:szCs w:val="24"/>
                <w:lang w:val="fr"/>
              </w:rPr>
            </w:pPr>
            <w:bookmarkStart w:id="639" w:name="_Toc486845914"/>
            <w:r w:rsidRPr="00EE4DF0">
              <w:rPr>
                <w:b/>
                <w:bCs/>
                <w:color w:val="000000" w:themeColor="text1"/>
                <w:sz w:val="24"/>
                <w:szCs w:val="24"/>
                <w:lang w:val="fr"/>
              </w:rPr>
              <w:t>Sous-Clause 1.1.</w:t>
            </w:r>
            <w:r w:rsidR="004F5495">
              <w:rPr>
                <w:b/>
                <w:bCs/>
                <w:color w:val="000000" w:themeColor="text1"/>
                <w:sz w:val="24"/>
                <w:szCs w:val="24"/>
                <w:lang w:val="fr"/>
              </w:rPr>
              <w:t>8</w:t>
            </w:r>
            <w:r w:rsidRPr="00EE4DF0">
              <w:rPr>
                <w:b/>
                <w:bCs/>
                <w:color w:val="000000" w:themeColor="text1"/>
                <w:sz w:val="24"/>
                <w:szCs w:val="24"/>
                <w:lang w:val="fr"/>
              </w:rPr>
              <w:t xml:space="preserve">1  </w:t>
            </w:r>
          </w:p>
          <w:p w14:paraId="193C9076" w14:textId="2408BF6D" w:rsidR="00C06604" w:rsidRPr="00D868A9" w:rsidRDefault="00C06604" w:rsidP="00DB318C">
            <w:pPr>
              <w:pStyle w:val="S7Header2"/>
            </w:pPr>
            <w:r w:rsidRPr="00EE4DF0">
              <w:t>Banque</w:t>
            </w:r>
            <w:bookmarkEnd w:id="639"/>
          </w:p>
        </w:tc>
        <w:tc>
          <w:tcPr>
            <w:tcW w:w="6984" w:type="dxa"/>
            <w:gridSpan w:val="2"/>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692F44">
        <w:tc>
          <w:tcPr>
            <w:tcW w:w="2568" w:type="dxa"/>
            <w:tcMar>
              <w:top w:w="57" w:type="dxa"/>
              <w:left w:w="57" w:type="dxa"/>
              <w:bottom w:w="57" w:type="dxa"/>
              <w:right w:w="57" w:type="dxa"/>
            </w:tcMar>
          </w:tcPr>
          <w:p w14:paraId="5D86C3F7" w14:textId="1DCD4CF5"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640" w:name="_Toc486845915"/>
            <w:r w:rsidRPr="00EE4DF0">
              <w:rPr>
                <w:rFonts w:ascii="Times New Roman" w:hAnsi="Times New Roman" w:cs="Times New Roman"/>
                <w:sz w:val="24"/>
                <w:szCs w:val="24"/>
                <w:lang w:val="fr"/>
              </w:rPr>
              <w:t>Sous-Clause 1.1.</w:t>
            </w:r>
            <w:r w:rsidR="00ED2764">
              <w:rPr>
                <w:rFonts w:ascii="Times New Roman" w:hAnsi="Times New Roman" w:cs="Times New Roman"/>
                <w:sz w:val="24"/>
                <w:szCs w:val="24"/>
                <w:lang w:val="fr"/>
              </w:rPr>
              <w:t>8</w:t>
            </w:r>
            <w:r w:rsidRPr="00EE4DF0">
              <w:rPr>
                <w:rFonts w:ascii="Times New Roman" w:hAnsi="Times New Roman" w:cs="Times New Roman"/>
                <w:sz w:val="24"/>
                <w:szCs w:val="24"/>
                <w:lang w:val="fr"/>
              </w:rPr>
              <w:t>2</w:t>
            </w:r>
          </w:p>
          <w:p w14:paraId="15909FB6" w14:textId="70662222" w:rsidR="00C06604" w:rsidRPr="00366A48" w:rsidRDefault="00C06604" w:rsidP="00DB318C">
            <w:pPr>
              <w:pStyle w:val="S7Header2"/>
            </w:pPr>
            <w:r w:rsidRPr="00BA796C">
              <w:rPr>
                <w:lang w:val="fr-FR"/>
              </w:rPr>
              <w:t>Emprunteur</w:t>
            </w:r>
            <w:bookmarkEnd w:id="640"/>
          </w:p>
        </w:tc>
        <w:tc>
          <w:tcPr>
            <w:tcW w:w="6984" w:type="dxa"/>
            <w:gridSpan w:val="2"/>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692F44">
        <w:tc>
          <w:tcPr>
            <w:tcW w:w="2568" w:type="dxa"/>
            <w:tcMar>
              <w:top w:w="57" w:type="dxa"/>
              <w:left w:w="57" w:type="dxa"/>
              <w:bottom w:w="57" w:type="dxa"/>
              <w:right w:w="57" w:type="dxa"/>
            </w:tcMar>
          </w:tcPr>
          <w:p w14:paraId="2F2555DA" w14:textId="3511EB12" w:rsidR="00D868A9" w:rsidRPr="00D868A9" w:rsidDel="00A84FDD" w:rsidRDefault="00F037DD" w:rsidP="00DB318C">
            <w:pPr>
              <w:pStyle w:val="S7Header2"/>
            </w:pPr>
            <w:r>
              <w:t>Sous-Clause</w:t>
            </w:r>
            <w:r w:rsidR="00D868A9" w:rsidRPr="00D868A9">
              <w:t xml:space="preserve"> 1.1.</w:t>
            </w:r>
            <w:r w:rsidR="00ED2764">
              <w:t>8</w:t>
            </w:r>
            <w:r w:rsidR="00C06604">
              <w:t>3</w:t>
            </w:r>
          </w:p>
        </w:tc>
        <w:tc>
          <w:tcPr>
            <w:tcW w:w="6984" w:type="dxa"/>
            <w:gridSpan w:val="2"/>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692F44">
        <w:tc>
          <w:tcPr>
            <w:tcW w:w="2568" w:type="dxa"/>
            <w:tcMar>
              <w:top w:w="57" w:type="dxa"/>
              <w:left w:w="57" w:type="dxa"/>
              <w:bottom w:w="57" w:type="dxa"/>
              <w:right w:w="57" w:type="dxa"/>
            </w:tcMar>
          </w:tcPr>
          <w:p w14:paraId="54651601" w14:textId="0B73DEA5" w:rsidR="00D868A9" w:rsidRPr="00D868A9" w:rsidDel="00A84FDD" w:rsidRDefault="00F037DD" w:rsidP="00DB318C">
            <w:pPr>
              <w:pStyle w:val="S7Header2"/>
            </w:pPr>
            <w:r>
              <w:t>Sous-Clause</w:t>
            </w:r>
            <w:r w:rsidR="00D868A9" w:rsidRPr="00D868A9">
              <w:t xml:space="preserve"> 1.1.</w:t>
            </w:r>
            <w:r w:rsidR="00BE097D">
              <w:t>8</w:t>
            </w:r>
            <w:r w:rsidR="00C06604">
              <w:t>4</w:t>
            </w:r>
          </w:p>
        </w:tc>
        <w:tc>
          <w:tcPr>
            <w:tcW w:w="6984" w:type="dxa"/>
            <w:gridSpan w:val="2"/>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23C8A6B3"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2219F5B1" w:rsidR="00C87F74" w:rsidRPr="00C87F74" w:rsidDel="00CB6FF0" w:rsidRDefault="00C87F74" w:rsidP="00C46397">
            <w:pPr>
              <w:spacing w:before="120" w:after="120"/>
              <w:ind w:left="124"/>
              <w:jc w:val="both"/>
              <w:rPr>
                <w:b/>
                <w:sz w:val="24"/>
                <w:szCs w:val="24"/>
              </w:rPr>
            </w:pPr>
            <w:r w:rsidRPr="00E458F6">
              <w:rPr>
                <w:b/>
                <w:color w:val="000000" w:themeColor="text1"/>
                <w:sz w:val="24"/>
                <w:szCs w:val="24"/>
                <w:lang w:val="fr"/>
              </w:rPr>
              <w:t xml:space="preserve">L’expression « Obligations en matière de Prévention et Réponse EAS/HS » </w:t>
            </w:r>
            <w:r w:rsidRPr="00E458F6">
              <w:rPr>
                <w:bCs/>
                <w:color w:val="000000" w:themeColor="text1"/>
                <w:sz w:val="24"/>
                <w:szCs w:val="24"/>
                <w:lang w:val="fr"/>
              </w:rPr>
              <w:t xml:space="preserve">réfère aux obligations de l’Entrepreneur en termes de Prévention et Intervention relativement à l’EAS/HS telles qu’énoncées dans les Sous-Clauses </w:t>
            </w:r>
            <w:r w:rsidRPr="009756FB">
              <w:rPr>
                <w:bCs/>
                <w:color w:val="000000" w:themeColor="text1"/>
                <w:sz w:val="24"/>
                <w:szCs w:val="24"/>
                <w:lang w:val="fr"/>
              </w:rPr>
              <w:t>4.1, 4,4, 4.20, 4.25, 6.9, 6.27, et 6.28</w:t>
            </w:r>
            <w:r w:rsidRPr="00E458F6">
              <w:rPr>
                <w:bCs/>
                <w:color w:val="000000" w:themeColor="text1"/>
                <w:sz w:val="24"/>
                <w:szCs w:val="24"/>
                <w:lang w:val="fr"/>
              </w:rPr>
              <w:t>.</w:t>
            </w:r>
          </w:p>
        </w:tc>
      </w:tr>
      <w:tr w:rsidR="00A544F7" w:rsidRPr="0000065A" w14:paraId="7086EE13" w14:textId="77777777" w:rsidTr="00692F44">
        <w:tc>
          <w:tcPr>
            <w:tcW w:w="2568" w:type="dxa"/>
            <w:tcMar>
              <w:top w:w="57" w:type="dxa"/>
              <w:left w:w="57" w:type="dxa"/>
              <w:bottom w:w="57" w:type="dxa"/>
              <w:right w:w="57" w:type="dxa"/>
            </w:tcMar>
          </w:tcPr>
          <w:p w14:paraId="4B14C227" w14:textId="77310FE4"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5</w:t>
            </w:r>
          </w:p>
          <w:p w14:paraId="75ED2524" w14:textId="27994BC8" w:rsidR="00A544F7" w:rsidRPr="0028440D" w:rsidRDefault="00DB473A" w:rsidP="00DB318C">
            <w:pPr>
              <w:pStyle w:val="S7Header2"/>
            </w:pPr>
            <w:r>
              <w:t>Jalon</w:t>
            </w:r>
          </w:p>
        </w:tc>
        <w:tc>
          <w:tcPr>
            <w:tcW w:w="6984" w:type="dxa"/>
            <w:gridSpan w:val="2"/>
            <w:tcMar>
              <w:top w:w="57" w:type="dxa"/>
              <w:left w:w="57" w:type="dxa"/>
              <w:bottom w:w="57" w:type="dxa"/>
              <w:right w:w="57" w:type="dxa"/>
            </w:tcMar>
          </w:tcPr>
          <w:p w14:paraId="25B6CA98" w14:textId="303BA79F"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692F44">
        <w:tc>
          <w:tcPr>
            <w:tcW w:w="2568" w:type="dxa"/>
            <w:tcMar>
              <w:top w:w="57" w:type="dxa"/>
              <w:left w:w="57" w:type="dxa"/>
              <w:bottom w:w="57" w:type="dxa"/>
              <w:right w:w="57" w:type="dxa"/>
            </w:tcMar>
          </w:tcPr>
          <w:p w14:paraId="282D6A56" w14:textId="7B9A5A19"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641" w:name="_Toc486845917"/>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6</w:t>
            </w:r>
          </w:p>
          <w:p w14:paraId="3B6A99C7" w14:textId="79C73371" w:rsidR="005A5285" w:rsidRPr="00282142" w:rsidRDefault="005A5285" w:rsidP="00DB318C">
            <w:pPr>
              <w:pStyle w:val="S7Header2"/>
              <w:rPr>
                <w:lang w:val="fr-FR"/>
              </w:rPr>
            </w:pPr>
            <w:r w:rsidRPr="00282142">
              <w:rPr>
                <w:lang w:val="fr-FR"/>
              </w:rPr>
              <w:t xml:space="preserve">Certificat de </w:t>
            </w:r>
            <w:r w:rsidR="000042EE" w:rsidRPr="00282142">
              <w:rPr>
                <w:lang w:val="fr-FR"/>
              </w:rPr>
              <w:t>Jalon</w:t>
            </w:r>
            <w:r w:rsidRPr="00282142">
              <w:rPr>
                <w:lang w:val="fr-FR"/>
              </w:rPr>
              <w:t xml:space="preserve"> </w:t>
            </w:r>
            <w:bookmarkEnd w:id="641"/>
          </w:p>
        </w:tc>
        <w:tc>
          <w:tcPr>
            <w:tcW w:w="6984" w:type="dxa"/>
            <w:gridSpan w:val="2"/>
            <w:tcMar>
              <w:top w:w="57" w:type="dxa"/>
              <w:left w:w="57" w:type="dxa"/>
              <w:bottom w:w="57" w:type="dxa"/>
              <w:right w:w="57" w:type="dxa"/>
            </w:tcMar>
          </w:tcPr>
          <w:p w14:paraId="039A3C57" w14:textId="424E1523"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w:t>
            </w:r>
            <w:r w:rsidR="007A7B85">
              <w:rPr>
                <w:bCs/>
                <w:sz w:val="24"/>
                <w:szCs w:val="24"/>
                <w:lang w:val="fr"/>
              </w:rPr>
              <w:t>Représentant du Maître d’Ouvrage</w:t>
            </w:r>
            <w:r w:rsidRPr="00EE4DF0">
              <w:rPr>
                <w:bCs/>
                <w:sz w:val="24"/>
                <w:szCs w:val="24"/>
                <w:lang w:val="fr"/>
              </w:rPr>
              <w:t xml:space="preserv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692F44">
        <w:tc>
          <w:tcPr>
            <w:tcW w:w="2568" w:type="dxa"/>
            <w:tcMar>
              <w:top w:w="57" w:type="dxa"/>
              <w:left w:w="57" w:type="dxa"/>
              <w:bottom w:w="57" w:type="dxa"/>
              <w:right w:w="57" w:type="dxa"/>
            </w:tcMar>
          </w:tcPr>
          <w:p w14:paraId="3A0FCB46" w14:textId="77777777" w:rsidR="00A544F7" w:rsidRDefault="00A544F7" w:rsidP="00DB318C">
            <w:pPr>
              <w:pStyle w:val="S7Header2"/>
            </w:pPr>
            <w:bookmarkStart w:id="642" w:name="_Toc486845924"/>
            <w:r>
              <w:t>Sous-</w:t>
            </w:r>
            <w:r w:rsidR="006324F8">
              <w:t>C</w:t>
            </w:r>
            <w:r>
              <w:t>lause 1.2</w:t>
            </w:r>
            <w:bookmarkEnd w:id="642"/>
          </w:p>
          <w:p w14:paraId="32D8389F" w14:textId="2E6D9016" w:rsidR="00CE7E28" w:rsidRPr="007E7B2C" w:rsidRDefault="00CE7E28" w:rsidP="00E458F6">
            <w:r w:rsidRPr="00E458F6">
              <w:rPr>
                <w:b/>
                <w:sz w:val="24"/>
                <w:lang w:eastAsia="en-US"/>
              </w:rPr>
              <w:t>Interprétation</w:t>
            </w:r>
          </w:p>
        </w:tc>
        <w:tc>
          <w:tcPr>
            <w:tcW w:w="6984" w:type="dxa"/>
            <w:gridSpan w:val="2"/>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2A2CF609" w:rsidR="00A544F7" w:rsidRPr="00883DCD" w:rsidRDefault="00EF0A00" w:rsidP="00A544F7">
            <w:pPr>
              <w:spacing w:before="120" w:after="120"/>
              <w:jc w:val="both"/>
              <w:rPr>
                <w:sz w:val="24"/>
                <w:szCs w:val="24"/>
              </w:rPr>
            </w:pPr>
            <w:r>
              <w:rPr>
                <w:sz w:val="24"/>
                <w:szCs w:val="24"/>
                <w:lang w:val="fr"/>
              </w:rPr>
              <w:t>« </w:t>
            </w:r>
            <w:r w:rsidR="009756FB">
              <w:rPr>
                <w:sz w:val="24"/>
                <w:szCs w:val="24"/>
                <w:lang w:val="fr"/>
              </w:rPr>
              <w:t>(</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692F44">
        <w:tc>
          <w:tcPr>
            <w:tcW w:w="2568" w:type="dxa"/>
            <w:tcMar>
              <w:top w:w="57" w:type="dxa"/>
              <w:left w:w="57" w:type="dxa"/>
              <w:bottom w:w="57" w:type="dxa"/>
              <w:right w:w="57" w:type="dxa"/>
            </w:tcMar>
          </w:tcPr>
          <w:p w14:paraId="3463AA97" w14:textId="50BAF9FB" w:rsidR="00A544F7" w:rsidRPr="00282142" w:rsidRDefault="00A544F7" w:rsidP="00DB318C">
            <w:pPr>
              <w:pStyle w:val="S7Header2"/>
              <w:rPr>
                <w:lang w:val="fr-FR"/>
              </w:rPr>
            </w:pPr>
            <w:r w:rsidRPr="00282142">
              <w:rPr>
                <w:lang w:val="fr-FR"/>
              </w:rPr>
              <w:t>Sous-</w:t>
            </w:r>
            <w:r w:rsidR="006324F8" w:rsidRPr="00282142">
              <w:rPr>
                <w:lang w:val="fr-FR"/>
              </w:rPr>
              <w:t>C</w:t>
            </w:r>
            <w:r w:rsidRPr="00282142">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6984" w:type="dxa"/>
            <w:gridSpan w:val="2"/>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488DC6AB" w:rsidR="00A544F7" w:rsidRPr="00D5670E" w:rsidRDefault="00A544F7" w:rsidP="00A544F7">
            <w:pPr>
              <w:spacing w:before="120" w:after="120"/>
              <w:ind w:left="411" w:hanging="405"/>
              <w:jc w:val="both"/>
              <w:rPr>
                <w:sz w:val="24"/>
                <w:szCs w:val="24"/>
              </w:rPr>
            </w:pPr>
            <w:r w:rsidRPr="00D5670E">
              <w:rPr>
                <w:sz w:val="24"/>
                <w:szCs w:val="24"/>
                <w:lang w:val="fr"/>
              </w:rPr>
              <w:t>«</w:t>
            </w:r>
            <w:r w:rsidR="00B322ED">
              <w:rPr>
                <w:sz w:val="24"/>
                <w:szCs w:val="24"/>
                <w:lang w:val="fr"/>
              </w:rPr>
              <w:t>(</w:t>
            </w:r>
            <w:r w:rsidRPr="00D5670E">
              <w:rPr>
                <w:sz w:val="24"/>
                <w:szCs w:val="24"/>
                <w:lang w:val="fr"/>
              </w:rPr>
              <w:t xml:space="preserve">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D12CC0C" w:rsidR="00A544F7" w:rsidRPr="00D5670E" w:rsidRDefault="00B322ED" w:rsidP="00A544F7">
            <w:pPr>
              <w:spacing w:before="120" w:after="120"/>
              <w:ind w:left="411" w:hanging="405"/>
              <w:jc w:val="both"/>
              <w:rPr>
                <w:sz w:val="24"/>
                <w:szCs w:val="24"/>
              </w:rPr>
            </w:pPr>
            <w:r>
              <w:rPr>
                <w:sz w:val="24"/>
                <w:szCs w:val="24"/>
              </w:rPr>
              <w:t>(</w:t>
            </w:r>
            <w:r w:rsidR="00A544F7" w:rsidRPr="00D5670E">
              <w:rPr>
                <w:sz w:val="24"/>
                <w:szCs w:val="24"/>
                <w:lang w:val="fr"/>
              </w:rPr>
              <w:t xml:space="preserve">g) </w:t>
            </w:r>
            <w:r w:rsidR="00FC5EE4">
              <w:rPr>
                <w:sz w:val="24"/>
                <w:szCs w:val="24"/>
                <w:lang w:val="fr"/>
              </w:rPr>
              <w:t>le CCAP</w:t>
            </w:r>
            <w:r w:rsidR="00A544F7" w:rsidRPr="00D5670E">
              <w:rPr>
                <w:sz w:val="24"/>
                <w:szCs w:val="24"/>
                <w:lang w:val="fr"/>
              </w:rPr>
              <w:t xml:space="preserve"> Partie D- </w:t>
            </w:r>
            <w:r w:rsidR="00A544F7" w:rsidRPr="00BF225D">
              <w:rPr>
                <w:sz w:val="24"/>
                <w:szCs w:val="24"/>
                <w:lang w:val="fr"/>
              </w:rPr>
              <w:t>Indicateurs de performance des dispositions</w:t>
            </w:r>
            <w:r w:rsidR="00A544F7" w:rsidRPr="00D5670E">
              <w:rPr>
                <w:sz w:val="24"/>
                <w:szCs w:val="24"/>
                <w:lang w:val="fr"/>
              </w:rPr>
              <w:t xml:space="preserve"> environnementales et sociales (ES) pour les rapports d’avancement</w:t>
            </w:r>
            <w:r w:rsidR="00A544F7">
              <w:rPr>
                <w:sz w:val="24"/>
                <w:szCs w:val="24"/>
                <w:lang w:val="fr"/>
              </w:rPr>
              <w:t xml:space="preserve"> </w:t>
            </w:r>
            <w:r w:rsidR="00A544F7" w:rsidRPr="00D5670E">
              <w:rPr>
                <w:sz w:val="24"/>
                <w:szCs w:val="24"/>
                <w:lang w:val="fr"/>
              </w:rPr>
              <w:t>;</w:t>
            </w:r>
          </w:p>
          <w:p w14:paraId="70A894FC" w14:textId="4091A97A" w:rsidR="00A544F7" w:rsidRPr="00D5670E" w:rsidRDefault="00B322ED" w:rsidP="00A544F7">
            <w:pPr>
              <w:spacing w:before="120" w:after="120"/>
              <w:ind w:left="411" w:hanging="405"/>
              <w:jc w:val="both"/>
              <w:rPr>
                <w:sz w:val="24"/>
                <w:szCs w:val="24"/>
              </w:rPr>
            </w:pPr>
            <w:r>
              <w:rPr>
                <w:sz w:val="24"/>
                <w:szCs w:val="24"/>
                <w:lang w:val="fr"/>
              </w:rPr>
              <w:t>(</w:t>
            </w:r>
            <w:r w:rsidR="00A544F7" w:rsidRPr="00D5670E">
              <w:rPr>
                <w:sz w:val="24"/>
                <w:szCs w:val="24"/>
                <w:lang w:val="fr"/>
              </w:rPr>
              <w:t>h</w:t>
            </w:r>
            <w:r w:rsidR="00A544F7">
              <w:rPr>
                <w:sz w:val="24"/>
                <w:szCs w:val="24"/>
                <w:lang w:val="fr"/>
              </w:rPr>
              <w:t xml:space="preserve">) </w:t>
            </w:r>
            <w:r w:rsidR="00FC5EE4">
              <w:rPr>
                <w:sz w:val="24"/>
                <w:szCs w:val="24"/>
                <w:lang w:val="fr"/>
              </w:rPr>
              <w:t>le CCAP</w:t>
            </w:r>
            <w:r w:rsidR="00A544F7" w:rsidRPr="00D5670E">
              <w:rPr>
                <w:sz w:val="24"/>
                <w:szCs w:val="24"/>
                <w:lang w:val="fr"/>
              </w:rPr>
              <w:t xml:space="preserve"> - Partie E- </w:t>
            </w:r>
            <w:r w:rsidR="00A544F7">
              <w:rPr>
                <w:sz w:val="24"/>
                <w:szCs w:val="24"/>
                <w:lang w:val="fr"/>
              </w:rPr>
              <w:t>Déclaration de Performance en matière d’</w:t>
            </w:r>
            <w:r w:rsidR="00A544F7" w:rsidRPr="00D5670E">
              <w:rPr>
                <w:sz w:val="24"/>
                <w:szCs w:val="24"/>
                <w:lang w:val="fr"/>
              </w:rPr>
              <w:t xml:space="preserve">Exploitation et </w:t>
            </w:r>
            <w:r w:rsidR="00A544F7">
              <w:rPr>
                <w:sz w:val="24"/>
                <w:szCs w:val="24"/>
                <w:lang w:val="fr"/>
              </w:rPr>
              <w:t>d’A</w:t>
            </w:r>
            <w:r w:rsidR="00A544F7" w:rsidRPr="00D5670E">
              <w:rPr>
                <w:sz w:val="24"/>
                <w:szCs w:val="24"/>
                <w:lang w:val="fr"/>
              </w:rPr>
              <w:t>bus sexuels (E</w:t>
            </w:r>
            <w:r w:rsidR="00A544F7">
              <w:rPr>
                <w:sz w:val="24"/>
                <w:szCs w:val="24"/>
                <w:lang w:val="fr"/>
              </w:rPr>
              <w:t>A</w:t>
            </w:r>
            <w:r w:rsidR="00A544F7" w:rsidRPr="00D5670E">
              <w:rPr>
                <w:sz w:val="24"/>
                <w:szCs w:val="24"/>
                <w:lang w:val="fr"/>
              </w:rPr>
              <w:t xml:space="preserve">S) et/ou de harcèlement sexuel pour les </w:t>
            </w:r>
            <w:r w:rsidR="00A544F7">
              <w:rPr>
                <w:sz w:val="24"/>
                <w:szCs w:val="24"/>
                <w:lang w:val="fr"/>
              </w:rPr>
              <w:t>S</w:t>
            </w:r>
            <w:r w:rsidR="00A544F7" w:rsidRPr="00D5670E">
              <w:rPr>
                <w:sz w:val="24"/>
                <w:szCs w:val="24"/>
                <w:lang w:val="fr"/>
              </w:rPr>
              <w:t>ous-</w:t>
            </w:r>
            <w:r w:rsidR="00A544F7">
              <w:rPr>
                <w:sz w:val="24"/>
                <w:szCs w:val="24"/>
                <w:lang w:val="fr"/>
              </w:rPr>
              <w:t>T</w:t>
            </w:r>
            <w:r w:rsidR="00A544F7"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692F44">
        <w:tc>
          <w:tcPr>
            <w:tcW w:w="2568" w:type="dxa"/>
            <w:tcMar>
              <w:top w:w="57" w:type="dxa"/>
              <w:left w:w="57" w:type="dxa"/>
              <w:bottom w:w="57" w:type="dxa"/>
              <w:right w:w="57" w:type="dxa"/>
            </w:tcMar>
          </w:tcPr>
          <w:p w14:paraId="71F55D2C" w14:textId="0C5C1CA9" w:rsidR="00A544F7" w:rsidRDefault="00A544F7" w:rsidP="00DB318C">
            <w:pPr>
              <w:pStyle w:val="S7Header2"/>
            </w:pPr>
            <w:bookmarkStart w:id="643" w:name="_Toc486845928"/>
            <w:r w:rsidRPr="00616A09">
              <w:t>Sous-</w:t>
            </w:r>
            <w:r w:rsidR="006324F8">
              <w:t>C</w:t>
            </w:r>
            <w:r w:rsidRPr="00616A09">
              <w:t>lause 1.6</w:t>
            </w:r>
            <w:bookmarkEnd w:id="643"/>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6984" w:type="dxa"/>
            <w:gridSpan w:val="2"/>
            <w:tcMar>
              <w:top w:w="57" w:type="dxa"/>
              <w:left w:w="57" w:type="dxa"/>
              <w:bottom w:w="57" w:type="dxa"/>
              <w:right w:w="57" w:type="dxa"/>
            </w:tcMar>
          </w:tcPr>
          <w:p w14:paraId="04CD047E" w14:textId="4A43544C" w:rsidR="00E7115C" w:rsidRPr="00282142" w:rsidRDefault="00E7115C" w:rsidP="00282142">
            <w:pPr>
              <w:spacing w:before="120" w:after="120"/>
              <w:jc w:val="both"/>
              <w:rPr>
                <w:sz w:val="24"/>
                <w:szCs w:val="24"/>
                <w:lang w:val="fr"/>
              </w:rPr>
            </w:pPr>
            <w:r w:rsidRPr="00282142">
              <w:rPr>
                <w:sz w:val="24"/>
                <w:szCs w:val="24"/>
                <w:lang w:val="fr"/>
              </w:rPr>
              <w:t>La première phrase du premier paragraphe de la Sous-Clause est remplacée par : « Les Parties doivent signer l’Acte d’Engagement dans les 28 jours après la réception par l’Entrepreneur</w:t>
            </w:r>
            <w:r w:rsidR="00FD2953" w:rsidRPr="00A912B0">
              <w:rPr>
                <w:sz w:val="24"/>
                <w:szCs w:val="24"/>
                <w:lang w:val="fr"/>
              </w:rPr>
              <w:t xml:space="preserve"> de la Lettre de Notification</w:t>
            </w:r>
            <w:r w:rsidRPr="00282142">
              <w:rPr>
                <w:sz w:val="24"/>
                <w:szCs w:val="24"/>
                <w:lang w:val="fr"/>
              </w:rPr>
              <w:t xml:space="preserve">. L’Acte d’Engagement </w:t>
            </w:r>
            <w:r>
              <w:rPr>
                <w:sz w:val="24"/>
                <w:szCs w:val="24"/>
                <w:lang w:val="fr"/>
              </w:rPr>
              <w:t>sera</w:t>
            </w:r>
            <w:r w:rsidRPr="00282142">
              <w:rPr>
                <w:sz w:val="24"/>
                <w:szCs w:val="24"/>
                <w:lang w:val="fr"/>
              </w:rPr>
              <w:t xml:space="preserve"> basé sur le formulaire annexé aux Conditions Particulières.</w:t>
            </w:r>
          </w:p>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020B57A1" w:rsidR="00A544F7" w:rsidRPr="00D5670E" w:rsidRDefault="009F2E3D" w:rsidP="009F2E3D">
            <w:pPr>
              <w:spacing w:before="120" w:after="120"/>
              <w:jc w:val="both"/>
              <w:rPr>
                <w:sz w:val="24"/>
                <w:szCs w:val="24"/>
              </w:rPr>
            </w:pPr>
            <w:r w:rsidRPr="00EE4DF0">
              <w:rPr>
                <w:sz w:val="24"/>
                <w:szCs w:val="24"/>
                <w:lang w:val="fr"/>
              </w:rPr>
              <w:t>« Si l’Entrepreneur est un GE, le représentant autorisé des partenaires du GE doit signer l’Acte d’Engagement conformément à la Sous-Clause 1.1</w:t>
            </w:r>
            <w:r w:rsidR="00FD2953">
              <w:rPr>
                <w:sz w:val="24"/>
                <w:szCs w:val="24"/>
                <w:lang w:val="fr"/>
              </w:rPr>
              <w:t>3</w:t>
            </w:r>
            <w:r w:rsidRPr="00EE4DF0">
              <w:rPr>
                <w:sz w:val="24"/>
                <w:szCs w:val="24"/>
                <w:lang w:val="fr"/>
              </w:rPr>
              <w:t xml:space="preserve">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692F44">
        <w:tc>
          <w:tcPr>
            <w:tcW w:w="2568" w:type="dxa"/>
            <w:tcMar>
              <w:top w:w="57" w:type="dxa"/>
              <w:left w:w="57" w:type="dxa"/>
              <w:bottom w:w="57" w:type="dxa"/>
              <w:right w:w="57" w:type="dxa"/>
            </w:tcMar>
          </w:tcPr>
          <w:p w14:paraId="1487001B" w14:textId="082D763C" w:rsidR="00A544F7" w:rsidRDefault="00F037DD" w:rsidP="00DB318C">
            <w:pPr>
              <w:pStyle w:val="S7Header2"/>
            </w:pPr>
            <w:bookmarkStart w:id="644" w:name="_Toc486845932"/>
            <w:r>
              <w:t>Sous-Clause</w:t>
            </w:r>
            <w:r w:rsidR="00A544F7" w:rsidRPr="00616A09">
              <w:t xml:space="preserve"> 1 .1</w:t>
            </w:r>
            <w:r w:rsidR="00FD2953">
              <w:t>1</w:t>
            </w:r>
            <w:bookmarkEnd w:id="644"/>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6984" w:type="dxa"/>
            <w:gridSpan w:val="2"/>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692F44">
        <w:tc>
          <w:tcPr>
            <w:tcW w:w="2568" w:type="dxa"/>
            <w:tcMar>
              <w:top w:w="57" w:type="dxa"/>
              <w:left w:w="57" w:type="dxa"/>
              <w:bottom w:w="57" w:type="dxa"/>
              <w:right w:w="57" w:type="dxa"/>
            </w:tcMar>
          </w:tcPr>
          <w:p w14:paraId="4F91923E" w14:textId="60EAA113" w:rsidR="00A544F7" w:rsidRPr="00282142" w:rsidRDefault="00F037DD" w:rsidP="00DB318C">
            <w:pPr>
              <w:pStyle w:val="S7Header2"/>
              <w:rPr>
                <w:lang w:val="fr-FR"/>
              </w:rPr>
            </w:pPr>
            <w:bookmarkStart w:id="645" w:name="_Toc486845935"/>
            <w:r w:rsidRPr="00282142">
              <w:rPr>
                <w:lang w:val="fr-FR"/>
              </w:rPr>
              <w:t>Sous-Clause</w:t>
            </w:r>
            <w:r w:rsidR="00A544F7" w:rsidRPr="00282142">
              <w:rPr>
                <w:lang w:val="fr-FR"/>
              </w:rPr>
              <w:t xml:space="preserve"> 1.1</w:t>
            </w:r>
            <w:r w:rsidR="004C4968" w:rsidRPr="00282142">
              <w:rPr>
                <w:lang w:val="fr-FR"/>
              </w:rPr>
              <w:t>6</w:t>
            </w:r>
            <w:bookmarkEnd w:id="645"/>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6984" w:type="dxa"/>
            <w:gridSpan w:val="2"/>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La sous-clause suivante est ajoutée après la sous-clause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692F44">
        <w:tc>
          <w:tcPr>
            <w:tcW w:w="2568" w:type="dxa"/>
            <w:tcMar>
              <w:top w:w="57" w:type="dxa"/>
              <w:left w:w="57" w:type="dxa"/>
              <w:bottom w:w="57" w:type="dxa"/>
              <w:right w:w="57" w:type="dxa"/>
            </w:tcMar>
          </w:tcPr>
          <w:p w14:paraId="15AC4030" w14:textId="185752E8" w:rsidR="00A544F7" w:rsidRPr="00282142" w:rsidRDefault="00F037DD" w:rsidP="00DB318C">
            <w:pPr>
              <w:pStyle w:val="S7Header2"/>
              <w:rPr>
                <w:lang w:val="fr-FR"/>
              </w:rPr>
            </w:pPr>
            <w:bookmarkStart w:id="646" w:name="_Toc486845936"/>
            <w:r w:rsidRPr="00282142">
              <w:rPr>
                <w:lang w:val="fr-FR"/>
              </w:rPr>
              <w:t>Sous-Clause</w:t>
            </w:r>
            <w:r w:rsidR="00A544F7" w:rsidRPr="00282142">
              <w:rPr>
                <w:lang w:val="fr-FR"/>
              </w:rPr>
              <w:t xml:space="preserve"> 2.4</w:t>
            </w:r>
            <w:bookmarkEnd w:id="646"/>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6984" w:type="dxa"/>
            <w:gridSpan w:val="2"/>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CE7E28" w:rsidRPr="0000065A" w14:paraId="57906559" w14:textId="77777777" w:rsidTr="00692F44">
        <w:tc>
          <w:tcPr>
            <w:tcW w:w="2568" w:type="dxa"/>
            <w:tcMar>
              <w:top w:w="57" w:type="dxa"/>
              <w:left w:w="57" w:type="dxa"/>
              <w:bottom w:w="57" w:type="dxa"/>
              <w:right w:w="57" w:type="dxa"/>
            </w:tcMar>
          </w:tcPr>
          <w:p w14:paraId="6ADEAAB2" w14:textId="77777777" w:rsidR="00CE7E28" w:rsidRDefault="00CE7E28" w:rsidP="00CE7E28">
            <w:pPr>
              <w:spacing w:before="120" w:after="120"/>
              <w:jc w:val="both"/>
              <w:rPr>
                <w:b/>
                <w:sz w:val="24"/>
                <w:szCs w:val="24"/>
                <w:lang w:val="fr"/>
              </w:rPr>
            </w:pPr>
            <w:r w:rsidRPr="00E458F6">
              <w:rPr>
                <w:b/>
                <w:sz w:val="24"/>
                <w:szCs w:val="24"/>
                <w:lang w:val="fr"/>
              </w:rPr>
              <w:t>Sous-Clause 2.7</w:t>
            </w:r>
          </w:p>
          <w:p w14:paraId="04E9164A" w14:textId="7777690F" w:rsidR="00CE7E28" w:rsidRPr="0006280C" w:rsidRDefault="00CE7E28" w:rsidP="00CE7E28">
            <w:pPr>
              <w:spacing w:before="120" w:after="120"/>
              <w:jc w:val="both"/>
              <w:rPr>
                <w:b/>
                <w:sz w:val="24"/>
                <w:szCs w:val="24"/>
                <w:lang w:val="fr"/>
              </w:rPr>
            </w:pPr>
            <w:r w:rsidRPr="00E458F6">
              <w:rPr>
                <w:b/>
                <w:sz w:val="24"/>
                <w:szCs w:val="24"/>
                <w:lang w:val="fr"/>
              </w:rPr>
              <w:t>Conférence EAS/HS</w:t>
            </w:r>
          </w:p>
        </w:tc>
        <w:tc>
          <w:tcPr>
            <w:tcW w:w="6984" w:type="dxa"/>
            <w:gridSpan w:val="2"/>
            <w:tcMar>
              <w:top w:w="57" w:type="dxa"/>
              <w:left w:w="57" w:type="dxa"/>
              <w:bottom w:w="57" w:type="dxa"/>
              <w:right w:w="57" w:type="dxa"/>
            </w:tcMar>
          </w:tcPr>
          <w:p w14:paraId="7A168758" w14:textId="77777777" w:rsidR="00CE7E28" w:rsidRPr="00E458F6" w:rsidRDefault="00CE7E28" w:rsidP="00CE7E28">
            <w:pPr>
              <w:spacing w:before="120" w:after="120"/>
              <w:ind w:left="72" w:hanging="50"/>
              <w:rPr>
                <w:rFonts w:eastAsia="Arial Narrow"/>
                <w:color w:val="000000"/>
                <w:sz w:val="24"/>
                <w:szCs w:val="24"/>
              </w:rPr>
            </w:pPr>
            <w:r w:rsidRPr="00E458F6">
              <w:rPr>
                <w:color w:val="000000"/>
                <w:sz w:val="24"/>
                <w:szCs w:val="24"/>
                <w:lang w:val="fr"/>
              </w:rPr>
              <w:t xml:space="preserve">La nouvelle sous-clause suivante est ajoutée : </w:t>
            </w:r>
          </w:p>
          <w:p w14:paraId="7D08D997" w14:textId="2673FC79" w:rsidR="00CE7E28" w:rsidRPr="0006280C" w:rsidRDefault="00CE7E28" w:rsidP="00CE7E28">
            <w:pPr>
              <w:spacing w:before="120" w:after="120"/>
              <w:ind w:left="124" w:hanging="28"/>
              <w:jc w:val="both"/>
              <w:rPr>
                <w:bCs/>
                <w:sz w:val="24"/>
                <w:szCs w:val="24"/>
              </w:rPr>
            </w:pPr>
            <w:r w:rsidRPr="00E458F6">
              <w:rPr>
                <w:color w:val="000000"/>
                <w:sz w:val="24"/>
                <w:szCs w:val="24"/>
                <w:lang w:val="fr"/>
              </w:rPr>
              <w:t xml:space="preserve">« Le Maître </w:t>
            </w:r>
            <w:r w:rsidRPr="00E458F6">
              <w:rPr>
                <w:i/>
                <w:iCs/>
                <w:color w:val="000000"/>
                <w:sz w:val="24"/>
                <w:szCs w:val="24"/>
                <w:lang w:val="fr"/>
              </w:rPr>
              <w:t>d’Ouvrage</w:t>
            </w:r>
            <w:r w:rsidRPr="00E458F6">
              <w:rPr>
                <w:color w:val="000000"/>
                <w:sz w:val="24"/>
                <w:szCs w:val="24"/>
                <w:lang w:val="fr"/>
              </w:rPr>
              <w:t xml:space="preserve"> organiser</w:t>
            </w:r>
            <w:r w:rsidR="0081782C">
              <w:rPr>
                <w:color w:val="000000"/>
                <w:sz w:val="24"/>
                <w:szCs w:val="24"/>
                <w:lang w:val="fr"/>
              </w:rPr>
              <w:t>a</w:t>
            </w:r>
            <w:r w:rsidRPr="00E458F6">
              <w:rPr>
                <w:color w:val="000000"/>
                <w:sz w:val="24"/>
                <w:szCs w:val="24"/>
                <w:lang w:val="fr"/>
              </w:rPr>
              <w:t xml:space="preserve"> et diriger</w:t>
            </w:r>
            <w:r w:rsidR="0081782C">
              <w:rPr>
                <w:color w:val="000000"/>
                <w:sz w:val="24"/>
                <w:szCs w:val="24"/>
                <w:lang w:val="fr"/>
              </w:rPr>
              <w:t>a</w:t>
            </w:r>
            <w:r w:rsidRPr="00E458F6">
              <w:rPr>
                <w:color w:val="000000"/>
                <w:sz w:val="24"/>
                <w:szCs w:val="24"/>
                <w:lang w:val="fr"/>
              </w:rPr>
              <w:t xml:space="preserve"> une conférence d’orientation EAS/HS dès que possible après la constitution du CPRD et avant le début de tout travail de terrain.  L’Entrepreneur, ses Sous-Traitants, le </w:t>
            </w:r>
            <w:r w:rsidR="007A7B85">
              <w:rPr>
                <w:color w:val="000000"/>
                <w:sz w:val="24"/>
                <w:szCs w:val="24"/>
                <w:lang w:val="fr"/>
              </w:rPr>
              <w:t xml:space="preserve">Représentant du Maître d’Ouvrage </w:t>
            </w:r>
            <w:r w:rsidRPr="00E458F6">
              <w:rPr>
                <w:color w:val="000000"/>
                <w:sz w:val="24"/>
                <w:szCs w:val="24"/>
                <w:lang w:val="fr"/>
              </w:rPr>
              <w:t>, les membres du CPRD et toutes les autres personnes concernées assisteront à la conférence d’orientation EAS/HS.  L’objectif de la conférence est d’assurer une compréhension commune de toutes les exigences contractuelles et de tous les recours en matière d’EAS, y compris ceux disponibles en vertu</w:t>
            </w:r>
            <w:r w:rsidRPr="00E458F6">
              <w:rPr>
                <w:sz w:val="24"/>
                <w:szCs w:val="24"/>
                <w:lang w:val="fr"/>
              </w:rPr>
              <w:t xml:space="preserve"> de la Sous-Clause 21.9 [</w:t>
            </w:r>
            <w:r w:rsidRPr="00E458F6">
              <w:rPr>
                <w:i/>
                <w:iCs/>
                <w:color w:val="000000"/>
                <w:sz w:val="24"/>
                <w:szCs w:val="24"/>
                <w:lang w:val="fr"/>
              </w:rPr>
              <w:t xml:space="preserve">Référés </w:t>
            </w:r>
            <w:r w:rsidRPr="00E458F6">
              <w:rPr>
                <w:i/>
                <w:iCs/>
                <w:sz w:val="24"/>
                <w:szCs w:val="24"/>
                <w:lang w:val="fr"/>
              </w:rPr>
              <w:t>EAS/HS</w:t>
            </w:r>
            <w:r w:rsidRPr="00E458F6">
              <w:rPr>
                <w:sz w:val="24"/>
                <w:szCs w:val="24"/>
                <w:lang w:val="fr"/>
              </w:rPr>
              <w:t>], de la Sous-Clause 21.10 [</w:t>
            </w:r>
            <w:r w:rsidRPr="00E458F6">
              <w:rPr>
                <w:i/>
                <w:iCs/>
                <w:color w:val="000000"/>
                <w:sz w:val="24"/>
                <w:szCs w:val="24"/>
                <w:lang w:val="fr"/>
              </w:rPr>
              <w:t>Désaccord à l’égard de la décision du CPRD concernant les référés EAS/HS</w:t>
            </w:r>
            <w:r w:rsidRPr="00E458F6">
              <w:rPr>
                <w:sz w:val="24"/>
                <w:szCs w:val="24"/>
                <w:lang w:val="fr"/>
              </w:rPr>
              <w:t xml:space="preserve">] et de la </w:t>
            </w:r>
            <w:r w:rsidRPr="00E458F6">
              <w:rPr>
                <w:color w:val="000000"/>
                <w:sz w:val="24"/>
                <w:szCs w:val="24"/>
                <w:lang w:val="fr"/>
              </w:rPr>
              <w:t>Sous-Clause 21.11 [</w:t>
            </w:r>
            <w:r w:rsidRPr="00E458F6">
              <w:rPr>
                <w:i/>
                <w:iCs/>
                <w:color w:val="000000"/>
                <w:sz w:val="24"/>
                <w:szCs w:val="24"/>
                <w:lang w:val="fr"/>
              </w:rPr>
              <w:t>Disqualification de l’Entrepreneur et de Sous-Traitant par la Banque</w:t>
            </w:r>
            <w:r w:rsidRPr="00E458F6">
              <w:rPr>
                <w:color w:val="000000"/>
                <w:sz w:val="24"/>
                <w:szCs w:val="24"/>
                <w:lang w:val="fr"/>
              </w:rPr>
              <w:t>].</w:t>
            </w:r>
          </w:p>
        </w:tc>
      </w:tr>
      <w:tr w:rsidR="00AC087D" w:rsidRPr="0000065A" w14:paraId="255F1C43" w14:textId="77777777" w:rsidTr="00692F44">
        <w:tc>
          <w:tcPr>
            <w:tcW w:w="2568"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4AA972F7" w:rsidR="00AC087D" w:rsidRPr="0006280C" w:rsidRDefault="00002006" w:rsidP="0006280C">
            <w:pPr>
              <w:spacing w:before="120" w:after="120"/>
              <w:jc w:val="both"/>
              <w:rPr>
                <w:b/>
                <w:sz w:val="24"/>
                <w:szCs w:val="24"/>
                <w:lang w:val="fr"/>
              </w:rPr>
            </w:pPr>
            <w:r w:rsidRPr="00282142">
              <w:rPr>
                <w:b/>
                <w:sz w:val="24"/>
                <w:szCs w:val="24"/>
                <w:lang w:val="fr"/>
              </w:rPr>
              <w:t>Représentant du Maître d’Ouvrage</w:t>
            </w:r>
          </w:p>
        </w:tc>
        <w:tc>
          <w:tcPr>
            <w:tcW w:w="6984" w:type="dxa"/>
            <w:gridSpan w:val="2"/>
            <w:tcMar>
              <w:top w:w="57" w:type="dxa"/>
              <w:left w:w="57" w:type="dxa"/>
              <w:bottom w:w="57" w:type="dxa"/>
              <w:right w:w="57" w:type="dxa"/>
            </w:tcMar>
          </w:tcPr>
          <w:p w14:paraId="165DBE6D" w14:textId="624A9FCB" w:rsidR="00AC087D" w:rsidRPr="003E0A4A" w:rsidRDefault="00472CFC" w:rsidP="00282142">
            <w:pPr>
              <w:spacing w:before="120" w:after="120"/>
              <w:ind w:left="124" w:hanging="28"/>
              <w:jc w:val="both"/>
              <w:rPr>
                <w:b/>
                <w:sz w:val="24"/>
                <w:szCs w:val="24"/>
                <w:lang w:val="fr"/>
              </w:rPr>
            </w:pPr>
            <w:r>
              <w:rPr>
                <w:bCs/>
                <w:sz w:val="24"/>
                <w:szCs w:val="24"/>
              </w:rPr>
              <w:t>Dans le dernier paragraphe, remplacer « </w:t>
            </w:r>
            <w:r w:rsidRPr="00282142">
              <w:rPr>
                <w:bCs/>
                <w:sz w:val="24"/>
                <w:szCs w:val="24"/>
              </w:rPr>
              <w:t>Le Maître d’Ouvrage ne remplacera pas</w:t>
            </w:r>
            <w:r>
              <w:rPr>
                <w:bCs/>
                <w:sz w:val="24"/>
                <w:szCs w:val="24"/>
              </w:rPr>
              <w:t> »</w:t>
            </w:r>
            <w:r w:rsidRPr="00282142">
              <w:rPr>
                <w:bCs/>
                <w:sz w:val="24"/>
                <w:szCs w:val="24"/>
              </w:rPr>
              <w:t xml:space="preserve"> par </w:t>
            </w:r>
            <w:r>
              <w:rPr>
                <w:bCs/>
                <w:sz w:val="24"/>
                <w:szCs w:val="24"/>
              </w:rPr>
              <w:t>« </w:t>
            </w:r>
            <w:r w:rsidRPr="00282142">
              <w:rPr>
                <w:bCs/>
                <w:sz w:val="24"/>
                <w:szCs w:val="24"/>
              </w:rPr>
              <w:t>Le Maître d’Ouvrage ne devrait pas remplacer</w:t>
            </w:r>
            <w:r w:rsidR="00AC087D" w:rsidRPr="0006280C">
              <w:rPr>
                <w:bCs/>
                <w:sz w:val="24"/>
                <w:szCs w:val="24"/>
              </w:rPr>
              <w:t>  »</w:t>
            </w:r>
            <w:r>
              <w:rPr>
                <w:bCs/>
                <w:sz w:val="24"/>
                <w:szCs w:val="24"/>
              </w:rPr>
              <w:t>.</w:t>
            </w:r>
          </w:p>
        </w:tc>
      </w:tr>
      <w:tr w:rsidR="00AC46A2" w:rsidRPr="004F40DC" w14:paraId="3A5629A7" w14:textId="77777777" w:rsidTr="00692F44">
        <w:tc>
          <w:tcPr>
            <w:tcW w:w="2568" w:type="dxa"/>
            <w:tcMar>
              <w:top w:w="57" w:type="dxa"/>
              <w:left w:w="57" w:type="dxa"/>
              <w:bottom w:w="57" w:type="dxa"/>
              <w:right w:w="57" w:type="dxa"/>
            </w:tcMar>
          </w:tcPr>
          <w:p w14:paraId="2963DDB8" w14:textId="471AA8A6" w:rsidR="00AC46A2" w:rsidRPr="00BA796C" w:rsidRDefault="00F037DD" w:rsidP="00DB318C">
            <w:pPr>
              <w:pStyle w:val="S7Header2"/>
              <w:rPr>
                <w:lang w:val="fr-FR"/>
              </w:rPr>
            </w:pPr>
            <w:bookmarkStart w:id="647" w:name="_Toc486845941"/>
            <w:r w:rsidRPr="00BA796C">
              <w:rPr>
                <w:lang w:val="fr-FR"/>
              </w:rPr>
              <w:t>Sous-Clause</w:t>
            </w:r>
            <w:r w:rsidR="00AC46A2" w:rsidRPr="00BA796C">
              <w:rPr>
                <w:lang w:val="fr-FR"/>
              </w:rPr>
              <w:t xml:space="preserve"> 4.1</w:t>
            </w:r>
            <w:bookmarkEnd w:id="647"/>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6984" w:type="dxa"/>
            <w:gridSpan w:val="2"/>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22CE879F"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 xml:space="preserve">Ce qui suit est inséré </w:t>
            </w:r>
            <w:r w:rsidR="00472CFC">
              <w:rPr>
                <w:color w:val="000000"/>
                <w:sz w:val="24"/>
                <w:szCs w:val="24"/>
                <w:lang w:val="fr"/>
              </w:rPr>
              <w:t>en tant que dernier</w:t>
            </w:r>
            <w:r w:rsidRPr="0006280C">
              <w:rPr>
                <w:color w:val="000000"/>
                <w:sz w:val="24"/>
                <w:szCs w:val="24"/>
                <w:lang w:val="fr"/>
              </w:rPr>
              <w:t xml:space="preserve"> paragraphe </w:t>
            </w:r>
            <w:r w:rsidR="00472CFC">
              <w:rPr>
                <w:color w:val="000000"/>
                <w:sz w:val="24"/>
                <w:szCs w:val="24"/>
                <w:lang w:val="fr"/>
              </w:rPr>
              <w:t>de la Sous-Clause.</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6F7F030C"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 xml:space="preserve">L’Entrepreneur doit soumettre au </w:t>
            </w:r>
            <w:r w:rsidR="007A7B85">
              <w:rPr>
                <w:color w:val="000000"/>
                <w:sz w:val="24"/>
                <w:szCs w:val="24"/>
                <w:lang w:val="fr"/>
              </w:rPr>
              <w:t xml:space="preserve">Maître d’Ouvrage </w:t>
            </w:r>
            <w:r w:rsidRPr="0006280C">
              <w:rPr>
                <w:color w:val="000000"/>
                <w:sz w:val="24"/>
                <w:szCs w:val="24"/>
                <w:lang w:val="fr"/>
              </w:rPr>
              <w:t xml:space="preserv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w:t>
            </w:r>
            <w:r w:rsidR="007A7B85">
              <w:rPr>
                <w:color w:val="000000"/>
                <w:sz w:val="24"/>
                <w:szCs w:val="24"/>
                <w:lang w:val="fr"/>
              </w:rPr>
              <w:t xml:space="preserve"> Maître d’Ouvrage </w:t>
            </w:r>
            <w:r w:rsidRPr="0006280C">
              <w:rPr>
                <w:color w:val="000000"/>
                <w:sz w:val="24"/>
                <w:szCs w:val="24"/>
                <w:lang w:val="fr"/>
              </w:rPr>
              <w:t xml:space="preserve"> pour Examen.</w:t>
            </w:r>
          </w:p>
          <w:p w14:paraId="3FB9B473" w14:textId="6AD74343"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F76C45" w:rsidRPr="00282142">
              <w:rPr>
                <w:color w:val="000000"/>
                <w:sz w:val="24"/>
                <w:szCs w:val="24"/>
                <w:lang w:val="fr"/>
              </w:rPr>
              <w:t xml:space="preserve">5.2.2 </w:t>
            </w:r>
            <w:r w:rsidR="00F76C45" w:rsidRPr="00282142">
              <w:rPr>
                <w:i/>
                <w:iCs/>
                <w:color w:val="000000"/>
                <w:sz w:val="24"/>
                <w:szCs w:val="24"/>
                <w:lang w:val="fr"/>
              </w:rPr>
              <w:t>[Examen par le Maître d’Ouvrage</w:t>
            </w:r>
            <w:r w:rsidRPr="00F76C45">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71C4C8DA"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 xml:space="preserve">e le Maître d’Ouvrage peut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255A531A"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 xml:space="preserve">arties prenantes, comme le Maître d’Ouvrage ou le </w:t>
            </w:r>
            <w:r w:rsidR="007A7B85">
              <w:rPr>
                <w:color w:val="000000"/>
                <w:sz w:val="24"/>
                <w:szCs w:val="24"/>
                <w:lang w:val="fr"/>
              </w:rPr>
              <w:t>Représentant du Maître d’Ouvrage</w:t>
            </w:r>
            <w:r w:rsidRPr="0006280C">
              <w:rPr>
                <w:color w:val="000000"/>
                <w:sz w:val="24"/>
                <w:szCs w:val="24"/>
                <w:lang w:val="fr"/>
              </w:rPr>
              <w:t xml:space="preserv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692F44">
        <w:tc>
          <w:tcPr>
            <w:tcW w:w="2568" w:type="dxa"/>
            <w:tcMar>
              <w:top w:w="57" w:type="dxa"/>
              <w:left w:w="57" w:type="dxa"/>
              <w:bottom w:w="57" w:type="dxa"/>
              <w:right w:w="57" w:type="dxa"/>
            </w:tcMar>
          </w:tcPr>
          <w:p w14:paraId="3106E8DC" w14:textId="542D9FB4" w:rsidR="00AC46A2" w:rsidRPr="00282142" w:rsidRDefault="00AC46A2" w:rsidP="00DB318C">
            <w:pPr>
              <w:pStyle w:val="S7Header2"/>
              <w:rPr>
                <w:lang w:val="fr-FR"/>
              </w:rPr>
            </w:pPr>
            <w:bookmarkStart w:id="648" w:name="_Toc486845942"/>
            <w:r w:rsidRPr="00282142">
              <w:rPr>
                <w:lang w:val="fr-FR"/>
              </w:rPr>
              <w:t>Sous-</w:t>
            </w:r>
            <w:r w:rsidR="009705C4" w:rsidRPr="00282142">
              <w:rPr>
                <w:lang w:val="fr-FR"/>
              </w:rPr>
              <w:t>C</w:t>
            </w:r>
            <w:r w:rsidRPr="00282142">
              <w:rPr>
                <w:lang w:val="fr-FR"/>
              </w:rPr>
              <w:t>lause 4.2</w:t>
            </w:r>
            <w:bookmarkEnd w:id="648"/>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6984" w:type="dxa"/>
            <w:gridSpan w:val="2"/>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692F44">
        <w:tc>
          <w:tcPr>
            <w:tcW w:w="2568"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6984" w:type="dxa"/>
            <w:gridSpan w:val="2"/>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03232196"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w:t>
            </w:r>
            <w:r w:rsidR="00530C8D" w:rsidRPr="00282142">
              <w:rPr>
                <w:sz w:val="24"/>
                <w:szCs w:val="24"/>
                <w:lang w:val="fr"/>
              </w:rPr>
              <w:t xml:space="preserve">annexé au </w:t>
            </w:r>
            <w:r w:rsidR="00530C8D">
              <w:rPr>
                <w:sz w:val="24"/>
                <w:szCs w:val="24"/>
                <w:lang w:val="fr"/>
              </w:rPr>
              <w:t>CCAP</w:t>
            </w:r>
            <w:r w:rsidRPr="0006280C">
              <w:rPr>
                <w:sz w:val="24"/>
                <w:szCs w:val="24"/>
                <w:lang w:val="fr"/>
              </w:rPr>
              <w:t xml:space="preserve">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692F44">
        <w:tc>
          <w:tcPr>
            <w:tcW w:w="2568"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6984" w:type="dxa"/>
            <w:gridSpan w:val="2"/>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692F44">
        <w:tc>
          <w:tcPr>
            <w:tcW w:w="2568"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6984" w:type="dxa"/>
            <w:gridSpan w:val="2"/>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692F44">
        <w:tc>
          <w:tcPr>
            <w:tcW w:w="2568" w:type="dxa"/>
            <w:tcMar>
              <w:top w:w="57" w:type="dxa"/>
              <w:left w:w="57" w:type="dxa"/>
              <w:bottom w:w="57" w:type="dxa"/>
              <w:right w:w="57" w:type="dxa"/>
            </w:tcMar>
          </w:tcPr>
          <w:p w14:paraId="13FA50A8" w14:textId="0F4165ED" w:rsidR="00AC46A2" w:rsidRPr="00282142" w:rsidRDefault="00AC46A2" w:rsidP="00DB318C">
            <w:pPr>
              <w:pStyle w:val="S7Header2"/>
              <w:rPr>
                <w:lang w:val="fr-FR"/>
              </w:rPr>
            </w:pPr>
            <w:bookmarkStart w:id="649" w:name="_Toc486845943"/>
            <w:r w:rsidRPr="00282142">
              <w:rPr>
                <w:lang w:val="fr-FR"/>
              </w:rPr>
              <w:t>Sous-</w:t>
            </w:r>
            <w:r w:rsidR="00A10219" w:rsidRPr="00282142">
              <w:rPr>
                <w:lang w:val="fr-FR"/>
              </w:rPr>
              <w:t>C</w:t>
            </w:r>
            <w:r w:rsidRPr="00282142">
              <w:rPr>
                <w:lang w:val="fr-FR"/>
              </w:rPr>
              <w:t>lause 4.3</w:t>
            </w:r>
            <w:bookmarkEnd w:id="649"/>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6984" w:type="dxa"/>
            <w:gridSpan w:val="2"/>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4FBEFC59"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xml:space="preserve">« Si l’une de ces personnes ne parle pas couramment cette langue, l’Entrepreneur doit mettre à disposition des interprètes compétents pendant les heures de travail en nombre considéré suffisant par le </w:t>
            </w:r>
            <w:r w:rsidR="007A7B85">
              <w:rPr>
                <w:color w:val="000000"/>
                <w:sz w:val="24"/>
                <w:szCs w:val="24"/>
                <w:lang w:val="fr"/>
              </w:rPr>
              <w:t xml:space="preserve">Maître d’Ouvrage </w:t>
            </w:r>
            <w:r w:rsidRPr="0006280C">
              <w:rPr>
                <w:color w:val="000000"/>
                <w:sz w:val="24"/>
                <w:szCs w:val="24"/>
                <w:lang w:val="fr"/>
              </w:rPr>
              <w:t>.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692F44">
        <w:tc>
          <w:tcPr>
            <w:tcW w:w="2568" w:type="dxa"/>
            <w:tcMar>
              <w:top w:w="57" w:type="dxa"/>
              <w:left w:w="57" w:type="dxa"/>
              <w:bottom w:w="57" w:type="dxa"/>
              <w:right w:w="57" w:type="dxa"/>
            </w:tcMar>
          </w:tcPr>
          <w:p w14:paraId="49491BEF" w14:textId="1BA0DDB3" w:rsidR="00AC46A2" w:rsidRDefault="00F037DD" w:rsidP="00DB318C">
            <w:pPr>
              <w:pStyle w:val="S7Header2"/>
            </w:pPr>
            <w:bookmarkStart w:id="650" w:name="_Toc486845944"/>
            <w:r>
              <w:t>Sous-Clause</w:t>
            </w:r>
            <w:r w:rsidR="00AC46A2" w:rsidRPr="00616A09">
              <w:t xml:space="preserve"> 4.4</w:t>
            </w:r>
            <w:bookmarkEnd w:id="650"/>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6984" w:type="dxa"/>
            <w:gridSpan w:val="2"/>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4BB2B306" w14:textId="65149A70" w:rsidR="00C96FEB" w:rsidRPr="00E458F6" w:rsidRDefault="001C1EA3" w:rsidP="00E458F6">
            <w:pPr>
              <w:spacing w:before="120" w:after="120"/>
              <w:ind w:left="69" w:firstLine="27"/>
              <w:jc w:val="both"/>
              <w:rPr>
                <w:sz w:val="24"/>
                <w:szCs w:val="24"/>
                <w:lang w:val="fr"/>
              </w:rPr>
            </w:pPr>
            <w:r w:rsidRPr="0006280C">
              <w:rPr>
                <w:sz w:val="24"/>
                <w:szCs w:val="24"/>
                <w:lang w:val="fr"/>
              </w:rPr>
              <w:t xml:space="preserve">« L’Entrepreneur doit exiger dans tous les contrats de sous-traitance que ses Sous-Traitants exécutent les travaux conformément au Marché, y compris en se conformant aux exigences ES pertinentes et aux obligations </w:t>
            </w:r>
            <w:r w:rsidR="00C96FEB" w:rsidRPr="00E458F6">
              <w:rPr>
                <w:sz w:val="24"/>
                <w:szCs w:val="24"/>
                <w:lang w:val="fr"/>
              </w:rPr>
              <w:t>de Prévention et Intervention EAS/HS. </w:t>
            </w:r>
          </w:p>
          <w:p w14:paraId="3078DD1C" w14:textId="253E2701" w:rsidR="001C1EA3" w:rsidRPr="0006280C" w:rsidRDefault="00C96FEB" w:rsidP="00C96FEB">
            <w:pPr>
              <w:spacing w:before="120" w:after="120"/>
              <w:ind w:left="69" w:firstLine="27"/>
              <w:jc w:val="both"/>
              <w:rPr>
                <w:iCs/>
                <w:color w:val="000000" w:themeColor="text1"/>
                <w:sz w:val="24"/>
                <w:szCs w:val="24"/>
                <w:lang w:val="fr"/>
              </w:rPr>
            </w:pPr>
            <w:r w:rsidRPr="00E458F6">
              <w:rPr>
                <w:sz w:val="24"/>
                <w:szCs w:val="24"/>
                <w:lang w:val="fr"/>
              </w:rPr>
              <w:t>Tous les contrats de sous-traitance relatifs aux Ouvrages doivent comporter une disposition stipulant que le Sous-Traitant accepte que la Banque puisse le disqualifier de se voir attribuer un marché financé par la Banque pour une période de deux ans, s’il est établi que le Sous-Traitant n’a pas respecté ses obligations en matière de prévention et d’intervention en matière d’EAS/HS</w:t>
            </w:r>
            <w:r w:rsidR="001C1EA3" w:rsidRPr="0006280C">
              <w:rPr>
                <w:sz w:val="24"/>
                <w:szCs w:val="24"/>
                <w:lang w:val="fr"/>
              </w:rPr>
              <w:t>. »</w:t>
            </w:r>
          </w:p>
          <w:p w14:paraId="27C73E89" w14:textId="1022D314"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 xml:space="preserve">Ce qui suit est ajouté </w:t>
            </w:r>
            <w:r w:rsidR="004E08EC" w:rsidRPr="0006280C">
              <w:rPr>
                <w:sz w:val="24"/>
                <w:szCs w:val="24"/>
                <w:lang w:val="fr"/>
              </w:rPr>
              <w:t xml:space="preserve">à la fin </w:t>
            </w:r>
            <w:r w:rsidR="004E08EC">
              <w:rPr>
                <w:sz w:val="24"/>
                <w:szCs w:val="24"/>
                <w:lang w:val="fr"/>
              </w:rPr>
              <w:t xml:space="preserve">de l’alinéa (i) </w:t>
            </w:r>
            <w:r w:rsidR="004E08EC" w:rsidRPr="0006280C">
              <w:rPr>
                <w:sz w:val="24"/>
                <w:szCs w:val="24"/>
                <w:lang w:val="fr"/>
              </w:rPr>
              <w:t xml:space="preserve">du </w:t>
            </w:r>
            <w:r w:rsidR="004E08EC">
              <w:rPr>
                <w:sz w:val="24"/>
                <w:szCs w:val="24"/>
                <w:lang w:val="fr"/>
              </w:rPr>
              <w:t>troisième</w:t>
            </w:r>
            <w:r w:rsidR="004E08EC" w:rsidRPr="0006280C">
              <w:rPr>
                <w:sz w:val="24"/>
                <w:szCs w:val="24"/>
                <w:lang w:val="fr"/>
              </w:rPr>
              <w:t xml:space="preserve"> </w:t>
            </w:r>
            <w:r w:rsidRPr="0006280C">
              <w:rPr>
                <w:sz w:val="24"/>
                <w:szCs w:val="24"/>
                <w:lang w:val="fr"/>
              </w:rPr>
              <w:t xml:space="preserve">paragraphe : « </w:t>
            </w:r>
            <w:r w:rsidR="004E08EC">
              <w:rPr>
                <w:sz w:val="24"/>
                <w:szCs w:val="24"/>
                <w:lang w:val="fr"/>
              </w:rPr>
              <w:t>et</w:t>
            </w:r>
            <w:r w:rsidRPr="0006280C">
              <w:rPr>
                <w:sz w:val="24"/>
                <w:szCs w:val="24"/>
                <w:lang w:val="fr"/>
              </w:rPr>
              <w:t xml:space="preserve"> la déclaration du Sous-Traitant conformément aux Clauses Particulières - Partie E - Déclaration de Performance en matière d’Exploitation et Abus Sexuels (EAS) et/ou de Harcèlement Sexuel des Sous-Traitants. »</w:t>
            </w:r>
          </w:p>
          <w:p w14:paraId="21B6CC90" w14:textId="606FC9E4"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127E9EAA"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l’alinéa (a) de la Sous-Clause 15.2</w:t>
            </w:r>
            <w:r w:rsidR="004E08EC">
              <w:rPr>
                <w:sz w:val="24"/>
                <w:szCs w:val="24"/>
                <w:lang w:val="fr"/>
              </w:rPr>
              <w:t>.3</w:t>
            </w:r>
            <w:r w:rsidRPr="0006280C">
              <w:rPr>
                <w:sz w:val="24"/>
                <w:szCs w:val="24"/>
                <w:lang w:val="fr"/>
              </w:rPr>
              <w:t xml:space="preserve"> [</w:t>
            </w:r>
            <w:r w:rsidR="00AB2E39" w:rsidRPr="00282142">
              <w:rPr>
                <w:i/>
                <w:iCs/>
                <w:sz w:val="24"/>
                <w:szCs w:val="24"/>
                <w:lang w:val="fr"/>
              </w:rPr>
              <w:t xml:space="preserve">Après </w:t>
            </w:r>
            <w:r w:rsidRPr="00AB2E39">
              <w:rPr>
                <w:i/>
                <w:iCs/>
                <w:sz w:val="24"/>
                <w:szCs w:val="24"/>
                <w:lang w:val="fr"/>
              </w:rPr>
              <w:t>R</w:t>
            </w:r>
            <w:r w:rsidRPr="0006280C">
              <w:rPr>
                <w:i/>
                <w:sz w:val="24"/>
                <w:szCs w:val="24"/>
                <w:lang w:val="fr"/>
              </w:rPr>
              <w:t>ésiliation</w:t>
            </w:r>
            <w:r w:rsidRPr="00AB2E39">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692F44">
        <w:tc>
          <w:tcPr>
            <w:tcW w:w="2568" w:type="dxa"/>
            <w:tcMar>
              <w:top w:w="57" w:type="dxa"/>
              <w:left w:w="57" w:type="dxa"/>
              <w:bottom w:w="57" w:type="dxa"/>
              <w:right w:w="57" w:type="dxa"/>
            </w:tcMar>
          </w:tcPr>
          <w:p w14:paraId="23B197A8" w14:textId="6E594E0D" w:rsidR="004839AB" w:rsidRPr="00282142" w:rsidRDefault="004839AB" w:rsidP="00DB318C">
            <w:pPr>
              <w:pStyle w:val="S7Header2"/>
              <w:rPr>
                <w:lang w:val="fr-FR"/>
              </w:rPr>
            </w:pPr>
            <w:r w:rsidRPr="00282142">
              <w:rPr>
                <w:lang w:val="fr-FR"/>
              </w:rPr>
              <w:t xml:space="preserve">Sous-Clause </w:t>
            </w:r>
            <w:r w:rsidR="00C3480B" w:rsidRPr="00282142">
              <w:rPr>
                <w:lang w:val="fr-FR"/>
              </w:rPr>
              <w:t>4.</w:t>
            </w:r>
            <w:r w:rsidRPr="00282142">
              <w:rPr>
                <w:lang w:val="fr-FR"/>
              </w:rPr>
              <w:t>5.</w:t>
            </w:r>
            <w:r w:rsidR="00C3480B" w:rsidRPr="00282142">
              <w:rPr>
                <w:lang w:val="fr-FR"/>
              </w:rPr>
              <w:t>1</w:t>
            </w:r>
            <w:r w:rsidRPr="00282142">
              <w:rPr>
                <w:lang w:val="fr-FR"/>
              </w:rPr>
              <w:t xml:space="preserve"> </w:t>
            </w:r>
          </w:p>
          <w:p w14:paraId="1D0822D4" w14:textId="6F13DA3A" w:rsidR="004839AB" w:rsidRPr="00282142" w:rsidRDefault="004839AB" w:rsidP="00DB318C">
            <w:pPr>
              <w:pStyle w:val="S7Header2"/>
              <w:rPr>
                <w:lang w:val="fr-FR"/>
              </w:rPr>
            </w:pPr>
            <w:r w:rsidRPr="00282142">
              <w:rPr>
                <w:lang w:val="fr-FR"/>
              </w:rPr>
              <w:t>Objection à la Désignation</w:t>
            </w:r>
          </w:p>
        </w:tc>
        <w:tc>
          <w:tcPr>
            <w:tcW w:w="6984" w:type="dxa"/>
            <w:gridSpan w:val="2"/>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692F44">
        <w:tc>
          <w:tcPr>
            <w:tcW w:w="2568" w:type="dxa"/>
            <w:tcMar>
              <w:top w:w="57" w:type="dxa"/>
              <w:left w:w="57" w:type="dxa"/>
              <w:bottom w:w="57" w:type="dxa"/>
              <w:right w:w="57" w:type="dxa"/>
            </w:tcMar>
          </w:tcPr>
          <w:p w14:paraId="70453B87" w14:textId="5451A49F" w:rsidR="00AC46A2" w:rsidRDefault="00AC46A2" w:rsidP="00DB318C">
            <w:pPr>
              <w:pStyle w:val="S7Header2"/>
            </w:pPr>
            <w:bookmarkStart w:id="651" w:name="_Toc486845945"/>
            <w:r w:rsidRPr="00616A09">
              <w:t>Sous-</w:t>
            </w:r>
            <w:r w:rsidR="00E81B4B">
              <w:t>C</w:t>
            </w:r>
            <w:r w:rsidRPr="00616A09">
              <w:t>lause 4.6</w:t>
            </w:r>
            <w:bookmarkEnd w:id="651"/>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6984" w:type="dxa"/>
            <w:gridSpan w:val="2"/>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056FEDF0"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7A7B85">
              <w:rPr>
                <w:color w:val="000000"/>
                <w:sz w:val="24"/>
                <w:szCs w:val="24"/>
                <w:lang w:val="fr"/>
              </w:rPr>
              <w:t>Maître d’Ouvrage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692F44">
        <w:trPr>
          <w:trHeight w:val="383"/>
        </w:trPr>
        <w:tc>
          <w:tcPr>
            <w:tcW w:w="2568" w:type="dxa"/>
            <w:tcMar>
              <w:top w:w="57" w:type="dxa"/>
              <w:left w:w="57" w:type="dxa"/>
              <w:bottom w:w="57" w:type="dxa"/>
              <w:right w:w="57" w:type="dxa"/>
            </w:tcMar>
          </w:tcPr>
          <w:p w14:paraId="67110BE9" w14:textId="336FB6E6" w:rsidR="00AC46A2" w:rsidRPr="00282142" w:rsidRDefault="00F037DD" w:rsidP="00DB318C">
            <w:pPr>
              <w:pStyle w:val="S7Header2"/>
              <w:rPr>
                <w:lang w:val="fr-FR"/>
              </w:rPr>
            </w:pPr>
            <w:r w:rsidRPr="00282142">
              <w:rPr>
                <w:lang w:val="fr-FR"/>
              </w:rPr>
              <w:t>Sous-Clause</w:t>
            </w:r>
            <w:r w:rsidR="00AC46A2" w:rsidRPr="00282142">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6984" w:type="dxa"/>
            <w:gridSpan w:val="2"/>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4358E691" w14:textId="0C0F5EBC" w:rsidR="00272DA9" w:rsidRPr="00282142" w:rsidRDefault="00272DA9" w:rsidP="00272DA9">
            <w:pPr>
              <w:pStyle w:val="ListParagraph"/>
              <w:numPr>
                <w:ilvl w:val="0"/>
                <w:numId w:val="189"/>
              </w:numPr>
              <w:spacing w:before="120" w:after="120"/>
              <w:jc w:val="both"/>
              <w:rPr>
                <w:rFonts w:eastAsia="Arial Narrow"/>
                <w:sz w:val="24"/>
                <w:szCs w:val="24"/>
              </w:rPr>
            </w:pPr>
            <w:r w:rsidRPr="00282142">
              <w:rPr>
                <w:sz w:val="24"/>
                <w:szCs w:val="24"/>
                <w:lang w:val="fr"/>
              </w:rPr>
              <w:t>lorsqu’un fournisseur de services de santé pour le M</w:t>
            </w:r>
            <w:r w:rsidR="00C71937">
              <w:rPr>
                <w:sz w:val="24"/>
                <w:szCs w:val="24"/>
                <w:lang w:val="fr"/>
              </w:rPr>
              <w:t>arché</w:t>
            </w:r>
            <w:r w:rsidRPr="00282142">
              <w:rPr>
                <w:sz w:val="24"/>
                <w:szCs w:val="24"/>
                <w:lang w:val="fr"/>
              </w:rPr>
              <w:t xml:space="preserve"> est indiqué dans les Exigences du Maître d’Ouvrage, fournir toute l’assistance raisonnable (bureau, logement, eau, etc.) pour permettre au fournisseur de </w:t>
            </w:r>
            <w:r w:rsidR="00C55B70">
              <w:rPr>
                <w:sz w:val="24"/>
                <w:szCs w:val="24"/>
                <w:lang w:val="fr"/>
              </w:rPr>
              <w:t xml:space="preserve">ces </w:t>
            </w:r>
            <w:r w:rsidRPr="00282142">
              <w:rPr>
                <w:sz w:val="24"/>
                <w:szCs w:val="24"/>
                <w:lang w:val="fr"/>
              </w:rPr>
              <w:t xml:space="preserve">services de s’acquitter de ses fonctions; </w:t>
            </w:r>
          </w:p>
          <w:p w14:paraId="34DE5D38" w14:textId="3207BFC5" w:rsidR="00342EF7" w:rsidRPr="00B22CFC" w:rsidRDefault="00342EF7" w:rsidP="00282142">
            <w:pPr>
              <w:pStyle w:val="ListParagraph"/>
              <w:numPr>
                <w:ilvl w:val="0"/>
                <w:numId w:val="189"/>
              </w:numPr>
              <w:spacing w:before="120" w:after="120"/>
              <w:jc w:val="both"/>
              <w:rPr>
                <w:rFonts w:eastAsia="Arial Narrow"/>
                <w:sz w:val="24"/>
                <w:szCs w:val="24"/>
              </w:rPr>
            </w:pPr>
            <w:r w:rsidRPr="00B22CFC">
              <w:rPr>
                <w:sz w:val="24"/>
                <w:szCs w:val="24"/>
                <w:lang w:val="fr"/>
              </w:rPr>
              <w:t>assurer la formation en matière d’hygiène et de sécurité du Personnel de l’Entrepreneur, s’il y a lieu, et tenir à jour les dossiers de formation;</w:t>
            </w:r>
          </w:p>
          <w:p w14:paraId="51AAFEF1" w14:textId="1C4B0E27" w:rsidR="00342EF7" w:rsidRPr="00282142" w:rsidRDefault="00342EF7" w:rsidP="00282142">
            <w:pPr>
              <w:pStyle w:val="ListParagraph"/>
              <w:numPr>
                <w:ilvl w:val="0"/>
                <w:numId w:val="189"/>
              </w:numPr>
              <w:spacing w:before="120" w:after="120"/>
              <w:jc w:val="both"/>
              <w:rPr>
                <w:sz w:val="24"/>
                <w:szCs w:val="24"/>
                <w:lang w:val="fr"/>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282142">
            <w:pPr>
              <w:pStyle w:val="ListParagraph"/>
              <w:numPr>
                <w:ilvl w:val="0"/>
                <w:numId w:val="189"/>
              </w:numPr>
              <w:spacing w:before="120" w:after="120"/>
              <w:jc w:val="both"/>
              <w:rPr>
                <w:sz w:val="24"/>
                <w:szCs w:val="24"/>
                <w:lang w:eastAsia="en-GB"/>
              </w:rPr>
            </w:pPr>
            <w:r w:rsidRPr="00B22CFC">
              <w:rPr>
                <w:sz w:val="24"/>
                <w:szCs w:val="24"/>
                <w:lang w:val="fr"/>
              </w:rPr>
              <w:t>mettre en place des processus en milieu de travail pour permettre au</w:t>
            </w:r>
            <w:r w:rsidRPr="00B22CFC">
              <w:rPr>
                <w:sz w:val="24"/>
                <w:szCs w:val="24"/>
                <w:lang w:val="fr" w:eastAsia="en-GB"/>
              </w:rPr>
              <w:t xml:space="preserve">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282142" w:rsidRDefault="00342EF7" w:rsidP="00282142">
            <w:pPr>
              <w:pStyle w:val="ListParagraph"/>
              <w:numPr>
                <w:ilvl w:val="0"/>
                <w:numId w:val="189"/>
              </w:numPr>
              <w:spacing w:before="120" w:after="120"/>
              <w:jc w:val="both"/>
              <w:rPr>
                <w:sz w:val="24"/>
                <w:szCs w:val="24"/>
                <w:lang w:val="fr"/>
              </w:rPr>
            </w:pPr>
            <w:r w:rsidRPr="00B22CFC">
              <w:rPr>
                <w:sz w:val="24"/>
                <w:szCs w:val="24"/>
                <w:lang w:val="fr"/>
              </w:rPr>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4113A137" w14:textId="7BC7B99B" w:rsidR="00342EF7" w:rsidRPr="00282142" w:rsidRDefault="00342EF7" w:rsidP="00282142">
            <w:pPr>
              <w:pStyle w:val="ListParagraph"/>
              <w:numPr>
                <w:ilvl w:val="0"/>
                <w:numId w:val="189"/>
              </w:numPr>
              <w:spacing w:before="120" w:after="120"/>
              <w:jc w:val="both"/>
              <w:rPr>
                <w:sz w:val="24"/>
                <w:szCs w:val="24"/>
                <w:lang w:val="fr"/>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282142">
            <w:pPr>
              <w:pStyle w:val="ListParagraph"/>
              <w:numPr>
                <w:ilvl w:val="0"/>
                <w:numId w:val="189"/>
              </w:numPr>
              <w:spacing w:before="120" w:after="12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4349C425"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 xml:space="preserve">au </w:t>
            </w:r>
            <w:r w:rsidR="007A7B85">
              <w:rPr>
                <w:sz w:val="24"/>
                <w:szCs w:val="24"/>
                <w:lang w:val="fr"/>
              </w:rPr>
              <w:t>Maître d’Ouvrage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 xml:space="preserve">5.2. </w:t>
            </w:r>
            <w:r w:rsidRPr="00B22CFC" w:rsidDel="00511990">
              <w:rPr>
                <w:i/>
                <w:iCs/>
                <w:sz w:val="24"/>
                <w:szCs w:val="24"/>
                <w:lang w:val="fr"/>
              </w:rPr>
              <w:t>[</w:t>
            </w:r>
            <w:r w:rsidR="00282458" w:rsidRPr="00282142">
              <w:rPr>
                <w:i/>
                <w:iCs/>
                <w:sz w:val="24"/>
                <w:szCs w:val="24"/>
                <w:lang w:val="fr"/>
              </w:rPr>
              <w:t>Documents de l’Entrepreneur</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652" w:name="_Hlk533086189"/>
            <w:bookmarkEnd w:id="652"/>
          </w:p>
        </w:tc>
      </w:tr>
      <w:tr w:rsidR="00323153" w:rsidRPr="004A5C85" w14:paraId="46E2D728" w14:textId="77777777" w:rsidTr="00692F44">
        <w:tc>
          <w:tcPr>
            <w:tcW w:w="2568"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C64A48" w:rsidRDefault="00323153" w:rsidP="00DB318C">
            <w:pPr>
              <w:pStyle w:val="S7Header2"/>
            </w:pPr>
            <w:r w:rsidRPr="00C64A48">
              <w:t>Voies d’accès</w:t>
            </w:r>
          </w:p>
        </w:tc>
        <w:tc>
          <w:tcPr>
            <w:tcW w:w="6984" w:type="dxa"/>
            <w:gridSpan w:val="2"/>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692F44">
        <w:tc>
          <w:tcPr>
            <w:tcW w:w="2568"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6984" w:type="dxa"/>
            <w:gridSpan w:val="2"/>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30694797"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 xml:space="preserve">En cas de dommages à l’environnement, aux biens et/ou de nuisances pour les personnes, sur le Chantier ou en dehors, résultant des opérations de l’Entrepreneur, l’Entrepreneur doit convenir avec le </w:t>
            </w:r>
            <w:r w:rsidR="007A7B85">
              <w:rPr>
                <w:sz w:val="24"/>
                <w:szCs w:val="24"/>
                <w:lang w:val="fr"/>
              </w:rPr>
              <w:t>Maître d’Ouvrage</w:t>
            </w:r>
            <w:r w:rsidRPr="0006280C">
              <w:rPr>
                <w:sz w:val="24"/>
                <w:szCs w:val="24"/>
                <w:lang w:val="fr"/>
              </w:rPr>
              <w:t xml:space="preserve"> des mesures et de délais appropriés pour remettre, dans la mesure du possible, l’environnement endommagé en son état antérieur. L’Entrepreneur doit mettre en œuvre ces recours à ses frais à la satisfaction du </w:t>
            </w:r>
            <w:r w:rsidR="007A7B85">
              <w:rPr>
                <w:sz w:val="24"/>
                <w:szCs w:val="24"/>
                <w:lang w:val="fr"/>
              </w:rPr>
              <w:t>Maître d’Ouvrage</w:t>
            </w:r>
            <w:r w:rsidRPr="0006280C">
              <w:rPr>
                <w:sz w:val="24"/>
                <w:szCs w:val="24"/>
                <w:lang w:val="fr"/>
              </w:rPr>
              <w:t>. »</w:t>
            </w:r>
          </w:p>
        </w:tc>
      </w:tr>
      <w:tr w:rsidR="00C0752C" w:rsidRPr="004A5C85" w14:paraId="5C7979F8" w14:textId="77777777" w:rsidTr="00692F44">
        <w:tc>
          <w:tcPr>
            <w:tcW w:w="2568"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6984" w:type="dxa"/>
            <w:gridSpan w:val="2"/>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51EC41CC"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00AC51C4">
              <w:rPr>
                <w:iCs/>
                <w:szCs w:val="24"/>
                <w:lang w:val="fr"/>
              </w:rPr>
              <w:t xml:space="preserve"> </w:t>
            </w:r>
            <w:r w:rsidR="00AC51C4" w:rsidRPr="00E458F6">
              <w:rPr>
                <w:sz w:val="24"/>
                <w:szCs w:val="24"/>
                <w:lang w:val="fr"/>
              </w:rPr>
              <w:t>et sous réserve de l’exigence spécifique sur la gestion des allégations d’EAS et/ou HS en vertu de la Sous-Clause 6.27</w:t>
            </w:r>
            <w:r w:rsidRPr="00AC51C4">
              <w:rPr>
                <w:sz w:val="24"/>
                <w:szCs w:val="24"/>
                <w:lang w:val="fr"/>
              </w:rPr>
              <w:t>,</w:t>
            </w:r>
            <w:r w:rsidRPr="0006280C">
              <w:rPr>
                <w:i/>
                <w:sz w:val="24"/>
                <w:szCs w:val="24"/>
                <w:lang w:val="fr"/>
              </w:rPr>
              <w:t xml:space="preserve"> </w:t>
            </w:r>
            <w:r w:rsidRPr="0006280C">
              <w:rPr>
                <w:sz w:val="24"/>
                <w:szCs w:val="24"/>
                <w:lang w:val="fr"/>
              </w:rPr>
              <w:t xml:space="preserve">l’Entrepreneur doit informer immédiatement le </w:t>
            </w:r>
            <w:r w:rsidR="007A7B85">
              <w:rPr>
                <w:sz w:val="24"/>
                <w:szCs w:val="24"/>
                <w:lang w:val="fr"/>
              </w:rPr>
              <w:t>Maître d’Ouvrage</w:t>
            </w:r>
            <w:r w:rsidRPr="0006280C">
              <w:rPr>
                <w:sz w:val="24"/>
                <w:szCs w:val="24"/>
                <w:lang w:val="fr"/>
              </w:rPr>
              <w:t xml:space="preserv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2B4C2D52" w:rsidR="00C0752C" w:rsidRPr="0006280C" w:rsidRDefault="00C0752C" w:rsidP="0006280C">
            <w:pPr>
              <w:spacing w:before="120" w:after="120"/>
              <w:ind w:left="6" w:hanging="6"/>
              <w:jc w:val="both"/>
              <w:rPr>
                <w:rFonts w:eastAsia="Arial Narrow"/>
                <w:sz w:val="24"/>
                <w:szCs w:val="24"/>
              </w:rPr>
            </w:pPr>
            <w:r w:rsidRPr="0006280C">
              <w:rPr>
                <w:sz w:val="24"/>
                <w:szCs w:val="24"/>
                <w:lang w:val="fr"/>
              </w:rPr>
              <w:t xml:space="preserve">L’Entrepreneur, lorsqu’il prend connaissance de l’allégation, de l’incident ou de l’accident, doit également informer immédiatement par notification le </w:t>
            </w:r>
            <w:r w:rsidR="007A7B85">
              <w:rPr>
                <w:sz w:val="24"/>
                <w:szCs w:val="24"/>
                <w:lang w:val="fr"/>
              </w:rPr>
              <w:t>Maître d’Ouvrage</w:t>
            </w:r>
            <w:r w:rsidRPr="0006280C">
              <w:rPr>
                <w:sz w:val="24"/>
                <w:szCs w:val="24"/>
                <w:lang w:val="fr"/>
              </w:rPr>
              <w:t xml:space="preserv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w:t>
            </w:r>
            <w:r w:rsidR="007A7B85">
              <w:rPr>
                <w:sz w:val="24"/>
                <w:szCs w:val="24"/>
                <w:lang w:val="fr"/>
              </w:rPr>
              <w:t>Maître d’Ouvrage</w:t>
            </w:r>
            <w:r w:rsidRPr="0006280C">
              <w:rPr>
                <w:sz w:val="24"/>
                <w:szCs w:val="24"/>
                <w:lang w:val="fr"/>
              </w:rPr>
              <w:t xml:space="preserv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692F44">
        <w:tc>
          <w:tcPr>
            <w:tcW w:w="2568"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6984" w:type="dxa"/>
            <w:gridSpan w:val="2"/>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02C4058E"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à l’Entrepreneur.</w:t>
            </w:r>
          </w:p>
          <w:p w14:paraId="6D47F4CD" w14:textId="3515BEE0"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 xml:space="preserve">Sous réserve de la Sous-Clause 4.1, l’Entrepreneur soumettra pour Non-Objection du </w:t>
            </w:r>
            <w:r w:rsidR="007A7B85">
              <w:rPr>
                <w:sz w:val="24"/>
                <w:szCs w:val="24"/>
                <w:lang w:val="fr"/>
              </w:rPr>
              <w:t xml:space="preserve">Maître d’Ouvrage </w:t>
            </w:r>
            <w:r w:rsidRPr="0006280C">
              <w:rPr>
                <w:sz w:val="24"/>
                <w:szCs w:val="24"/>
                <w:lang w:val="fr"/>
              </w:rPr>
              <w:t xml:space="preserve"> un plan de gestion de la sécurité qui énonce les modalités de sécurité sur le Chantier.</w:t>
            </w:r>
          </w:p>
          <w:p w14:paraId="7C8746A5" w14:textId="17320C87"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w:t>
            </w:r>
            <w:r w:rsidR="00AB2E39">
              <w:rPr>
                <w:sz w:val="24"/>
                <w:szCs w:val="24"/>
                <w:lang w:val="fr"/>
              </w:rPr>
              <w:t>Exigences du Maître d’</w:t>
            </w:r>
            <w:r w:rsidRPr="0006280C">
              <w:rPr>
                <w:sz w:val="24"/>
                <w:szCs w:val="24"/>
                <w:lang w:val="fr"/>
              </w:rPr>
              <w:t xml:space="preserve">Ouvrage.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757BCE88"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 xml:space="preserve">En prenant des dispositions de sécurité, l’Entrepreneur doit également se conformer à toutes les exigences supplémentaires énoncées dans les </w:t>
            </w:r>
            <w:r w:rsidR="00AB2E39">
              <w:rPr>
                <w:sz w:val="24"/>
                <w:szCs w:val="24"/>
                <w:lang w:val="fr"/>
              </w:rPr>
              <w:t>Exigences du Maître d’</w:t>
            </w:r>
            <w:r w:rsidR="00AB2E39" w:rsidRPr="0006280C">
              <w:rPr>
                <w:sz w:val="24"/>
                <w:szCs w:val="24"/>
                <w:lang w:val="fr"/>
              </w:rPr>
              <w:t>Ouvrage</w:t>
            </w:r>
            <w:r w:rsidRPr="00B276BF">
              <w:rPr>
                <w:szCs w:val="24"/>
                <w:lang w:val="fr"/>
              </w:rPr>
              <w:t>.</w:t>
            </w:r>
            <w:r>
              <w:rPr>
                <w:szCs w:val="24"/>
                <w:lang w:val="fr"/>
              </w:rPr>
              <w:t> »</w:t>
            </w:r>
          </w:p>
        </w:tc>
      </w:tr>
      <w:tr w:rsidR="003F64A0" w:rsidRPr="004A5C85" w14:paraId="5096E3DB" w14:textId="77777777" w:rsidTr="00692F44">
        <w:tc>
          <w:tcPr>
            <w:tcW w:w="2568" w:type="dxa"/>
            <w:tcMar>
              <w:top w:w="57" w:type="dxa"/>
              <w:left w:w="57" w:type="dxa"/>
              <w:bottom w:w="57" w:type="dxa"/>
              <w:right w:w="57" w:type="dxa"/>
            </w:tcMar>
          </w:tcPr>
          <w:p w14:paraId="4AF1ABBC" w14:textId="77777777" w:rsidR="003F64A0" w:rsidRPr="00282142" w:rsidRDefault="003F64A0" w:rsidP="00DB318C">
            <w:pPr>
              <w:pStyle w:val="S7Header2"/>
              <w:rPr>
                <w:lang w:val="fr-FR"/>
              </w:rPr>
            </w:pPr>
            <w:r w:rsidRPr="00282142">
              <w:rPr>
                <w:lang w:val="fr-FR"/>
              </w:rPr>
              <w:t>Sous-Clause 4.23</w:t>
            </w:r>
          </w:p>
          <w:p w14:paraId="2C11E9AA" w14:textId="34562A28" w:rsidR="003F64A0" w:rsidRPr="00282142" w:rsidRDefault="003F64A0" w:rsidP="00DB318C">
            <w:pPr>
              <w:pStyle w:val="S7Header2"/>
              <w:rPr>
                <w:lang w:val="fr-FR"/>
              </w:rPr>
            </w:pPr>
            <w:r w:rsidRPr="00282142">
              <w:rPr>
                <w:lang w:val="fr-FR"/>
              </w:rPr>
              <w:t>Vestiges archéologiques et géologiques</w:t>
            </w:r>
          </w:p>
        </w:tc>
        <w:tc>
          <w:tcPr>
            <w:tcW w:w="6984" w:type="dxa"/>
            <w:gridSpan w:val="2"/>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692F44">
        <w:tc>
          <w:tcPr>
            <w:tcW w:w="2568" w:type="dxa"/>
            <w:tcMar>
              <w:top w:w="57" w:type="dxa"/>
              <w:left w:w="57" w:type="dxa"/>
              <w:bottom w:w="57" w:type="dxa"/>
              <w:right w:w="57" w:type="dxa"/>
            </w:tcMar>
          </w:tcPr>
          <w:p w14:paraId="67BD667C" w14:textId="77777777" w:rsidR="00F91B44" w:rsidRPr="00282142" w:rsidRDefault="00F91B44" w:rsidP="00DB318C">
            <w:pPr>
              <w:pStyle w:val="S7Header2"/>
              <w:rPr>
                <w:lang w:val="fr-FR"/>
              </w:rPr>
            </w:pPr>
            <w:r w:rsidRPr="00282142">
              <w:rPr>
                <w:lang w:val="fr-FR"/>
              </w:rPr>
              <w:t xml:space="preserve">Sous-Clause 4.24 </w:t>
            </w:r>
          </w:p>
          <w:p w14:paraId="64C46FDE" w14:textId="68118460" w:rsidR="00F91B44" w:rsidRPr="00282142" w:rsidRDefault="00F91B44" w:rsidP="00DB318C">
            <w:pPr>
              <w:pStyle w:val="S7Header2"/>
              <w:rPr>
                <w:lang w:val="fr-FR"/>
              </w:rPr>
            </w:pPr>
            <w:r w:rsidRPr="00282142">
              <w:rPr>
                <w:lang w:val="fr-FR"/>
              </w:rPr>
              <w:t>Fournisseurs (autres que Sous-Traitants)</w:t>
            </w:r>
          </w:p>
        </w:tc>
        <w:tc>
          <w:tcPr>
            <w:tcW w:w="6984" w:type="dxa"/>
            <w:gridSpan w:val="2"/>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3F76133E"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Sous-clauses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692F44">
        <w:tc>
          <w:tcPr>
            <w:tcW w:w="2568" w:type="dxa"/>
            <w:tcMar>
              <w:top w:w="57" w:type="dxa"/>
              <w:left w:w="57" w:type="dxa"/>
              <w:bottom w:w="57" w:type="dxa"/>
              <w:right w:w="57" w:type="dxa"/>
            </w:tcMar>
          </w:tcPr>
          <w:p w14:paraId="073AAD59" w14:textId="77777777" w:rsidR="000D11F0" w:rsidRPr="00282142" w:rsidRDefault="000D11F0" w:rsidP="00DB318C">
            <w:pPr>
              <w:pStyle w:val="S7Header2"/>
              <w:rPr>
                <w:lang w:val="fr-FR"/>
              </w:rPr>
            </w:pPr>
            <w:r w:rsidRPr="00282142">
              <w:rPr>
                <w:lang w:val="fr-FR"/>
              </w:rPr>
              <w:t>Sous-Clause 4.25</w:t>
            </w:r>
          </w:p>
          <w:p w14:paraId="596848F8" w14:textId="7118F503" w:rsidR="000D11F0" w:rsidRPr="00282142" w:rsidRDefault="000D11F0" w:rsidP="00DB318C">
            <w:pPr>
              <w:pStyle w:val="S7Header2"/>
              <w:rPr>
                <w:lang w:val="fr-FR"/>
              </w:rPr>
            </w:pPr>
            <w:r w:rsidRPr="00282142">
              <w:rPr>
                <w:lang w:val="fr-FR"/>
              </w:rPr>
              <w:t>Code de Conduite</w:t>
            </w:r>
          </w:p>
        </w:tc>
        <w:tc>
          <w:tcPr>
            <w:tcW w:w="6984" w:type="dxa"/>
            <w:gridSpan w:val="2"/>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692F44">
        <w:tc>
          <w:tcPr>
            <w:tcW w:w="2568"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DB318C">
            <w:pPr>
              <w:pStyle w:val="S7Header2"/>
            </w:pPr>
            <w:r w:rsidRPr="00DB318C">
              <w:t>Jalons</w:t>
            </w:r>
          </w:p>
        </w:tc>
        <w:tc>
          <w:tcPr>
            <w:tcW w:w="6984" w:type="dxa"/>
            <w:gridSpan w:val="2"/>
            <w:tcMar>
              <w:top w:w="57" w:type="dxa"/>
              <w:left w:w="57" w:type="dxa"/>
              <w:bottom w:w="57" w:type="dxa"/>
              <w:right w:w="57" w:type="dxa"/>
            </w:tcMar>
          </w:tcPr>
          <w:p w14:paraId="2C6ACE9A" w14:textId="6A4B19B8"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08D66AE5"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w:t>
            </w:r>
            <w:r w:rsidR="007A7B85">
              <w:rPr>
                <w:sz w:val="24"/>
                <w:szCs w:val="24"/>
                <w:lang w:val="fr"/>
              </w:rPr>
              <w:t xml:space="preserve">Représentant du Maître d’Ouvrage </w:t>
            </w:r>
            <w:r w:rsidRPr="00B22CFC">
              <w:rPr>
                <w:sz w:val="24"/>
                <w:szCs w:val="24"/>
                <w:lang w:val="fr"/>
              </w:rPr>
              <w:t xml:space="preserv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w:t>
            </w:r>
            <w:r w:rsidR="007A7B85">
              <w:rPr>
                <w:sz w:val="24"/>
                <w:szCs w:val="24"/>
                <w:lang w:val="fr"/>
              </w:rPr>
              <w:t xml:space="preserve">Représentant du Maître d’Ouvrage </w:t>
            </w:r>
            <w:r w:rsidRPr="00B22CFC">
              <w:rPr>
                <w:sz w:val="24"/>
                <w:szCs w:val="24"/>
                <w:lang w:val="fr"/>
              </w:rPr>
              <w:t xml:space="preserve"> 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24CF7775" w:rsidR="00D402A6" w:rsidRPr="00B22CFC" w:rsidRDefault="00D402A6" w:rsidP="00D402A6">
            <w:pPr>
              <w:spacing w:before="120" w:after="120"/>
              <w:jc w:val="both"/>
              <w:rPr>
                <w:sz w:val="24"/>
                <w:szCs w:val="24"/>
              </w:rPr>
            </w:pPr>
            <w:r w:rsidRPr="00B22CFC">
              <w:rPr>
                <w:sz w:val="24"/>
                <w:szCs w:val="24"/>
                <w:lang w:val="fr"/>
              </w:rPr>
              <w:t xml:space="preserve">Si le </w:t>
            </w:r>
            <w:r w:rsidR="004F4E8B" w:rsidRPr="00282142">
              <w:rPr>
                <w:sz w:val="24"/>
                <w:szCs w:val="24"/>
                <w:lang w:val="fr"/>
              </w:rPr>
              <w:t>Représentant du Maître d’Ouvrage</w:t>
            </w:r>
            <w:r w:rsidR="004F4E8B" w:rsidRPr="005719CC">
              <w:rPr>
                <w:szCs w:val="24"/>
                <w:lang w:val="fr"/>
              </w:rPr>
              <w:t xml:space="preserve"> </w:t>
            </w:r>
            <w:r w:rsidRPr="00B22CFC">
              <w:rPr>
                <w:sz w:val="24"/>
                <w:szCs w:val="24"/>
                <w:lang w:val="fr"/>
              </w:rPr>
              <w:t xml:space="preserve">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692F44">
        <w:tc>
          <w:tcPr>
            <w:tcW w:w="2568"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282142" w:rsidRDefault="0009255F" w:rsidP="00DB318C">
            <w:pPr>
              <w:pStyle w:val="S7Header2"/>
              <w:rPr>
                <w:lang w:val="fr-FR"/>
              </w:rPr>
            </w:pPr>
            <w:r w:rsidRPr="00282142">
              <w:rPr>
                <w:lang w:val="fr-FR"/>
              </w:rPr>
              <w:t xml:space="preserve">Normes et Règlementation </w:t>
            </w:r>
            <w:r w:rsidR="00D95AAD" w:rsidRPr="00282142">
              <w:rPr>
                <w:lang w:val="fr-FR"/>
              </w:rPr>
              <w:t>t</w:t>
            </w:r>
            <w:r w:rsidRPr="00282142">
              <w:rPr>
                <w:lang w:val="fr-FR"/>
              </w:rPr>
              <w:t>echniques</w:t>
            </w:r>
          </w:p>
        </w:tc>
        <w:tc>
          <w:tcPr>
            <w:tcW w:w="6984" w:type="dxa"/>
            <w:gridSpan w:val="2"/>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692F44">
        <w:tc>
          <w:tcPr>
            <w:tcW w:w="2568" w:type="dxa"/>
            <w:tcMar>
              <w:top w:w="57" w:type="dxa"/>
              <w:left w:w="57" w:type="dxa"/>
              <w:bottom w:w="57" w:type="dxa"/>
              <w:right w:w="57" w:type="dxa"/>
            </w:tcMar>
          </w:tcPr>
          <w:p w14:paraId="668D6258" w14:textId="77777777" w:rsidR="002C3A93" w:rsidRPr="00282142" w:rsidRDefault="002C3A93" w:rsidP="00DB318C">
            <w:pPr>
              <w:pStyle w:val="S7Header2"/>
              <w:rPr>
                <w:lang w:val="fr-FR"/>
              </w:rPr>
            </w:pPr>
            <w:r w:rsidRPr="00282142">
              <w:rPr>
                <w:lang w:val="fr-FR"/>
              </w:rPr>
              <w:t xml:space="preserve">Sous-Clause 6.1 </w:t>
            </w:r>
          </w:p>
          <w:p w14:paraId="1104F918" w14:textId="5902BD82" w:rsidR="002C3A93" w:rsidRPr="00282142" w:rsidRDefault="002C3A93" w:rsidP="00DB318C">
            <w:pPr>
              <w:pStyle w:val="S7Header2"/>
              <w:rPr>
                <w:lang w:val="fr-FR"/>
              </w:rPr>
            </w:pPr>
            <w:r w:rsidRPr="00282142">
              <w:rPr>
                <w:lang w:val="fr-FR"/>
              </w:rPr>
              <w:t>Embauche du Personnel et de la Main d’Œuvre</w:t>
            </w:r>
          </w:p>
        </w:tc>
        <w:tc>
          <w:tcPr>
            <w:tcW w:w="6984" w:type="dxa"/>
            <w:gridSpan w:val="2"/>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692F44">
        <w:tc>
          <w:tcPr>
            <w:tcW w:w="2568" w:type="dxa"/>
            <w:tcMar>
              <w:top w:w="57" w:type="dxa"/>
              <w:left w:w="57" w:type="dxa"/>
              <w:bottom w:w="57" w:type="dxa"/>
              <w:right w:w="57" w:type="dxa"/>
            </w:tcMar>
          </w:tcPr>
          <w:p w14:paraId="0E94E873" w14:textId="77777777" w:rsidR="00B640E5" w:rsidRPr="00282142" w:rsidRDefault="00B640E5" w:rsidP="00DB318C">
            <w:pPr>
              <w:pStyle w:val="S7Header2"/>
              <w:rPr>
                <w:lang w:val="fr-FR"/>
              </w:rPr>
            </w:pPr>
            <w:r w:rsidRPr="00282142">
              <w:rPr>
                <w:lang w:val="fr-FR"/>
              </w:rPr>
              <w:t xml:space="preserve">Sous-Clause 6.2  </w:t>
            </w:r>
          </w:p>
          <w:p w14:paraId="7B9D710C" w14:textId="01A6415F" w:rsidR="00B640E5" w:rsidRPr="00282142" w:rsidRDefault="00B640E5" w:rsidP="00DB318C">
            <w:pPr>
              <w:pStyle w:val="S7Header2"/>
              <w:rPr>
                <w:lang w:val="fr-FR"/>
              </w:rPr>
            </w:pPr>
            <w:r w:rsidRPr="00282142">
              <w:rPr>
                <w:lang w:val="fr-FR"/>
              </w:rPr>
              <w:t>Taux de Rémunération et Conditions de Travail</w:t>
            </w:r>
          </w:p>
        </w:tc>
        <w:tc>
          <w:tcPr>
            <w:tcW w:w="6984" w:type="dxa"/>
            <w:gridSpan w:val="2"/>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692F44">
        <w:tc>
          <w:tcPr>
            <w:tcW w:w="2568" w:type="dxa"/>
            <w:tcMar>
              <w:top w:w="57" w:type="dxa"/>
              <w:left w:w="57" w:type="dxa"/>
              <w:bottom w:w="57" w:type="dxa"/>
              <w:right w:w="57" w:type="dxa"/>
            </w:tcMar>
          </w:tcPr>
          <w:p w14:paraId="5C8A6C8E" w14:textId="77777777" w:rsidR="00B640E5" w:rsidRPr="00282142" w:rsidRDefault="00B640E5" w:rsidP="00DB318C">
            <w:pPr>
              <w:pStyle w:val="S7Header2"/>
              <w:rPr>
                <w:lang w:val="fr-FR"/>
              </w:rPr>
            </w:pPr>
            <w:r w:rsidRPr="00282142">
              <w:rPr>
                <w:lang w:val="fr-FR"/>
              </w:rPr>
              <w:t xml:space="preserve">Sous-Clause 6.5 </w:t>
            </w:r>
          </w:p>
          <w:p w14:paraId="6B046BF4" w14:textId="45735B7A" w:rsidR="00B640E5" w:rsidRPr="00282142" w:rsidRDefault="00B640E5" w:rsidP="00DB318C">
            <w:pPr>
              <w:pStyle w:val="S7Header2"/>
              <w:rPr>
                <w:lang w:val="fr-FR"/>
              </w:rPr>
            </w:pPr>
            <w:r w:rsidRPr="00282142">
              <w:rPr>
                <w:lang w:val="fr-FR"/>
              </w:rPr>
              <w:t>Horaires de Travail</w:t>
            </w:r>
          </w:p>
        </w:tc>
        <w:tc>
          <w:tcPr>
            <w:tcW w:w="6984" w:type="dxa"/>
            <w:gridSpan w:val="2"/>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692F44">
        <w:tc>
          <w:tcPr>
            <w:tcW w:w="2568" w:type="dxa"/>
            <w:tcMar>
              <w:top w:w="57" w:type="dxa"/>
              <w:left w:w="57" w:type="dxa"/>
              <w:bottom w:w="57" w:type="dxa"/>
              <w:right w:w="57" w:type="dxa"/>
            </w:tcMar>
          </w:tcPr>
          <w:p w14:paraId="19821189" w14:textId="77777777" w:rsidR="00B640E5" w:rsidRPr="00282142" w:rsidRDefault="00B640E5" w:rsidP="00DB318C">
            <w:pPr>
              <w:pStyle w:val="S7Header2"/>
              <w:rPr>
                <w:lang w:val="fr-FR"/>
              </w:rPr>
            </w:pPr>
            <w:r w:rsidRPr="00282142">
              <w:rPr>
                <w:lang w:val="fr-FR"/>
              </w:rPr>
              <w:t>Sous-Clause 6.6</w:t>
            </w:r>
          </w:p>
          <w:p w14:paraId="101CBA14" w14:textId="2DE76FF7" w:rsidR="00B640E5" w:rsidRPr="00282142" w:rsidRDefault="00B640E5" w:rsidP="00DB318C">
            <w:pPr>
              <w:pStyle w:val="S7Header2"/>
              <w:rPr>
                <w:lang w:val="fr-FR"/>
              </w:rPr>
            </w:pPr>
            <w:r w:rsidRPr="00282142">
              <w:rPr>
                <w:lang w:val="fr-FR"/>
              </w:rPr>
              <w:t>Logement du Personnel et de la Main d’œuvre</w:t>
            </w:r>
          </w:p>
        </w:tc>
        <w:tc>
          <w:tcPr>
            <w:tcW w:w="6984" w:type="dxa"/>
            <w:gridSpan w:val="2"/>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692F44">
        <w:tc>
          <w:tcPr>
            <w:tcW w:w="2568" w:type="dxa"/>
            <w:tcMar>
              <w:top w:w="57" w:type="dxa"/>
              <w:left w:w="57" w:type="dxa"/>
              <w:bottom w:w="57" w:type="dxa"/>
              <w:right w:w="57" w:type="dxa"/>
            </w:tcMar>
          </w:tcPr>
          <w:p w14:paraId="6484FE91" w14:textId="77777777" w:rsidR="0085083D" w:rsidRPr="00282142" w:rsidRDefault="0085083D" w:rsidP="00DB318C">
            <w:pPr>
              <w:pStyle w:val="S7Header2"/>
              <w:rPr>
                <w:lang w:val="fr-FR"/>
              </w:rPr>
            </w:pPr>
            <w:r w:rsidRPr="00282142">
              <w:rPr>
                <w:lang w:val="fr-FR"/>
              </w:rPr>
              <w:t xml:space="preserve">Sous-Clause 6.7 </w:t>
            </w:r>
          </w:p>
          <w:p w14:paraId="7DA889E5" w14:textId="5D26EA53" w:rsidR="0085083D" w:rsidRPr="00282142" w:rsidRDefault="0085083D" w:rsidP="00DB318C">
            <w:pPr>
              <w:pStyle w:val="S7Header2"/>
              <w:rPr>
                <w:lang w:val="fr-FR"/>
              </w:rPr>
            </w:pPr>
            <w:r w:rsidRPr="00282142">
              <w:rPr>
                <w:lang w:val="fr-FR"/>
              </w:rPr>
              <w:t>Hygiène et Sécurité du Personnel</w:t>
            </w:r>
          </w:p>
        </w:tc>
        <w:tc>
          <w:tcPr>
            <w:tcW w:w="6984" w:type="dxa"/>
            <w:gridSpan w:val="2"/>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692F44">
        <w:tc>
          <w:tcPr>
            <w:tcW w:w="2568" w:type="dxa"/>
            <w:tcMar>
              <w:top w:w="57" w:type="dxa"/>
              <w:left w:w="57" w:type="dxa"/>
              <w:bottom w:w="57" w:type="dxa"/>
              <w:right w:w="57" w:type="dxa"/>
            </w:tcMar>
          </w:tcPr>
          <w:p w14:paraId="0558BAF7" w14:textId="77777777" w:rsidR="0085083D" w:rsidRPr="00282142" w:rsidRDefault="0085083D" w:rsidP="00DB318C">
            <w:pPr>
              <w:pStyle w:val="S7Header2"/>
              <w:rPr>
                <w:lang w:val="fr-FR"/>
              </w:rPr>
            </w:pPr>
            <w:r w:rsidRPr="00282142">
              <w:rPr>
                <w:lang w:val="fr-FR"/>
              </w:rPr>
              <w:t xml:space="preserve">Sous-Clause 6.9 </w:t>
            </w:r>
          </w:p>
          <w:p w14:paraId="51411EBA" w14:textId="38095353" w:rsidR="0085083D" w:rsidRPr="00282142" w:rsidRDefault="0085083D" w:rsidP="00DB318C">
            <w:pPr>
              <w:pStyle w:val="S7Header2"/>
              <w:rPr>
                <w:lang w:val="fr-FR"/>
              </w:rPr>
            </w:pPr>
            <w:r w:rsidRPr="00282142">
              <w:rPr>
                <w:lang w:val="fr-FR"/>
              </w:rPr>
              <w:t>Personnel de l’Entrepreneur</w:t>
            </w:r>
          </w:p>
        </w:tc>
        <w:tc>
          <w:tcPr>
            <w:tcW w:w="6984" w:type="dxa"/>
            <w:gridSpan w:val="2"/>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46269A0C" w:rsidR="0085083D" w:rsidRPr="0006280C" w:rsidRDefault="0085083D" w:rsidP="0085083D">
            <w:pPr>
              <w:spacing w:before="120" w:after="120"/>
              <w:rPr>
                <w:rFonts w:eastAsia="Arial Narrow"/>
                <w:color w:val="000000"/>
                <w:sz w:val="24"/>
                <w:szCs w:val="24"/>
              </w:rPr>
            </w:pPr>
            <w:r w:rsidRPr="0006280C">
              <w:rPr>
                <w:color w:val="000000"/>
                <w:sz w:val="24"/>
                <w:szCs w:val="24"/>
                <w:lang w:val="fr"/>
              </w:rPr>
              <w:t xml:space="preserve">Le </w:t>
            </w:r>
            <w:r w:rsidR="007A7B85">
              <w:rPr>
                <w:color w:val="000000"/>
                <w:sz w:val="24"/>
                <w:szCs w:val="24"/>
                <w:lang w:val="fr"/>
              </w:rPr>
              <w:t>Représentant du Maître d’Ouvrage</w:t>
            </w:r>
            <w:r w:rsidRPr="0006280C">
              <w:rPr>
                <w:color w:val="000000"/>
                <w:sz w:val="24"/>
                <w:szCs w:val="24"/>
                <w:lang w:val="fr"/>
              </w:rPr>
              <w:t xml:space="preserv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51F09055"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 xml:space="preserve">du </w:t>
            </w:r>
            <w:r w:rsidR="007A7B85">
              <w:rPr>
                <w:color w:val="000000"/>
                <w:sz w:val="24"/>
                <w:szCs w:val="24"/>
                <w:lang w:val="fr"/>
              </w:rPr>
              <w:t>Représentant du Maître d’Ouvrage</w:t>
            </w:r>
            <w:r w:rsidRPr="0006280C">
              <w:rPr>
                <w:color w:val="000000"/>
                <w:sz w:val="24"/>
                <w:szCs w:val="24"/>
                <w:lang w:val="fr"/>
              </w:rPr>
              <w:t xml:space="preserv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692F44">
        <w:tc>
          <w:tcPr>
            <w:tcW w:w="2568"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DB318C">
            <w:pPr>
              <w:pStyle w:val="S7Header2"/>
            </w:pPr>
            <w:r>
              <w:t>Personnel</w:t>
            </w:r>
            <w:r w:rsidR="00A02E98">
              <w:t>-</w:t>
            </w:r>
            <w:r w:rsidRPr="00E458F6">
              <w:rPr>
                <w:lang w:val="fr-FR"/>
              </w:rPr>
              <w:t>Clé</w:t>
            </w:r>
          </w:p>
        </w:tc>
        <w:tc>
          <w:tcPr>
            <w:tcW w:w="6984" w:type="dxa"/>
            <w:gridSpan w:val="2"/>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14DDDBC8"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xml:space="preserve">« Si l’un des membres du Personnel Clé ne pratique pas couramment cette langue, l’Entrepreneur mettra à disposition des interprètes compétents pendant toutes les heures de travail en nombre jugé suffisant par le </w:t>
            </w:r>
            <w:r w:rsidR="007A7B85">
              <w:rPr>
                <w:color w:val="000000"/>
                <w:sz w:val="24"/>
                <w:szCs w:val="24"/>
                <w:lang w:val="fr"/>
              </w:rPr>
              <w:t xml:space="preserve">Représentant du Maître d’Ouvrage </w:t>
            </w:r>
            <w:r w:rsidRPr="0006280C">
              <w:rPr>
                <w:color w:val="000000"/>
                <w:sz w:val="24"/>
                <w:szCs w:val="24"/>
                <w:lang w:val="fr"/>
              </w:rPr>
              <w:t>. »</w:t>
            </w:r>
          </w:p>
        </w:tc>
      </w:tr>
      <w:tr w:rsidR="00804A64" w:rsidRPr="004A5C85" w14:paraId="77D96361" w14:textId="77777777" w:rsidTr="00692F44">
        <w:tc>
          <w:tcPr>
            <w:tcW w:w="9552" w:type="dxa"/>
            <w:gridSpan w:val="3"/>
            <w:tcMar>
              <w:top w:w="57" w:type="dxa"/>
              <w:left w:w="57" w:type="dxa"/>
              <w:bottom w:w="57" w:type="dxa"/>
              <w:right w:w="57" w:type="dxa"/>
            </w:tcMar>
          </w:tcPr>
          <w:p w14:paraId="72C482C3" w14:textId="1F570279" w:rsidR="00804A64" w:rsidRPr="00804A64" w:rsidRDefault="00804A64" w:rsidP="00DB318C">
            <w:pPr>
              <w:pStyle w:val="S7Header2"/>
              <w:rPr>
                <w:szCs w:val="24"/>
                <w:lang w:val="fr"/>
              </w:rPr>
            </w:pPr>
            <w:r w:rsidRPr="00282142">
              <w:rPr>
                <w:lang w:val="fr-FR"/>
              </w:rPr>
              <w:t>Les Sous-Clauses 6.13 à 6.2</w:t>
            </w:r>
            <w:r w:rsidR="00292120" w:rsidRPr="00282142">
              <w:rPr>
                <w:lang w:val="fr-FR"/>
              </w:rPr>
              <w:t>8</w:t>
            </w:r>
            <w:r w:rsidRPr="00282142">
              <w:rPr>
                <w:lang w:val="fr-FR"/>
              </w:rPr>
              <w:t xml:space="preserve"> suivantes sont ajoutées après la Sous-Clause 6.12</w:t>
            </w:r>
          </w:p>
        </w:tc>
      </w:tr>
      <w:tr w:rsidR="00804A64" w:rsidRPr="004A5C85" w14:paraId="10A04C18" w14:textId="77777777" w:rsidTr="00692F44">
        <w:tc>
          <w:tcPr>
            <w:tcW w:w="2568" w:type="dxa"/>
            <w:tcMar>
              <w:top w:w="57" w:type="dxa"/>
              <w:left w:w="57" w:type="dxa"/>
              <w:bottom w:w="57" w:type="dxa"/>
              <w:right w:w="57" w:type="dxa"/>
            </w:tcMar>
          </w:tcPr>
          <w:p w14:paraId="0FE63E89" w14:textId="77777777" w:rsidR="00804A64" w:rsidRPr="0006280C" w:rsidRDefault="00804A64" w:rsidP="00DB318C">
            <w:pPr>
              <w:pStyle w:val="S7Header2"/>
            </w:pPr>
            <w:r w:rsidRPr="0006280C">
              <w:t>Sous-Clause 6.13</w:t>
            </w:r>
          </w:p>
          <w:p w14:paraId="69C679D8" w14:textId="67468468" w:rsidR="00804A64" w:rsidRPr="00616A09" w:rsidRDefault="00804A64" w:rsidP="00DB318C">
            <w:pPr>
              <w:pStyle w:val="S7Header2"/>
            </w:pPr>
            <w:r w:rsidRPr="000B53D3">
              <w:t xml:space="preserve">Personnel </w:t>
            </w:r>
            <w:r w:rsidRPr="0006280C">
              <w:rPr>
                <w:lang w:val="fr-FR"/>
              </w:rPr>
              <w:t>Etranger</w:t>
            </w:r>
          </w:p>
        </w:tc>
        <w:tc>
          <w:tcPr>
            <w:tcW w:w="6984" w:type="dxa"/>
            <w:gridSpan w:val="2"/>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692F44">
        <w:tc>
          <w:tcPr>
            <w:tcW w:w="2568" w:type="dxa"/>
            <w:tcMar>
              <w:top w:w="57" w:type="dxa"/>
              <w:left w:w="57" w:type="dxa"/>
              <w:bottom w:w="57" w:type="dxa"/>
              <w:right w:w="57" w:type="dxa"/>
            </w:tcMar>
          </w:tcPr>
          <w:p w14:paraId="71BC4D69" w14:textId="77777777" w:rsidR="003D2359" w:rsidRPr="00282142" w:rsidRDefault="003D2359" w:rsidP="00DB318C">
            <w:pPr>
              <w:pStyle w:val="S7Header2"/>
              <w:rPr>
                <w:lang w:val="fr-FR"/>
              </w:rPr>
            </w:pPr>
            <w:r w:rsidRPr="00282142">
              <w:rPr>
                <w:lang w:val="fr-FR"/>
              </w:rPr>
              <w:t>Sous-Clause 6.14</w:t>
            </w:r>
          </w:p>
          <w:p w14:paraId="3853980C" w14:textId="5FF2A77C" w:rsidR="003D2359" w:rsidRPr="00282142" w:rsidRDefault="003D2359" w:rsidP="00DB318C">
            <w:pPr>
              <w:pStyle w:val="S7Header2"/>
              <w:rPr>
                <w:lang w:val="fr-FR"/>
              </w:rPr>
            </w:pPr>
            <w:r w:rsidRPr="00282142">
              <w:rPr>
                <w:lang w:val="fr-FR"/>
              </w:rPr>
              <w:t>Approvisionnement en Denrées Alimentaires</w:t>
            </w:r>
          </w:p>
        </w:tc>
        <w:tc>
          <w:tcPr>
            <w:tcW w:w="6984" w:type="dxa"/>
            <w:gridSpan w:val="2"/>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692F44">
        <w:tc>
          <w:tcPr>
            <w:tcW w:w="2568" w:type="dxa"/>
            <w:tcMar>
              <w:top w:w="57" w:type="dxa"/>
              <w:left w:w="57" w:type="dxa"/>
              <w:bottom w:w="57" w:type="dxa"/>
              <w:right w:w="57" w:type="dxa"/>
            </w:tcMar>
          </w:tcPr>
          <w:p w14:paraId="34D1DEB9" w14:textId="77777777" w:rsidR="003D2359" w:rsidRPr="00282142" w:rsidRDefault="003D2359" w:rsidP="00DB318C">
            <w:pPr>
              <w:pStyle w:val="S7Header2"/>
              <w:rPr>
                <w:lang w:val="fr-FR"/>
              </w:rPr>
            </w:pPr>
            <w:r w:rsidRPr="00282142">
              <w:rPr>
                <w:lang w:val="fr-FR"/>
              </w:rPr>
              <w:t>Sous-Clause 6.15</w:t>
            </w:r>
          </w:p>
          <w:p w14:paraId="2E4944C9" w14:textId="725A2CC1" w:rsidR="003D2359" w:rsidRPr="00282142" w:rsidRDefault="003D2359" w:rsidP="00DB318C">
            <w:pPr>
              <w:pStyle w:val="S7Header2"/>
              <w:rPr>
                <w:lang w:val="fr-FR"/>
              </w:rPr>
            </w:pPr>
            <w:r w:rsidRPr="00282142">
              <w:rPr>
                <w:lang w:val="fr-FR"/>
              </w:rPr>
              <w:t>Approvisionnement en Eau</w:t>
            </w:r>
          </w:p>
        </w:tc>
        <w:tc>
          <w:tcPr>
            <w:tcW w:w="6984" w:type="dxa"/>
            <w:gridSpan w:val="2"/>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692F44">
        <w:tc>
          <w:tcPr>
            <w:tcW w:w="2568" w:type="dxa"/>
            <w:tcMar>
              <w:top w:w="57" w:type="dxa"/>
              <w:left w:w="57" w:type="dxa"/>
              <w:bottom w:w="57" w:type="dxa"/>
              <w:right w:w="57" w:type="dxa"/>
            </w:tcMar>
          </w:tcPr>
          <w:p w14:paraId="61A15D60" w14:textId="77777777" w:rsidR="003D2359" w:rsidRPr="00282142" w:rsidRDefault="003D2359" w:rsidP="00DB318C">
            <w:pPr>
              <w:pStyle w:val="S7Header2"/>
              <w:rPr>
                <w:lang w:val="fr-FR"/>
              </w:rPr>
            </w:pPr>
            <w:r w:rsidRPr="00282142">
              <w:rPr>
                <w:lang w:val="fr-FR"/>
              </w:rPr>
              <w:t>Sous-Clause 6.16</w:t>
            </w:r>
          </w:p>
          <w:p w14:paraId="54234442" w14:textId="06881753" w:rsidR="003D2359" w:rsidRPr="00282142" w:rsidRDefault="003D2359" w:rsidP="00DB318C">
            <w:pPr>
              <w:pStyle w:val="S7Header2"/>
              <w:rPr>
                <w:lang w:val="fr-FR"/>
              </w:rPr>
            </w:pPr>
            <w:r w:rsidRPr="00282142">
              <w:rPr>
                <w:lang w:val="fr-FR"/>
              </w:rPr>
              <w:t>Mesures contre les nuisances liées aux insectes et aux nuisibles</w:t>
            </w:r>
          </w:p>
        </w:tc>
        <w:tc>
          <w:tcPr>
            <w:tcW w:w="6984" w:type="dxa"/>
            <w:gridSpan w:val="2"/>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692F44">
        <w:tc>
          <w:tcPr>
            <w:tcW w:w="2568" w:type="dxa"/>
            <w:tcMar>
              <w:top w:w="57" w:type="dxa"/>
              <w:left w:w="57" w:type="dxa"/>
              <w:bottom w:w="57" w:type="dxa"/>
              <w:right w:w="57" w:type="dxa"/>
            </w:tcMar>
          </w:tcPr>
          <w:p w14:paraId="38363588" w14:textId="77777777" w:rsidR="006474A3" w:rsidRPr="00282142" w:rsidRDefault="006474A3" w:rsidP="00DB318C">
            <w:pPr>
              <w:pStyle w:val="S7Header2"/>
              <w:rPr>
                <w:lang w:val="fr-FR"/>
              </w:rPr>
            </w:pPr>
            <w:r w:rsidRPr="00282142">
              <w:rPr>
                <w:lang w:val="fr-FR"/>
              </w:rPr>
              <w:t>Sous-Clause 6.17</w:t>
            </w:r>
          </w:p>
          <w:p w14:paraId="0B926DB2" w14:textId="12B07A13" w:rsidR="006474A3" w:rsidRPr="00282142" w:rsidRDefault="006474A3" w:rsidP="00DB318C">
            <w:pPr>
              <w:pStyle w:val="S7Header2"/>
              <w:rPr>
                <w:lang w:val="fr-FR"/>
              </w:rPr>
            </w:pPr>
            <w:r w:rsidRPr="00282142">
              <w:rPr>
                <w:lang w:val="fr-FR"/>
              </w:rPr>
              <w:t>Alcool ou Drogues</w:t>
            </w:r>
          </w:p>
        </w:tc>
        <w:tc>
          <w:tcPr>
            <w:tcW w:w="6984" w:type="dxa"/>
            <w:gridSpan w:val="2"/>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692F44">
        <w:tc>
          <w:tcPr>
            <w:tcW w:w="2568" w:type="dxa"/>
            <w:tcMar>
              <w:top w:w="57" w:type="dxa"/>
              <w:left w:w="57" w:type="dxa"/>
              <w:bottom w:w="57" w:type="dxa"/>
              <w:right w:w="57" w:type="dxa"/>
            </w:tcMar>
          </w:tcPr>
          <w:p w14:paraId="3E279E83" w14:textId="77777777" w:rsidR="006474A3" w:rsidRPr="00282142" w:rsidRDefault="006474A3" w:rsidP="00DB318C">
            <w:pPr>
              <w:pStyle w:val="S7Header2"/>
              <w:rPr>
                <w:lang w:val="fr-FR"/>
              </w:rPr>
            </w:pPr>
            <w:r w:rsidRPr="00282142">
              <w:rPr>
                <w:lang w:val="fr-FR"/>
              </w:rPr>
              <w:t>Sous-Clause 6.18</w:t>
            </w:r>
          </w:p>
          <w:p w14:paraId="7AAA1D7D" w14:textId="10F8CAF4" w:rsidR="006474A3" w:rsidRPr="00282142" w:rsidRDefault="006474A3" w:rsidP="00DB318C">
            <w:pPr>
              <w:pStyle w:val="S7Header2"/>
              <w:rPr>
                <w:lang w:val="fr-FR"/>
              </w:rPr>
            </w:pPr>
            <w:r w:rsidRPr="00282142">
              <w:rPr>
                <w:lang w:val="fr-FR"/>
              </w:rPr>
              <w:t>Armes et munitions</w:t>
            </w:r>
          </w:p>
        </w:tc>
        <w:tc>
          <w:tcPr>
            <w:tcW w:w="6984" w:type="dxa"/>
            <w:gridSpan w:val="2"/>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692F44">
        <w:tc>
          <w:tcPr>
            <w:tcW w:w="2568" w:type="dxa"/>
            <w:tcMar>
              <w:top w:w="57" w:type="dxa"/>
              <w:left w:w="57" w:type="dxa"/>
              <w:bottom w:w="57" w:type="dxa"/>
              <w:right w:w="57" w:type="dxa"/>
            </w:tcMar>
          </w:tcPr>
          <w:p w14:paraId="0439AB0C" w14:textId="77777777" w:rsidR="006474A3" w:rsidRPr="00282142" w:rsidRDefault="006474A3" w:rsidP="00DB318C">
            <w:pPr>
              <w:pStyle w:val="S7Header2"/>
              <w:rPr>
                <w:lang w:val="fr-FR"/>
              </w:rPr>
            </w:pPr>
            <w:r w:rsidRPr="00282142">
              <w:rPr>
                <w:lang w:val="fr-FR"/>
              </w:rPr>
              <w:t>Sous-Clause 6.19</w:t>
            </w:r>
          </w:p>
          <w:p w14:paraId="3B6D44A3" w14:textId="336395EB" w:rsidR="006474A3" w:rsidRPr="00282142" w:rsidRDefault="006474A3" w:rsidP="00DB318C">
            <w:pPr>
              <w:pStyle w:val="S7Header2"/>
              <w:rPr>
                <w:lang w:val="fr-FR"/>
              </w:rPr>
            </w:pPr>
            <w:r w:rsidRPr="00282142">
              <w:rPr>
                <w:lang w:val="fr-FR"/>
              </w:rPr>
              <w:t>Festivals et coutumes religieuses</w:t>
            </w:r>
          </w:p>
        </w:tc>
        <w:tc>
          <w:tcPr>
            <w:tcW w:w="6984" w:type="dxa"/>
            <w:gridSpan w:val="2"/>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692F44">
        <w:tc>
          <w:tcPr>
            <w:tcW w:w="2568" w:type="dxa"/>
            <w:tcMar>
              <w:top w:w="57" w:type="dxa"/>
              <w:left w:w="57" w:type="dxa"/>
              <w:bottom w:w="57" w:type="dxa"/>
              <w:right w:w="57" w:type="dxa"/>
            </w:tcMar>
          </w:tcPr>
          <w:p w14:paraId="283F07E9" w14:textId="77777777" w:rsidR="006474A3" w:rsidRPr="0006280C" w:rsidRDefault="006474A3" w:rsidP="00DB318C">
            <w:pPr>
              <w:pStyle w:val="S7Header2"/>
            </w:pPr>
            <w:r w:rsidRPr="0006280C">
              <w:t xml:space="preserve">Sous-Clause 6. 20 </w:t>
            </w:r>
          </w:p>
          <w:p w14:paraId="0949020A" w14:textId="151F3DA7" w:rsidR="006474A3" w:rsidRPr="0006280C" w:rsidRDefault="006474A3" w:rsidP="00DB318C">
            <w:pPr>
              <w:pStyle w:val="S7Header2"/>
            </w:pPr>
            <w:r w:rsidRPr="0006280C">
              <w:t xml:space="preserve">Arrangements </w:t>
            </w:r>
            <w:r w:rsidRPr="0006280C">
              <w:rPr>
                <w:lang w:val="fr-FR"/>
              </w:rPr>
              <w:t>Funéraires</w:t>
            </w:r>
          </w:p>
        </w:tc>
        <w:tc>
          <w:tcPr>
            <w:tcW w:w="6984" w:type="dxa"/>
            <w:gridSpan w:val="2"/>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692F44">
        <w:tc>
          <w:tcPr>
            <w:tcW w:w="2568" w:type="dxa"/>
            <w:tcMar>
              <w:top w:w="57" w:type="dxa"/>
              <w:left w:w="57" w:type="dxa"/>
              <w:bottom w:w="57" w:type="dxa"/>
              <w:right w:w="57" w:type="dxa"/>
            </w:tcMar>
          </w:tcPr>
          <w:p w14:paraId="3D78F331" w14:textId="77777777" w:rsidR="00FB2065" w:rsidRPr="0006280C" w:rsidRDefault="00FB2065" w:rsidP="00DB318C">
            <w:pPr>
              <w:pStyle w:val="S7Header2"/>
            </w:pPr>
            <w:r w:rsidRPr="0006280C">
              <w:t>Sous-Clause 6.21</w:t>
            </w:r>
          </w:p>
          <w:p w14:paraId="14344751" w14:textId="64168527" w:rsidR="00FB2065" w:rsidRPr="00B25610" w:rsidRDefault="00FB2065" w:rsidP="00DB318C">
            <w:pPr>
              <w:pStyle w:val="S7Header2"/>
            </w:pPr>
            <w:r w:rsidRPr="00D0799D">
              <w:t xml:space="preserve">Travail </w:t>
            </w:r>
            <w:r w:rsidRPr="0006280C">
              <w:rPr>
                <w:lang w:val="fr-FR"/>
              </w:rPr>
              <w:t>Forcé</w:t>
            </w:r>
          </w:p>
        </w:tc>
        <w:tc>
          <w:tcPr>
            <w:tcW w:w="6984" w:type="dxa"/>
            <w:gridSpan w:val="2"/>
            <w:tcMar>
              <w:top w:w="57" w:type="dxa"/>
              <w:left w:w="57" w:type="dxa"/>
              <w:bottom w:w="57" w:type="dxa"/>
              <w:right w:w="57" w:type="dxa"/>
            </w:tcMar>
          </w:tcPr>
          <w:p w14:paraId="4EFF07A7" w14:textId="77777777" w:rsidR="00FB2065" w:rsidRPr="0006280C" w:rsidRDefault="00FB2065" w:rsidP="00282142">
            <w:pPr>
              <w:spacing w:before="120" w:after="120"/>
              <w:ind w:left="6" w:hanging="49"/>
              <w:jc w:val="both"/>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692F44">
        <w:tc>
          <w:tcPr>
            <w:tcW w:w="2568" w:type="dxa"/>
            <w:tcMar>
              <w:top w:w="57" w:type="dxa"/>
              <w:left w:w="57" w:type="dxa"/>
              <w:bottom w:w="57" w:type="dxa"/>
              <w:right w:w="57" w:type="dxa"/>
            </w:tcMar>
          </w:tcPr>
          <w:p w14:paraId="1ED208AB" w14:textId="77777777" w:rsidR="00FB2065" w:rsidRPr="00282142" w:rsidRDefault="00FB2065" w:rsidP="00DB318C">
            <w:pPr>
              <w:pStyle w:val="S7Header2"/>
              <w:rPr>
                <w:rFonts w:ascii="Times New Roman Bold" w:hAnsi="Times New Roman Bold"/>
                <w:lang w:val="fr-FR"/>
              </w:rPr>
            </w:pPr>
            <w:r w:rsidRPr="00282142">
              <w:rPr>
                <w:lang w:val="fr-FR"/>
              </w:rPr>
              <w:t>Sous-Clause 6.22</w:t>
            </w:r>
          </w:p>
          <w:p w14:paraId="6DB25DB9" w14:textId="7AA34735" w:rsidR="00FB2065" w:rsidRPr="00282142" w:rsidRDefault="00FB2065" w:rsidP="00DB318C">
            <w:pPr>
              <w:pStyle w:val="S7Header2"/>
              <w:rPr>
                <w:lang w:val="fr-FR"/>
              </w:rPr>
            </w:pPr>
            <w:r w:rsidRPr="00282142">
              <w:rPr>
                <w:lang w:val="fr-FR"/>
              </w:rPr>
              <w:t>Travail des Enfants</w:t>
            </w:r>
          </w:p>
        </w:tc>
        <w:tc>
          <w:tcPr>
            <w:tcW w:w="6984" w:type="dxa"/>
            <w:gridSpan w:val="2"/>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282142">
            <w:pPr>
              <w:spacing w:before="120" w:after="120"/>
              <w:ind w:left="6"/>
              <w:jc w:val="both"/>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6284274E" w:rsidR="00FB2065" w:rsidRPr="0006280C" w:rsidRDefault="00FB2065" w:rsidP="00282142">
            <w:pPr>
              <w:spacing w:before="120" w:after="120"/>
              <w:ind w:left="6"/>
              <w:jc w:val="both"/>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w:t>
            </w:r>
            <w:r w:rsidR="007A7B85">
              <w:rPr>
                <w:sz w:val="24"/>
                <w:szCs w:val="24"/>
              </w:rPr>
              <w:t xml:space="preserve">Représentant du Maître d’Ouvrage </w:t>
            </w:r>
            <w:r w:rsidRPr="0006280C">
              <w:rPr>
                <w:sz w:val="24"/>
                <w:szCs w:val="24"/>
              </w:rPr>
              <w:t xml:space="preserve">. L’Entrepreneur fera l’objet d’un suivi régulier par le </w:t>
            </w:r>
            <w:r w:rsidR="007A7B85">
              <w:rPr>
                <w:sz w:val="24"/>
                <w:szCs w:val="24"/>
              </w:rPr>
              <w:t xml:space="preserve">Représentant du Maître d’Ouvrage </w:t>
            </w:r>
            <w:r w:rsidRPr="0006280C">
              <w:rPr>
                <w:sz w:val="24"/>
                <w:szCs w:val="24"/>
              </w:rPr>
              <w:t xml:space="preserve">, qui comprend le suivi de l’hygiène, des conditions de travail et des heures de travail. </w:t>
            </w:r>
          </w:p>
          <w:p w14:paraId="75DB55B1" w14:textId="77777777" w:rsidR="00FB2065" w:rsidRPr="0006280C" w:rsidRDefault="00FB2065" w:rsidP="00282142">
            <w:pPr>
              <w:spacing w:before="120" w:after="120"/>
              <w:ind w:left="6"/>
              <w:jc w:val="both"/>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282142">
            <w:pPr>
              <w:spacing w:before="120" w:after="120"/>
              <w:ind w:left="505" w:hanging="270"/>
              <w:jc w:val="both"/>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692F44">
        <w:tc>
          <w:tcPr>
            <w:tcW w:w="2568" w:type="dxa"/>
            <w:tcMar>
              <w:top w:w="57" w:type="dxa"/>
              <w:left w:w="57" w:type="dxa"/>
              <w:bottom w:w="57" w:type="dxa"/>
              <w:right w:w="57" w:type="dxa"/>
            </w:tcMar>
          </w:tcPr>
          <w:p w14:paraId="4202C048" w14:textId="77777777" w:rsidR="00FB2065" w:rsidRPr="00282142" w:rsidRDefault="00FB2065" w:rsidP="00DB318C">
            <w:pPr>
              <w:pStyle w:val="S7Header2"/>
              <w:rPr>
                <w:lang w:val="fr-FR"/>
              </w:rPr>
            </w:pPr>
            <w:r w:rsidRPr="00282142">
              <w:rPr>
                <w:lang w:val="fr-FR"/>
              </w:rPr>
              <w:t>Sous-Clause 6.23</w:t>
            </w:r>
          </w:p>
          <w:p w14:paraId="346A866E" w14:textId="7E97614B" w:rsidR="00FB2065" w:rsidRPr="00282142" w:rsidRDefault="00FB2065" w:rsidP="00DB318C">
            <w:pPr>
              <w:pStyle w:val="S7Header2"/>
              <w:rPr>
                <w:lang w:val="fr-FR"/>
              </w:rPr>
            </w:pPr>
            <w:r w:rsidRPr="00282142">
              <w:rPr>
                <w:lang w:val="fr-FR"/>
              </w:rPr>
              <w:t>Registres d’Emploi des Travailleurs</w:t>
            </w:r>
          </w:p>
        </w:tc>
        <w:tc>
          <w:tcPr>
            <w:tcW w:w="6984" w:type="dxa"/>
            <w:gridSpan w:val="2"/>
            <w:tcMar>
              <w:top w:w="57" w:type="dxa"/>
              <w:left w:w="57" w:type="dxa"/>
              <w:bottom w:w="57" w:type="dxa"/>
              <w:right w:w="57" w:type="dxa"/>
            </w:tcMar>
          </w:tcPr>
          <w:p w14:paraId="75B3EF0B" w14:textId="02E4BF98"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w:t>
            </w:r>
            <w:r w:rsidR="007A7B85">
              <w:rPr>
                <w:sz w:val="24"/>
                <w:szCs w:val="24"/>
              </w:rPr>
              <w:t xml:space="preserve">Représentant du Maître d’Ouvrage </w:t>
            </w:r>
            <w:r w:rsidRPr="0006280C">
              <w:rPr>
                <w:sz w:val="24"/>
                <w:szCs w:val="24"/>
              </w:rPr>
              <w:t xml:space="preserv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692F44">
        <w:tc>
          <w:tcPr>
            <w:tcW w:w="2568" w:type="dxa"/>
            <w:tcMar>
              <w:top w:w="57" w:type="dxa"/>
              <w:left w:w="57" w:type="dxa"/>
              <w:bottom w:w="57" w:type="dxa"/>
              <w:right w:w="57" w:type="dxa"/>
            </w:tcMar>
          </w:tcPr>
          <w:p w14:paraId="273D9251" w14:textId="77777777" w:rsidR="000E45C4" w:rsidRPr="00282142" w:rsidRDefault="000E45C4" w:rsidP="00DB318C">
            <w:pPr>
              <w:pStyle w:val="S7Header2"/>
              <w:rPr>
                <w:lang w:val="fr-FR"/>
              </w:rPr>
            </w:pPr>
            <w:r w:rsidRPr="00282142">
              <w:rPr>
                <w:lang w:val="fr-FR"/>
              </w:rPr>
              <w:t>Sous-Clause 6.24</w:t>
            </w:r>
          </w:p>
          <w:p w14:paraId="2C3C735A" w14:textId="00230013" w:rsidR="000E45C4" w:rsidRPr="00282142" w:rsidRDefault="000E45C4" w:rsidP="00DB318C">
            <w:pPr>
              <w:pStyle w:val="S7Header2"/>
              <w:rPr>
                <w:lang w:val="fr-FR"/>
              </w:rPr>
            </w:pPr>
            <w:r w:rsidRPr="00282142">
              <w:rPr>
                <w:lang w:val="fr-FR"/>
              </w:rPr>
              <w:t>Organisations des Travailleurs</w:t>
            </w:r>
          </w:p>
        </w:tc>
        <w:tc>
          <w:tcPr>
            <w:tcW w:w="6984" w:type="dxa"/>
            <w:gridSpan w:val="2"/>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692F44">
        <w:tc>
          <w:tcPr>
            <w:tcW w:w="2568" w:type="dxa"/>
            <w:tcMar>
              <w:top w:w="57" w:type="dxa"/>
              <w:left w:w="57" w:type="dxa"/>
              <w:bottom w:w="57" w:type="dxa"/>
              <w:right w:w="57" w:type="dxa"/>
            </w:tcMar>
          </w:tcPr>
          <w:p w14:paraId="3306BFC3" w14:textId="77777777" w:rsidR="000E45C4" w:rsidRPr="00282142" w:rsidRDefault="000E45C4" w:rsidP="00DB318C">
            <w:pPr>
              <w:pStyle w:val="S7Header2"/>
              <w:rPr>
                <w:lang w:val="fr-FR"/>
              </w:rPr>
            </w:pPr>
            <w:r w:rsidRPr="00282142">
              <w:rPr>
                <w:lang w:val="fr-FR"/>
              </w:rPr>
              <w:t>Sous-Clause 6.25</w:t>
            </w:r>
          </w:p>
          <w:p w14:paraId="721ECB3D" w14:textId="24F77ADA" w:rsidR="000E45C4" w:rsidRPr="00282142" w:rsidRDefault="000E45C4" w:rsidP="00DB318C">
            <w:pPr>
              <w:pStyle w:val="S7Header2"/>
              <w:rPr>
                <w:lang w:val="fr-FR"/>
              </w:rPr>
            </w:pPr>
            <w:r w:rsidRPr="00282142">
              <w:rPr>
                <w:lang w:val="fr-FR"/>
              </w:rPr>
              <w:t>Non-discrimination et égalité des chances</w:t>
            </w:r>
          </w:p>
        </w:tc>
        <w:tc>
          <w:tcPr>
            <w:tcW w:w="6984" w:type="dxa"/>
            <w:gridSpan w:val="2"/>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692F44">
        <w:tc>
          <w:tcPr>
            <w:tcW w:w="2568" w:type="dxa"/>
            <w:tcMar>
              <w:top w:w="57" w:type="dxa"/>
              <w:left w:w="57" w:type="dxa"/>
              <w:bottom w:w="57" w:type="dxa"/>
              <w:right w:w="57" w:type="dxa"/>
            </w:tcMar>
          </w:tcPr>
          <w:p w14:paraId="26D2793C" w14:textId="77777777" w:rsidR="00536774" w:rsidRPr="00282142" w:rsidRDefault="00536774" w:rsidP="00DB318C">
            <w:pPr>
              <w:pStyle w:val="S7Header2"/>
              <w:rPr>
                <w:lang w:val="fr-FR"/>
              </w:rPr>
            </w:pPr>
            <w:r w:rsidRPr="00282142">
              <w:rPr>
                <w:lang w:val="fr-FR"/>
              </w:rPr>
              <w:t>Sous-Clause 6.26</w:t>
            </w:r>
          </w:p>
          <w:p w14:paraId="559AF084" w14:textId="7381AC1D" w:rsidR="00536774" w:rsidRPr="00282142" w:rsidRDefault="00536774" w:rsidP="00DB318C">
            <w:pPr>
              <w:pStyle w:val="S7Header2"/>
              <w:rPr>
                <w:lang w:val="fr-FR"/>
              </w:rPr>
            </w:pPr>
            <w:r w:rsidRPr="00282142">
              <w:rPr>
                <w:lang w:val="fr-FR"/>
              </w:rPr>
              <w:t>Mécanisme de Traitement des Griefs du Personnel de l’Entrepreneur</w:t>
            </w:r>
          </w:p>
        </w:tc>
        <w:tc>
          <w:tcPr>
            <w:tcW w:w="6984" w:type="dxa"/>
            <w:gridSpan w:val="2"/>
            <w:tcMar>
              <w:top w:w="57" w:type="dxa"/>
              <w:left w:w="57" w:type="dxa"/>
              <w:bottom w:w="57" w:type="dxa"/>
              <w:right w:w="57" w:type="dxa"/>
            </w:tcMar>
            <w:vAlign w:val="center"/>
          </w:tcPr>
          <w:p w14:paraId="50B4D303" w14:textId="1BCEBBC8"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9A6F74">
              <w:rPr>
                <w:sz w:val="24"/>
                <w:szCs w:val="24"/>
              </w:rPr>
              <w:t>5</w:t>
            </w:r>
            <w:r w:rsidRPr="0006280C">
              <w:rPr>
                <w:sz w:val="24"/>
                <w:szCs w:val="24"/>
              </w:rPr>
              <w:t>, afin de soumettre leurs préoccupations</w:t>
            </w:r>
            <w:r w:rsidR="00B5455D">
              <w:rPr>
                <w:sz w:val="24"/>
                <w:szCs w:val="24"/>
              </w:rPr>
              <w:t xml:space="preserve"> </w:t>
            </w:r>
            <w:r w:rsidR="00B5455D" w:rsidRPr="00E458F6">
              <w:rPr>
                <w:sz w:val="24"/>
                <w:szCs w:val="24"/>
              </w:rPr>
              <w:t>(autres que celles liées à l’EAS et/ou HS, qui seront traitées selon la Sous-Clause 6.27 ci-dessous)</w:t>
            </w:r>
            <w:r w:rsidRPr="0006280C">
              <w:rPr>
                <w:sz w:val="24"/>
                <w:szCs w:val="24"/>
              </w:rPr>
              <w:t>.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8D5540" w:rsidRPr="004A5C85" w14:paraId="6D40638D" w14:textId="77777777" w:rsidTr="00692F44">
        <w:tc>
          <w:tcPr>
            <w:tcW w:w="2568" w:type="dxa"/>
            <w:tcMar>
              <w:top w:w="57" w:type="dxa"/>
              <w:left w:w="57" w:type="dxa"/>
              <w:bottom w:w="57" w:type="dxa"/>
              <w:right w:w="57" w:type="dxa"/>
            </w:tcMar>
          </w:tcPr>
          <w:p w14:paraId="17BFA4D0" w14:textId="77777777" w:rsidR="008D5540" w:rsidRPr="00282142" w:rsidRDefault="008D5540" w:rsidP="00DB318C">
            <w:pPr>
              <w:pStyle w:val="S7Header2"/>
              <w:rPr>
                <w:lang w:val="fr-FR"/>
              </w:rPr>
            </w:pPr>
            <w:r w:rsidRPr="00282142">
              <w:rPr>
                <w:lang w:val="fr-FR"/>
              </w:rPr>
              <w:t>Sous-Clause 6.27</w:t>
            </w:r>
          </w:p>
          <w:p w14:paraId="229B981D" w14:textId="1C1F0C65" w:rsidR="008D5540" w:rsidRPr="00282142" w:rsidRDefault="008D5540" w:rsidP="00DB318C">
            <w:pPr>
              <w:pStyle w:val="S7Header2"/>
              <w:rPr>
                <w:lang w:val="fr-FR"/>
              </w:rPr>
            </w:pPr>
            <w:r w:rsidRPr="00282142">
              <w:rPr>
                <w:lang w:val="fr-FR"/>
              </w:rPr>
              <w:t>Intervention EAS/HS de l’Entrepreneur ; Réception des allégations d’EAS/HS ; et non-conformité de l’Entrepreneur</w:t>
            </w:r>
          </w:p>
        </w:tc>
        <w:tc>
          <w:tcPr>
            <w:tcW w:w="6984" w:type="dxa"/>
            <w:gridSpan w:val="2"/>
            <w:tcMar>
              <w:top w:w="57" w:type="dxa"/>
              <w:left w:w="57" w:type="dxa"/>
              <w:bottom w:w="57" w:type="dxa"/>
              <w:right w:w="57" w:type="dxa"/>
            </w:tcMar>
          </w:tcPr>
          <w:p w14:paraId="1B107D37" w14:textId="77777777" w:rsidR="008D5540" w:rsidRPr="00E458F6" w:rsidRDefault="008D5540" w:rsidP="008D5540">
            <w:pPr>
              <w:pStyle w:val="ListParagraph"/>
              <w:numPr>
                <w:ilvl w:val="2"/>
                <w:numId w:val="183"/>
              </w:numPr>
              <w:suppressAutoHyphens/>
              <w:overflowPunct w:val="0"/>
              <w:autoSpaceDE w:val="0"/>
              <w:autoSpaceDN w:val="0"/>
              <w:adjustRightInd w:val="0"/>
              <w:spacing w:after="120"/>
              <w:ind w:left="780"/>
              <w:jc w:val="both"/>
              <w:textAlignment w:val="baseline"/>
              <w:rPr>
                <w:rFonts w:eastAsia="Arial Narrow"/>
                <w:color w:val="000000"/>
                <w:sz w:val="24"/>
                <w:szCs w:val="24"/>
                <w:u w:val="single"/>
              </w:rPr>
            </w:pPr>
            <w:r w:rsidRPr="00E458F6">
              <w:rPr>
                <w:color w:val="000000"/>
                <w:sz w:val="24"/>
                <w:szCs w:val="24"/>
                <w:u w:val="single"/>
                <w:lang w:val="fr"/>
              </w:rPr>
              <w:t>Mécanisme d’intervention</w:t>
            </w:r>
          </w:p>
          <w:p w14:paraId="62A06D56" w14:textId="77777777" w:rsidR="008D5540" w:rsidRPr="00E458F6" w:rsidRDefault="008D5540" w:rsidP="00E458F6">
            <w:pPr>
              <w:pStyle w:val="ListParagraph"/>
              <w:spacing w:after="120"/>
              <w:ind w:left="72"/>
              <w:jc w:val="both"/>
              <w:rPr>
                <w:rFonts w:eastAsia="Arial Narrow"/>
                <w:color w:val="000000"/>
                <w:sz w:val="24"/>
                <w:szCs w:val="24"/>
              </w:rPr>
            </w:pPr>
            <w:r w:rsidRPr="00E458F6">
              <w:rPr>
                <w:sz w:val="24"/>
                <w:szCs w:val="24"/>
                <w:lang w:val="fr"/>
              </w:rPr>
              <w:t xml:space="preserve">L’Entrepreneur devra mettre en </w:t>
            </w:r>
            <w:r w:rsidRPr="00E458F6">
              <w:rPr>
                <w:color w:val="000000"/>
                <w:sz w:val="24"/>
                <w:szCs w:val="24"/>
                <w:lang w:val="fr"/>
              </w:rPr>
              <w:t>place un mécanisme efficace pour recevoir et traiter rapidement les allégations d’EAS et/</w:t>
            </w:r>
            <w:r w:rsidRPr="00E458F6">
              <w:rPr>
                <w:sz w:val="24"/>
                <w:szCs w:val="24"/>
                <w:lang w:val="fr"/>
              </w:rPr>
              <w:t>ou de SH</w:t>
            </w:r>
            <w:r w:rsidRPr="00E458F6">
              <w:rPr>
                <w:color w:val="000000"/>
                <w:sz w:val="24"/>
                <w:szCs w:val="24"/>
                <w:lang w:val="fr"/>
              </w:rPr>
              <w:t>, émanant du Personnel de l’Entrepreneur ou du Maître d’Ouvrage ou de toute autre personne, y compris des tiers (« Mécanisme d’Intervention en matière d’EAS/HS</w:t>
            </w:r>
            <w:r w:rsidRPr="00E458F6">
              <w:rPr>
                <w:sz w:val="24"/>
                <w:szCs w:val="24"/>
                <w:lang w:val="fr"/>
              </w:rPr>
              <w:t> »).</w:t>
            </w:r>
          </w:p>
          <w:p w14:paraId="3F8F6B96" w14:textId="77777777" w:rsidR="008D5540" w:rsidRPr="00E458F6" w:rsidRDefault="008D5540" w:rsidP="00E458F6">
            <w:pPr>
              <w:spacing w:after="120"/>
              <w:ind w:left="72" w:firstLine="17"/>
              <w:jc w:val="both"/>
              <w:rPr>
                <w:color w:val="000000" w:themeColor="text1"/>
                <w:sz w:val="24"/>
                <w:szCs w:val="24"/>
              </w:rPr>
            </w:pPr>
            <w:r w:rsidRPr="00E458F6">
              <w:rPr>
                <w:color w:val="000000"/>
                <w:sz w:val="24"/>
                <w:szCs w:val="24"/>
                <w:lang w:val="fr"/>
              </w:rPr>
              <w:t>Le Personnel de l’Entrepreneur doit être informé du mécanisme d’intervention en matière d’EAS/HS au moment de l’engagement pour le Marché et des mesures mises en place pour le protéger contre toute représailles pour son utilisation.  Pour toutes les autres personnes (y compris le Personnel du Maître d’Ouvrage et les communautés affectées), des informations sur ce mécanisme d’intervention en matière d’EAS/HS, y compris la façon de soumettre une allégation ou une préoccupation et les mesures de protection contre les représailles, doivent être affichées, dans des langues compréhensibles pour le Personnel de l’Entrepreneur, le Personnel du Maître d’Ouvrage et les communautés</w:t>
            </w:r>
            <w:r w:rsidRPr="00E458F6">
              <w:rPr>
                <w:sz w:val="24"/>
                <w:szCs w:val="24"/>
                <w:lang w:val="fr"/>
              </w:rPr>
              <w:t xml:space="preserve"> </w:t>
            </w:r>
            <w:r w:rsidRPr="00E458F6">
              <w:rPr>
                <w:color w:val="000000" w:themeColor="text1"/>
                <w:sz w:val="24"/>
                <w:szCs w:val="24"/>
                <w:lang w:val="fr"/>
              </w:rPr>
              <w:t>affectées, dans des endroits facilement accessibles pour eux.</w:t>
            </w:r>
            <w:r w:rsidRPr="00E458F6">
              <w:rPr>
                <w:color w:val="000000"/>
                <w:sz w:val="24"/>
                <w:szCs w:val="24"/>
                <w:lang w:val="fr"/>
              </w:rPr>
              <w:t xml:space="preserve">  </w:t>
            </w:r>
          </w:p>
          <w:p w14:paraId="7C1F302E" w14:textId="77777777" w:rsidR="008D5540" w:rsidRPr="00E458F6" w:rsidRDefault="008D5540" w:rsidP="00E458F6">
            <w:pPr>
              <w:spacing w:after="120"/>
              <w:ind w:left="72" w:firstLine="17"/>
              <w:jc w:val="both"/>
              <w:rPr>
                <w:rFonts w:eastAsia="Arial Narrow"/>
                <w:color w:val="000000"/>
                <w:sz w:val="24"/>
                <w:szCs w:val="24"/>
              </w:rPr>
            </w:pPr>
            <w:r w:rsidRPr="00E458F6">
              <w:rPr>
                <w:color w:val="000000"/>
                <w:sz w:val="24"/>
                <w:szCs w:val="24"/>
                <w:lang w:val="fr"/>
              </w:rPr>
              <w:t xml:space="preserve">Le mécanisme d’intervention en matière d’EAS/HS devra permettre de soumettre des allégations ou des préoccupations par écrit, en personne ou par téléphone, en prévoyant un traitement confidentiel approprié, et devra permettre la présentation d’allégations anonymes. L’Entrepreneur doit avoir en place une personne spécialisée possédant les compétences, l’expérience et la formation appropriées pour recevoir et examiner ces allégations ou préoccupations. </w:t>
            </w:r>
          </w:p>
          <w:p w14:paraId="53885AFB" w14:textId="77777777" w:rsidR="008D5540" w:rsidRPr="00E458F6" w:rsidRDefault="008D5540" w:rsidP="00E458F6">
            <w:pPr>
              <w:spacing w:before="120" w:after="120"/>
              <w:ind w:left="-1" w:firstLine="1"/>
              <w:jc w:val="both"/>
              <w:rPr>
                <w:rFonts w:eastAsia="Arial Narrow"/>
                <w:color w:val="000000"/>
                <w:sz w:val="24"/>
                <w:szCs w:val="24"/>
              </w:rPr>
            </w:pPr>
            <w:r w:rsidRPr="00E458F6">
              <w:rPr>
                <w:color w:val="000000"/>
                <w:sz w:val="24"/>
                <w:szCs w:val="24"/>
                <w:lang w:val="fr"/>
              </w:rPr>
              <w:t xml:space="preserve">Dans le cadre du mécanisme d’intervention en matière d’EAS/HS, l’Entrepreneur devra maintenir et mettre en œuvre des procédures éthiques et sûres pour enquêter et traiter les allégations d’EAS et/ou de HS.  Ces mesures devraient identifier les réponses appropriées aux allégations d’EAS et/ou de HS, y compris les actions énoncées à la Sous-Clause 6.9, et d’autres mesures disciplinaires appropriées dans le cas du Personnel de l’Entrepreneur.  </w:t>
            </w:r>
          </w:p>
          <w:p w14:paraId="31173C35"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rPr>
            </w:pPr>
            <w:r w:rsidRPr="00E458F6">
              <w:rPr>
                <w:color w:val="000000"/>
                <w:sz w:val="24"/>
                <w:szCs w:val="24"/>
                <w:u w:val="single"/>
                <w:lang w:val="fr"/>
              </w:rPr>
              <w:t>Réception des allégations d’EAS/HS</w:t>
            </w:r>
          </w:p>
          <w:p w14:paraId="636D7BBE" w14:textId="1C96DF0C"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Toute allégation d’EAS et/ou de HS reçue par l’Entrepreneur (y compris par l’intermédiaire de Sous-Traitant), le Maître d’Ouvrage ou le </w:t>
            </w:r>
            <w:r w:rsidR="006A629F">
              <w:rPr>
                <w:color w:val="000000"/>
                <w:sz w:val="24"/>
                <w:szCs w:val="24"/>
                <w:lang w:val="fr"/>
              </w:rPr>
              <w:t xml:space="preserve">Représentant du </w:t>
            </w:r>
            <w:r w:rsidRPr="00E458F6">
              <w:rPr>
                <w:color w:val="000000"/>
                <w:sz w:val="24"/>
                <w:szCs w:val="24"/>
                <w:lang w:val="fr"/>
              </w:rPr>
              <w:t xml:space="preserve">Maître </w:t>
            </w:r>
            <w:r w:rsidR="006A629F" w:rsidRPr="00E458F6">
              <w:rPr>
                <w:color w:val="000000"/>
                <w:sz w:val="24"/>
                <w:szCs w:val="24"/>
                <w:lang w:val="fr"/>
              </w:rPr>
              <w:t>d’</w:t>
            </w:r>
            <w:r w:rsidR="006A629F">
              <w:rPr>
                <w:color w:val="000000"/>
                <w:sz w:val="24"/>
                <w:szCs w:val="24"/>
                <w:lang w:val="fr"/>
              </w:rPr>
              <w:t>Ouvrag</w:t>
            </w:r>
            <w:r w:rsidR="006A629F" w:rsidRPr="00E458F6">
              <w:rPr>
                <w:color w:val="000000"/>
                <w:sz w:val="24"/>
                <w:szCs w:val="24"/>
                <w:lang w:val="fr"/>
              </w:rPr>
              <w:t xml:space="preserve">e </w:t>
            </w:r>
            <w:r w:rsidRPr="00E458F6">
              <w:rPr>
                <w:color w:val="000000"/>
                <w:sz w:val="24"/>
                <w:szCs w:val="24"/>
                <w:lang w:val="fr"/>
              </w:rPr>
              <w:t>doit être documentée et soumise rapidement aux deux autres parties. Tout en préservant la confidentialité de la personne qui a vécu l’incident allégué, le cas échéant, la documentation et la soumission devraient inclure le type d’incident allégué (exploitation sexuelle, abus sexuel ou harcèlement sexuel), le sexe et l’âge de la personne qui a vécu l’incident allégué.</w:t>
            </w:r>
          </w:p>
          <w:p w14:paraId="7A311497" w14:textId="77777777"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À la réception de toute allégation d’EAS et/ou de HS décrite ci-dessus, l’Entrepreneur doit immédiatement appliquer son mécanisme d’intervention en EAS/HS, tel que décrit à la sous-clause 6.27.1, pour examiner et traiter l’allégation ou la préoccupation. </w:t>
            </w:r>
          </w:p>
          <w:p w14:paraId="47EFECA0" w14:textId="77777777" w:rsidR="008D5540" w:rsidRPr="00E458F6" w:rsidRDefault="008D5540" w:rsidP="00E458F6">
            <w:pPr>
              <w:keepNext/>
              <w:spacing w:after="120"/>
              <w:ind w:left="-1" w:firstLine="1"/>
              <w:jc w:val="both"/>
              <w:rPr>
                <w:rFonts w:eastAsia="Arial Narrow"/>
                <w:i/>
                <w:color w:val="000000"/>
                <w:sz w:val="24"/>
                <w:szCs w:val="24"/>
              </w:rPr>
            </w:pPr>
            <w:r w:rsidRPr="00E458F6">
              <w:rPr>
                <w:color w:val="000000"/>
                <w:sz w:val="24"/>
                <w:szCs w:val="24"/>
                <w:lang w:val="fr"/>
              </w:rPr>
              <w:t xml:space="preserve">Le Maître d’Ouvrage devra rapidement référer l’allégation au CPRD conformément à la Sous-Clause 21.9 [ </w:t>
            </w:r>
            <w:r w:rsidRPr="00E458F6">
              <w:rPr>
                <w:i/>
                <w:iCs/>
                <w:color w:val="000000"/>
                <w:sz w:val="24"/>
                <w:szCs w:val="24"/>
                <w:lang w:val="fr"/>
              </w:rPr>
              <w:t>Référé EAS/HS</w:t>
            </w:r>
            <w:r w:rsidRPr="00E458F6">
              <w:rPr>
                <w:color w:val="000000"/>
                <w:sz w:val="24"/>
                <w:szCs w:val="24"/>
                <w:lang w:val="fr"/>
              </w:rPr>
              <w:t xml:space="preserve"> ].  </w:t>
            </w:r>
          </w:p>
          <w:p w14:paraId="5A55950F"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u w:val="single"/>
              </w:rPr>
            </w:pPr>
            <w:r w:rsidRPr="00E458F6">
              <w:rPr>
                <w:color w:val="000000"/>
                <w:sz w:val="24"/>
                <w:szCs w:val="24"/>
                <w:u w:val="single"/>
                <w:lang w:val="fr"/>
              </w:rPr>
              <w:t>Non-respect par l’Entrepreneur des obligations contractuelles en matière d’EAS/HS</w:t>
            </w:r>
          </w:p>
          <w:p w14:paraId="20443F9C" w14:textId="4CB690AB"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Si le </w:t>
            </w:r>
            <w:r w:rsidR="001B45B1">
              <w:rPr>
                <w:color w:val="000000"/>
                <w:sz w:val="24"/>
                <w:szCs w:val="24"/>
                <w:lang w:val="fr"/>
              </w:rPr>
              <w:t xml:space="preserve">Représentant du </w:t>
            </w:r>
            <w:r w:rsidRPr="00E458F6">
              <w:rPr>
                <w:color w:val="000000"/>
                <w:sz w:val="24"/>
                <w:szCs w:val="24"/>
                <w:lang w:val="fr"/>
              </w:rPr>
              <w:t xml:space="preserve">Maître </w:t>
            </w:r>
            <w:r w:rsidR="001B45B1" w:rsidRPr="00E458F6">
              <w:rPr>
                <w:color w:val="000000"/>
                <w:sz w:val="24"/>
                <w:szCs w:val="24"/>
                <w:lang w:val="fr"/>
              </w:rPr>
              <w:t>d’</w:t>
            </w:r>
            <w:r w:rsidR="001B45B1">
              <w:rPr>
                <w:color w:val="000000"/>
                <w:sz w:val="24"/>
                <w:szCs w:val="24"/>
                <w:lang w:val="fr"/>
              </w:rPr>
              <w:t>Ouvrag</w:t>
            </w:r>
            <w:r w:rsidR="001B45B1" w:rsidRPr="00E458F6">
              <w:rPr>
                <w:color w:val="000000"/>
                <w:sz w:val="24"/>
                <w:szCs w:val="24"/>
                <w:lang w:val="fr"/>
              </w:rPr>
              <w:t xml:space="preserve">e </w:t>
            </w:r>
            <w:r w:rsidRPr="00E458F6">
              <w:rPr>
                <w:color w:val="000000"/>
                <w:sz w:val="24"/>
                <w:szCs w:val="24"/>
                <w:lang w:val="fr"/>
              </w:rPr>
              <w:t xml:space="preserve">constate que l’Entrepreneur, y compris ses Sous-Traitants, ne s’est pas conformé aux obligations en matière de prévention et d’intervention EAS/HS en vertu du Marché, il doit donner une Mise en Demeure à l’Entrepreneur conformément à la Sous-Clause 15.1, avec copie au Maître d’Ouvrage et au CPRD.  Si l’Entrepreneur ne se conforme pas à la Mise en Demeure, le </w:t>
            </w:r>
            <w:r w:rsidR="001B45B1">
              <w:rPr>
                <w:color w:val="000000"/>
                <w:sz w:val="24"/>
                <w:szCs w:val="24"/>
                <w:lang w:val="fr"/>
              </w:rPr>
              <w:t xml:space="preserve">Représentant du </w:t>
            </w:r>
            <w:r w:rsidR="001B45B1" w:rsidRPr="00E458F6">
              <w:rPr>
                <w:color w:val="000000"/>
                <w:sz w:val="24"/>
                <w:szCs w:val="24"/>
                <w:lang w:val="fr"/>
              </w:rPr>
              <w:t>Maître d’</w:t>
            </w:r>
            <w:r w:rsidR="001B45B1">
              <w:rPr>
                <w:color w:val="000000"/>
                <w:sz w:val="24"/>
                <w:szCs w:val="24"/>
                <w:lang w:val="fr"/>
              </w:rPr>
              <w:t>Ouvrag</w:t>
            </w:r>
            <w:r w:rsidR="001B45B1" w:rsidRPr="00E458F6">
              <w:rPr>
                <w:color w:val="000000"/>
                <w:sz w:val="24"/>
                <w:szCs w:val="24"/>
                <w:lang w:val="fr"/>
              </w:rPr>
              <w:t xml:space="preserve">e </w:t>
            </w:r>
            <w:r w:rsidRPr="00E458F6">
              <w:rPr>
                <w:color w:val="000000"/>
                <w:sz w:val="24"/>
                <w:szCs w:val="24"/>
                <w:lang w:val="fr"/>
              </w:rPr>
              <w:t>doit en faire notification immédiatement au Maître d’Ouvrage et à l’Entrepreneur. Dès réception de la notification, le Maître d’Ouvrage devra référer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p w14:paraId="4627504D" w14:textId="2A8117B1" w:rsidR="008D5540" w:rsidRPr="008D5540" w:rsidRDefault="008D5540" w:rsidP="008D5540">
            <w:pPr>
              <w:spacing w:after="120"/>
              <w:ind w:left="6" w:hanging="6"/>
              <w:jc w:val="both"/>
              <w:rPr>
                <w:sz w:val="24"/>
                <w:szCs w:val="24"/>
              </w:rPr>
            </w:pPr>
            <w:r w:rsidRPr="00E458F6">
              <w:rPr>
                <w:color w:val="000000"/>
                <w:sz w:val="24"/>
                <w:szCs w:val="24"/>
                <w:lang w:val="fr"/>
              </w:rPr>
              <w:t xml:space="preserve">Si un rapport du CPRD, préparé conformément à la Règle 3.10 des Règles de Procédure du CPRD, identifie une non-conformité potentielle de l’Entrepreneur, y compris de ses Sous-Traitants, aux obligations de prévention et d’intervention en matière d’EAS/HS,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 xml:space="preserve">devra examiner la non-conformité potentielle et déterminer si une Mise en Demeure doit être adressée à l’Entrepreneur. Si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détermine qu’une Mise en Demeure ne doit pas être adressée</w:t>
            </w:r>
            <w:r w:rsidRPr="00E458F6" w:rsidDel="00B95C2E">
              <w:rPr>
                <w:color w:val="000000"/>
                <w:sz w:val="24"/>
                <w:szCs w:val="24"/>
                <w:lang w:val="fr"/>
              </w:rPr>
              <w:t xml:space="preserve"> </w:t>
            </w:r>
            <w:r w:rsidRPr="00E458F6">
              <w:rPr>
                <w:color w:val="000000"/>
                <w:sz w:val="24"/>
                <w:szCs w:val="24"/>
                <w:lang w:val="fr"/>
              </w:rPr>
              <w:t xml:space="preserve">à l’Entrepreneur, il doit en informer le Maître d’Ouvrage avec copie au CPRD, en fournissant le fondement de sa détermination. Toutefois, si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détermine qu’une Mise en Demeure doit être adressée</w:t>
            </w:r>
            <w:r w:rsidRPr="00E458F6" w:rsidDel="002A4D51">
              <w:rPr>
                <w:color w:val="000000"/>
                <w:sz w:val="24"/>
                <w:szCs w:val="24"/>
                <w:lang w:val="fr"/>
              </w:rPr>
              <w:t xml:space="preserve"> </w:t>
            </w:r>
            <w:r w:rsidRPr="00E458F6">
              <w:rPr>
                <w:color w:val="000000"/>
                <w:sz w:val="24"/>
                <w:szCs w:val="24"/>
                <w:lang w:val="fr"/>
              </w:rPr>
              <w:t xml:space="preserve">à l’Entrepreneur, il devra adresser une Mise en </w:t>
            </w:r>
            <w:r w:rsidR="002557D3" w:rsidRPr="002557D3">
              <w:rPr>
                <w:color w:val="000000"/>
                <w:sz w:val="24"/>
                <w:szCs w:val="24"/>
                <w:lang w:val="fr"/>
              </w:rPr>
              <w:t>Demeure à</w:t>
            </w:r>
            <w:r w:rsidRPr="00E458F6">
              <w:rPr>
                <w:color w:val="000000"/>
                <w:sz w:val="24"/>
                <w:szCs w:val="24"/>
                <w:lang w:val="fr"/>
              </w:rPr>
              <w:t xml:space="preserve"> l’Entrepreneur conformément à la Sous-Clause 15.1, avec copie au Maître d’Ouvrage et au CPRD. Si l’Entrepreneur ne se conforme pas à la Mise en Demeure,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doit en faire notification immédiatement au Maître d’Ouvrage et à l’Entrepreneur. Dès réception de la notification, le Maître d’Ouvrage réfèrera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tc>
      </w:tr>
      <w:tr w:rsidR="00536774" w:rsidRPr="004A5C85" w14:paraId="0ABF0E1C" w14:textId="77777777" w:rsidTr="00692F44">
        <w:tc>
          <w:tcPr>
            <w:tcW w:w="2568" w:type="dxa"/>
            <w:tcMar>
              <w:top w:w="57" w:type="dxa"/>
              <w:left w:w="57" w:type="dxa"/>
              <w:bottom w:w="57" w:type="dxa"/>
              <w:right w:w="57" w:type="dxa"/>
            </w:tcMar>
          </w:tcPr>
          <w:p w14:paraId="447C68D1" w14:textId="6806AD8D" w:rsidR="00804DFB" w:rsidRPr="00282142" w:rsidRDefault="00804DFB" w:rsidP="00DB318C">
            <w:pPr>
              <w:pStyle w:val="S7Header2"/>
              <w:rPr>
                <w:lang w:val="fr-FR"/>
              </w:rPr>
            </w:pPr>
            <w:r w:rsidRPr="00282142">
              <w:rPr>
                <w:lang w:val="fr-FR"/>
              </w:rPr>
              <w:t xml:space="preserve">Sous-Clause </w:t>
            </w:r>
            <w:r w:rsidR="00536774" w:rsidRPr="00282142">
              <w:rPr>
                <w:lang w:val="fr-FR"/>
              </w:rPr>
              <w:t>6.2</w:t>
            </w:r>
            <w:r w:rsidR="002557D3" w:rsidRPr="00282142">
              <w:rPr>
                <w:lang w:val="fr-FR"/>
              </w:rPr>
              <w:t>8</w:t>
            </w:r>
            <w:r w:rsidR="00536774" w:rsidRPr="00282142">
              <w:rPr>
                <w:lang w:val="fr-FR"/>
              </w:rPr>
              <w:t xml:space="preserve"> </w:t>
            </w:r>
          </w:p>
          <w:p w14:paraId="37AF60C3" w14:textId="07C5A5F5" w:rsidR="00536774" w:rsidRPr="00282142" w:rsidRDefault="00536774" w:rsidP="00DB318C">
            <w:pPr>
              <w:pStyle w:val="S7Header2"/>
              <w:rPr>
                <w:lang w:val="fr-FR"/>
              </w:rPr>
            </w:pPr>
            <w:r w:rsidRPr="00282142">
              <w:rPr>
                <w:lang w:val="fr-FR"/>
              </w:rPr>
              <w:t>Formation du Personnel de l’Entrepreneur</w:t>
            </w:r>
          </w:p>
        </w:tc>
        <w:tc>
          <w:tcPr>
            <w:tcW w:w="6984" w:type="dxa"/>
            <w:gridSpan w:val="2"/>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3576AFE7" w:rsidR="00536774" w:rsidRPr="0006280C" w:rsidRDefault="00536774" w:rsidP="0006280C">
            <w:pPr>
              <w:spacing w:after="120"/>
              <w:ind w:left="6" w:hanging="6"/>
              <w:jc w:val="both"/>
              <w:rPr>
                <w:sz w:val="24"/>
                <w:szCs w:val="24"/>
              </w:rPr>
            </w:pPr>
            <w:r w:rsidRPr="0006280C">
              <w:rPr>
                <w:sz w:val="24"/>
                <w:szCs w:val="24"/>
              </w:rPr>
              <w:t xml:space="preserve">Conformément aux Spécifications ou aux instructions du </w:t>
            </w:r>
            <w:r w:rsidR="007A7B85">
              <w:rPr>
                <w:sz w:val="24"/>
                <w:szCs w:val="24"/>
              </w:rPr>
              <w:t xml:space="preserve">Représentant du Maître d’Ouvrage </w:t>
            </w:r>
            <w:r w:rsidRPr="0006280C">
              <w:rPr>
                <w:sz w:val="24"/>
                <w:szCs w:val="24"/>
              </w:rPr>
              <w:t>,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L’Entrepreneur doit dispenser une formation sur l’EAS et HS, y compris sa prévention, à tout membre de son Personnel qui a un rôle de supervision des autres Personnels de l’Entrepreneur.</w:t>
            </w:r>
          </w:p>
        </w:tc>
      </w:tr>
      <w:tr w:rsidR="00AC46A2" w:rsidRPr="0000065A" w14:paraId="10BDD9CD" w14:textId="77777777" w:rsidTr="00692F44">
        <w:tc>
          <w:tcPr>
            <w:tcW w:w="2568" w:type="dxa"/>
            <w:tcMar>
              <w:top w:w="57" w:type="dxa"/>
              <w:left w:w="57" w:type="dxa"/>
              <w:bottom w:w="57" w:type="dxa"/>
              <w:right w:w="57" w:type="dxa"/>
            </w:tcMar>
          </w:tcPr>
          <w:p w14:paraId="3F9425BC" w14:textId="1FF934DD" w:rsidR="00AC46A2" w:rsidRDefault="00F037DD" w:rsidP="00DB318C">
            <w:pPr>
              <w:pStyle w:val="S7Header2"/>
            </w:pPr>
            <w:bookmarkStart w:id="653" w:name="_Toc15459282"/>
            <w:r>
              <w:t>Sous-Clause</w:t>
            </w:r>
            <w:r w:rsidR="00AC46A2" w:rsidRPr="00A67B01">
              <w:t xml:space="preserve"> 7.3</w:t>
            </w:r>
            <w:bookmarkEnd w:id="653"/>
          </w:p>
          <w:p w14:paraId="03A078AD" w14:textId="641AA6DD" w:rsidR="00AC46A2" w:rsidRPr="006B4F31" w:rsidRDefault="00AC46A2" w:rsidP="00DB318C">
            <w:pPr>
              <w:pStyle w:val="S7Header2"/>
            </w:pPr>
            <w:r w:rsidRPr="006B4F31">
              <w:t>Inspection</w:t>
            </w:r>
          </w:p>
        </w:tc>
        <w:tc>
          <w:tcPr>
            <w:tcW w:w="6984" w:type="dxa"/>
            <w:gridSpan w:val="2"/>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DB318C" w:rsidRPr="00DB318C" w14:paraId="7B0DB0CB" w14:textId="77777777" w:rsidTr="00692F44">
        <w:tc>
          <w:tcPr>
            <w:tcW w:w="2568" w:type="dxa"/>
            <w:tcMar>
              <w:top w:w="57" w:type="dxa"/>
              <w:left w:w="57" w:type="dxa"/>
              <w:bottom w:w="57" w:type="dxa"/>
              <w:right w:w="57" w:type="dxa"/>
            </w:tcMar>
          </w:tcPr>
          <w:p w14:paraId="435CB70A" w14:textId="77777777" w:rsidR="00DB318C" w:rsidRPr="00282142" w:rsidRDefault="00DB318C" w:rsidP="00282142">
            <w:pPr>
              <w:pStyle w:val="Option"/>
              <w:spacing w:before="120" w:after="120"/>
              <w:jc w:val="left"/>
              <w:rPr>
                <w:sz w:val="24"/>
                <w:lang w:eastAsia="en-US"/>
              </w:rPr>
            </w:pPr>
            <w:r w:rsidRPr="00282142">
              <w:rPr>
                <w:kern w:val="0"/>
                <w:sz w:val="24"/>
                <w:lang w:eastAsia="en-US"/>
              </w:rPr>
              <w:t>Sous-Clause 7.4</w:t>
            </w:r>
          </w:p>
          <w:p w14:paraId="11B34B2A" w14:textId="56E6D6B8" w:rsidR="00DB318C" w:rsidRPr="00282142" w:rsidRDefault="00DB318C" w:rsidP="00DB318C">
            <w:pPr>
              <w:pStyle w:val="S7Header2"/>
              <w:rPr>
                <w:lang w:val="fr-FR"/>
              </w:rPr>
            </w:pPr>
            <w:r w:rsidRPr="00282142">
              <w:rPr>
                <w:lang w:val="fr-FR"/>
              </w:rPr>
              <w:t>Essais à Réaliser par l’Entrepreneur</w:t>
            </w:r>
          </w:p>
        </w:tc>
        <w:tc>
          <w:tcPr>
            <w:tcW w:w="6984" w:type="dxa"/>
            <w:gridSpan w:val="2"/>
            <w:tcMar>
              <w:top w:w="57" w:type="dxa"/>
              <w:left w:w="57" w:type="dxa"/>
              <w:bottom w:w="57" w:type="dxa"/>
              <w:right w:w="57" w:type="dxa"/>
            </w:tcMar>
          </w:tcPr>
          <w:p w14:paraId="70C833BF" w14:textId="77777777" w:rsidR="00DB318C" w:rsidRPr="00282142" w:rsidRDefault="00DB318C" w:rsidP="00DB318C">
            <w:pPr>
              <w:spacing w:before="120" w:after="120"/>
              <w:rPr>
                <w:sz w:val="24"/>
                <w:szCs w:val="24"/>
              </w:rPr>
            </w:pPr>
            <w:r w:rsidRPr="00282142">
              <w:rPr>
                <w:sz w:val="24"/>
                <w:szCs w:val="24"/>
              </w:rPr>
              <w:t xml:space="preserve">Le deuxième paragraphe est modifié afin de commencer par : </w:t>
            </w:r>
          </w:p>
          <w:p w14:paraId="2657380A" w14:textId="12B5FEE8" w:rsidR="00DB318C" w:rsidRPr="00DB318C" w:rsidRDefault="00DB318C" w:rsidP="00DB318C">
            <w:pPr>
              <w:spacing w:before="120" w:after="120"/>
              <w:jc w:val="both"/>
              <w:rPr>
                <w:sz w:val="24"/>
                <w:szCs w:val="24"/>
                <w:lang w:val="fr"/>
              </w:rPr>
            </w:pPr>
            <w:r w:rsidRPr="00282142">
              <w:rPr>
                <w:sz w:val="24"/>
                <w:szCs w:val="24"/>
              </w:rPr>
              <w:t xml:space="preserve">“Sauf </w:t>
            </w:r>
            <w:r w:rsidRPr="00B22CFC">
              <w:rPr>
                <w:sz w:val="24"/>
                <w:szCs w:val="24"/>
                <w:lang w:val="fr"/>
              </w:rPr>
              <w:t>disposition contraire du Marché</w:t>
            </w:r>
            <w:r w:rsidRPr="00282142">
              <w:rPr>
                <w:sz w:val="24"/>
                <w:szCs w:val="24"/>
              </w:rPr>
              <w:t xml:space="preserve">, l’Entrepreneur doit …” </w:t>
            </w:r>
          </w:p>
        </w:tc>
      </w:tr>
      <w:tr w:rsidR="00AC46A2" w:rsidRPr="0000065A" w14:paraId="318A5D0E" w14:textId="77777777" w:rsidTr="00692F44">
        <w:tc>
          <w:tcPr>
            <w:tcW w:w="2568" w:type="dxa"/>
            <w:tcMar>
              <w:top w:w="57" w:type="dxa"/>
              <w:left w:w="57" w:type="dxa"/>
              <w:bottom w:w="57" w:type="dxa"/>
              <w:right w:w="57" w:type="dxa"/>
            </w:tcMar>
          </w:tcPr>
          <w:p w14:paraId="35E7AD9F" w14:textId="7F7EEAB5" w:rsidR="00AC46A2" w:rsidRPr="00282142" w:rsidRDefault="00F037DD" w:rsidP="00DB318C">
            <w:pPr>
              <w:pStyle w:val="S7Header2"/>
              <w:rPr>
                <w:lang w:val="fr-FR"/>
              </w:rPr>
            </w:pPr>
            <w:bookmarkStart w:id="654" w:name="_Toc486845959"/>
            <w:r w:rsidRPr="00282142">
              <w:rPr>
                <w:lang w:val="fr-FR"/>
              </w:rPr>
              <w:t>Sous-Clause</w:t>
            </w:r>
            <w:r w:rsidR="00AC46A2" w:rsidRPr="00282142">
              <w:rPr>
                <w:lang w:val="fr-FR"/>
              </w:rPr>
              <w:t xml:space="preserve"> 7.7</w:t>
            </w:r>
            <w:bookmarkEnd w:id="654"/>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6984" w:type="dxa"/>
            <w:gridSpan w:val="2"/>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692F44">
        <w:tc>
          <w:tcPr>
            <w:tcW w:w="2568"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655"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655"/>
          <w:p w14:paraId="2420A4D9" w14:textId="5AC8938A" w:rsidR="00FC1A87" w:rsidRPr="00282142" w:rsidRDefault="00FC1A87" w:rsidP="00DB318C">
            <w:pPr>
              <w:pStyle w:val="S7Header2"/>
              <w:rPr>
                <w:lang w:val="fr-FR"/>
              </w:rPr>
            </w:pPr>
          </w:p>
        </w:tc>
        <w:tc>
          <w:tcPr>
            <w:tcW w:w="6984" w:type="dxa"/>
            <w:gridSpan w:val="2"/>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5BA7DA49"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w:t>
            </w:r>
            <w:r w:rsidR="007A7B85">
              <w:rPr>
                <w:sz w:val="24"/>
                <w:szCs w:val="24"/>
                <w:lang w:val="fr"/>
              </w:rPr>
              <w:t>Représentant du Maître d’Ouvrage</w:t>
            </w:r>
            <w:r w:rsidRPr="0006280C">
              <w:rPr>
                <w:sz w:val="24"/>
                <w:szCs w:val="24"/>
                <w:lang w:val="fr"/>
              </w:rPr>
              <w:t xml:space="preserve"> adressera une Notification à l’Entrepreneur indiquant la Date de Commencement, pas moins de 14 jours avant le Date de Commencement. </w:t>
            </w:r>
          </w:p>
          <w:p w14:paraId="4C086401" w14:textId="516E07F9"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La Notification sera émise rapidement après la détermination par le </w:t>
            </w:r>
            <w:r w:rsidR="007A7B85">
              <w:rPr>
                <w:sz w:val="24"/>
                <w:szCs w:val="24"/>
                <w:lang w:val="fr"/>
              </w:rPr>
              <w:t>Représentant du Maître d’Ouvrage</w:t>
            </w:r>
            <w:r w:rsidRPr="0006280C">
              <w:rPr>
                <w:sz w:val="24"/>
                <w:szCs w:val="24"/>
                <w:lang w:val="fr"/>
              </w:rPr>
              <w:t xml:space="preserv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0534B30D"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w:t>
            </w:r>
            <w:r w:rsidR="00DB318C">
              <w:rPr>
                <w:sz w:val="24"/>
                <w:szCs w:val="24"/>
                <w:lang w:val="fr"/>
              </w:rPr>
              <w:t>2</w:t>
            </w:r>
            <w:r w:rsidRPr="0006280C">
              <w:rPr>
                <w:sz w:val="24"/>
                <w:szCs w:val="24"/>
                <w:lang w:val="fr"/>
              </w:rPr>
              <w:t xml:space="preserve">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692F44">
        <w:tc>
          <w:tcPr>
            <w:tcW w:w="2568"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282142" w:rsidRDefault="00723D07" w:rsidP="00DB318C">
            <w:pPr>
              <w:pStyle w:val="S7Header2"/>
              <w:rPr>
                <w:lang w:val="fr-FR"/>
              </w:rPr>
            </w:pPr>
            <w:r w:rsidRPr="00282142">
              <w:rPr>
                <w:lang w:val="fr-FR"/>
              </w:rPr>
              <w:t xml:space="preserve">Droit d’Accès après Réception </w:t>
            </w:r>
          </w:p>
        </w:tc>
        <w:tc>
          <w:tcPr>
            <w:tcW w:w="6984" w:type="dxa"/>
            <w:gridSpan w:val="2"/>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692F44">
        <w:tc>
          <w:tcPr>
            <w:tcW w:w="2568"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6984" w:type="dxa"/>
            <w:gridSpan w:val="2"/>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92B456F"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F4384C">
              <w:rPr>
                <w:color w:val="000000"/>
                <w:sz w:val="24"/>
                <w:szCs w:val="24"/>
                <w:lang w:val="fr"/>
              </w:rPr>
              <w:t xml:space="preserve">(a)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692F44">
        <w:tc>
          <w:tcPr>
            <w:tcW w:w="2568" w:type="dxa"/>
            <w:tcMar>
              <w:top w:w="57" w:type="dxa"/>
              <w:left w:w="57" w:type="dxa"/>
              <w:bottom w:w="57" w:type="dxa"/>
              <w:right w:w="57" w:type="dxa"/>
            </w:tcMar>
          </w:tcPr>
          <w:p w14:paraId="11B82BF5" w14:textId="77777777" w:rsidR="00723D07" w:rsidRPr="00E458F6" w:rsidRDefault="00723D07" w:rsidP="00723D07">
            <w:pPr>
              <w:pStyle w:val="ClauseSubList"/>
              <w:tabs>
                <w:tab w:val="clear" w:pos="3987"/>
              </w:tabs>
              <w:spacing w:before="120" w:after="120"/>
              <w:ind w:left="0" w:firstLine="0"/>
              <w:rPr>
                <w:lang w:val="fr-FR"/>
              </w:rPr>
            </w:pPr>
            <w:r w:rsidRPr="00E458F6">
              <w:rPr>
                <w:b/>
                <w:sz w:val="24"/>
                <w:szCs w:val="24"/>
                <w:lang w:val="fr-FR"/>
              </w:rPr>
              <w:t>Sous-Clause 13.4</w:t>
            </w:r>
          </w:p>
          <w:p w14:paraId="0E677DE6" w14:textId="617B18EA" w:rsidR="00723D07" w:rsidRPr="00E458F6" w:rsidRDefault="00723D07" w:rsidP="00DB318C">
            <w:pPr>
              <w:pStyle w:val="S7Header2"/>
            </w:pPr>
            <w:r w:rsidRPr="00E458F6">
              <w:t xml:space="preserve">Sommes </w:t>
            </w:r>
            <w:r w:rsidRPr="00BA796C">
              <w:rPr>
                <w:lang w:val="fr-FR"/>
              </w:rPr>
              <w:t>Provisionnelles</w:t>
            </w:r>
          </w:p>
        </w:tc>
        <w:tc>
          <w:tcPr>
            <w:tcW w:w="6984" w:type="dxa"/>
            <w:gridSpan w:val="2"/>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298398D4"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xml:space="preserve">« La Somme Provisionnelle sera utilisée pour couvrir la part du Maître d’Ouvrage dans les honoraires et les dépenses des membres du CPRD, conformément à la Clause 21. Une instruction préalable du </w:t>
            </w:r>
            <w:r w:rsidR="007A7B85">
              <w:rPr>
                <w:sz w:val="24"/>
                <w:szCs w:val="24"/>
                <w:lang w:val="fr"/>
              </w:rPr>
              <w:t>Représentant du Maître d’Ouvrage</w:t>
            </w:r>
            <w:r w:rsidRPr="0006280C">
              <w:rPr>
                <w:sz w:val="24"/>
                <w:szCs w:val="24"/>
                <w:lang w:val="fr"/>
              </w:rPr>
              <w:t xml:space="preserv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692F44">
        <w:tc>
          <w:tcPr>
            <w:tcW w:w="2568" w:type="dxa"/>
            <w:tcMar>
              <w:top w:w="57" w:type="dxa"/>
              <w:left w:w="57" w:type="dxa"/>
              <w:bottom w:w="57" w:type="dxa"/>
              <w:right w:w="57" w:type="dxa"/>
            </w:tcMar>
          </w:tcPr>
          <w:p w14:paraId="30A02F4D" w14:textId="77777777" w:rsidR="003E26EB" w:rsidRPr="00573F95" w:rsidRDefault="003E26EB" w:rsidP="0006280C">
            <w:pPr>
              <w:pStyle w:val="Option"/>
              <w:jc w:val="left"/>
              <w:rPr>
                <w:kern w:val="0"/>
                <w:sz w:val="24"/>
                <w:lang w:eastAsia="en-US"/>
              </w:rPr>
            </w:pPr>
            <w:r w:rsidRPr="00573F95">
              <w:rPr>
                <w:kern w:val="0"/>
                <w:sz w:val="24"/>
                <w:lang w:eastAsia="en-US"/>
              </w:rPr>
              <w:t>Sous-Clause 13.6</w:t>
            </w:r>
          </w:p>
          <w:p w14:paraId="4CFE7621" w14:textId="0C437564" w:rsidR="003E26EB" w:rsidRPr="00282142" w:rsidRDefault="003E26EB" w:rsidP="00DB318C">
            <w:pPr>
              <w:pStyle w:val="S7Header2"/>
              <w:rPr>
                <w:lang w:val="fr-FR"/>
              </w:rPr>
            </w:pPr>
            <w:r w:rsidRPr="00282142">
              <w:rPr>
                <w:lang w:val="fr-FR"/>
              </w:rPr>
              <w:t>Ajustements pour Modification de la Législation</w:t>
            </w:r>
          </w:p>
        </w:tc>
        <w:tc>
          <w:tcPr>
            <w:tcW w:w="6984" w:type="dxa"/>
            <w:gridSpan w:val="2"/>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4B7A8A43"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xml:space="preserve">«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w:t>
            </w:r>
            <w:r w:rsidRPr="0051585D">
              <w:rPr>
                <w:sz w:val="24"/>
                <w:szCs w:val="24"/>
                <w:lang w:val="fr"/>
              </w:rPr>
              <w:t xml:space="preserve">la </w:t>
            </w:r>
            <w:r w:rsidRPr="00BA796C">
              <w:rPr>
                <w:sz w:val="24"/>
                <w:szCs w:val="24"/>
                <w:lang w:val="fr"/>
              </w:rPr>
              <w:t>Sous-Clause 13.7 [</w:t>
            </w:r>
            <w:r w:rsidRPr="00BA796C">
              <w:rPr>
                <w:i/>
                <w:iCs/>
                <w:sz w:val="24"/>
                <w:szCs w:val="24"/>
                <w:lang w:val="fr"/>
              </w:rPr>
              <w:t>Révision des Prix</w:t>
            </w:r>
            <w:r w:rsidRPr="00BA796C">
              <w:rPr>
                <w:sz w:val="24"/>
                <w:szCs w:val="24"/>
                <w:lang w:val="fr"/>
              </w:rPr>
              <w:t>].</w:t>
            </w:r>
            <w:r w:rsidRPr="0051585D">
              <w:rPr>
                <w:sz w:val="24"/>
                <w:szCs w:val="24"/>
                <w:lang w:val="fr"/>
              </w:rPr>
              <w:t xml:space="preserve"> »</w:t>
            </w:r>
          </w:p>
        </w:tc>
      </w:tr>
      <w:tr w:rsidR="00C50FE9" w:rsidRPr="004A5C85" w14:paraId="65368D28" w14:textId="77777777" w:rsidTr="00692F44">
        <w:tc>
          <w:tcPr>
            <w:tcW w:w="2568" w:type="dxa"/>
            <w:tcMar>
              <w:top w:w="57" w:type="dxa"/>
              <w:left w:w="57" w:type="dxa"/>
              <w:bottom w:w="57" w:type="dxa"/>
              <w:right w:w="57" w:type="dxa"/>
            </w:tcMar>
          </w:tcPr>
          <w:p w14:paraId="7DE5D26C" w14:textId="77777777" w:rsidR="00C50FE9" w:rsidRPr="00282142" w:rsidRDefault="00C50FE9" w:rsidP="00282142">
            <w:pPr>
              <w:pStyle w:val="BankNormal"/>
              <w:spacing w:before="120" w:after="120"/>
              <w:rPr>
                <w:lang w:val="fr-FR" w:eastAsia="en-US"/>
              </w:rPr>
            </w:pPr>
            <w:r w:rsidRPr="00282142">
              <w:rPr>
                <w:b/>
                <w:lang w:val="fr-FR" w:eastAsia="en-US"/>
              </w:rPr>
              <w:t>Sous-Clause 13.7</w:t>
            </w:r>
          </w:p>
          <w:p w14:paraId="3846F014" w14:textId="74C68426" w:rsidR="00C50FE9" w:rsidRPr="00C50FE9" w:rsidRDefault="00C50FE9" w:rsidP="00282142">
            <w:pPr>
              <w:pStyle w:val="Option"/>
              <w:spacing w:before="120" w:after="120"/>
              <w:jc w:val="left"/>
              <w:rPr>
                <w:kern w:val="0"/>
                <w:sz w:val="24"/>
                <w:szCs w:val="24"/>
                <w:lang w:eastAsia="en-US"/>
              </w:rPr>
            </w:pPr>
            <w:r w:rsidRPr="00282142">
              <w:rPr>
                <w:kern w:val="0"/>
                <w:sz w:val="24"/>
                <w:lang w:eastAsia="en-US"/>
              </w:rPr>
              <w:t>Révision des Prix</w:t>
            </w:r>
          </w:p>
        </w:tc>
        <w:tc>
          <w:tcPr>
            <w:tcW w:w="6984" w:type="dxa"/>
            <w:gridSpan w:val="2"/>
            <w:tcMar>
              <w:top w:w="57" w:type="dxa"/>
              <w:left w:w="57" w:type="dxa"/>
              <w:bottom w:w="57" w:type="dxa"/>
              <w:right w:w="57" w:type="dxa"/>
            </w:tcMar>
          </w:tcPr>
          <w:p w14:paraId="7EC89D03" w14:textId="10BFAD44" w:rsidR="00C50FE9" w:rsidRPr="00282142" w:rsidRDefault="00C50FE9" w:rsidP="00282142">
            <w:pPr>
              <w:pStyle w:val="BodyText"/>
              <w:tabs>
                <w:tab w:val="left" w:pos="3562"/>
              </w:tabs>
              <w:spacing w:before="57"/>
              <w:rPr>
                <w:szCs w:val="24"/>
                <w:lang w:val="fr-FR"/>
              </w:rPr>
            </w:pPr>
            <w:r w:rsidRPr="00282142">
              <w:rPr>
                <w:szCs w:val="24"/>
                <w:lang w:val="fr-FR"/>
              </w:rPr>
              <w:t>Le premier paragraphe stipulant ce qui suit : «</w:t>
            </w:r>
            <w:r w:rsidR="00F0731D" w:rsidRPr="00282142">
              <w:rPr>
                <w:lang w:val="fr-FR"/>
              </w:rPr>
              <w:t>Si</w:t>
            </w:r>
            <w:r w:rsidR="00F0731D" w:rsidRPr="00282142">
              <w:rPr>
                <w:spacing w:val="7"/>
                <w:lang w:val="fr-FR"/>
              </w:rPr>
              <w:t xml:space="preserve"> </w:t>
            </w:r>
            <w:r w:rsidR="00F0731D" w:rsidRPr="00282142">
              <w:rPr>
                <w:lang w:val="fr-FR"/>
              </w:rPr>
              <w:t>le</w:t>
            </w:r>
            <w:r w:rsidR="00F0731D" w:rsidRPr="00282142">
              <w:rPr>
                <w:spacing w:val="7"/>
                <w:lang w:val="fr-FR"/>
              </w:rPr>
              <w:t xml:space="preserve"> </w:t>
            </w:r>
            <w:r w:rsidR="00F0731D" w:rsidRPr="00282142">
              <w:rPr>
                <w:lang w:val="fr-FR"/>
              </w:rPr>
              <w:t>Marché</w:t>
            </w:r>
            <w:r w:rsidR="00F0731D" w:rsidRPr="00282142">
              <w:rPr>
                <w:spacing w:val="7"/>
                <w:lang w:val="fr-FR"/>
              </w:rPr>
              <w:t xml:space="preserve"> </w:t>
            </w:r>
            <w:r w:rsidR="00F0731D" w:rsidRPr="00282142">
              <w:rPr>
                <w:lang w:val="fr-FR"/>
              </w:rPr>
              <w:t>ne</w:t>
            </w:r>
            <w:r w:rsidR="00F0731D" w:rsidRPr="00282142">
              <w:rPr>
                <w:spacing w:val="7"/>
                <w:lang w:val="fr-FR"/>
              </w:rPr>
              <w:t xml:space="preserve"> </w:t>
            </w:r>
            <w:r w:rsidR="00F0731D" w:rsidRPr="00282142">
              <w:rPr>
                <w:lang w:val="fr-FR"/>
              </w:rPr>
              <w:t>comporte</w:t>
            </w:r>
            <w:r w:rsidR="00F0731D" w:rsidRPr="00282142">
              <w:rPr>
                <w:spacing w:val="7"/>
                <w:lang w:val="fr-FR"/>
              </w:rPr>
              <w:t xml:space="preserve"> </w:t>
            </w:r>
            <w:r w:rsidR="00F0731D" w:rsidRPr="00282142">
              <w:rPr>
                <w:lang w:val="fr-FR"/>
              </w:rPr>
              <w:t>pas</w:t>
            </w:r>
            <w:r w:rsidR="00F0731D" w:rsidRPr="00282142">
              <w:rPr>
                <w:spacing w:val="7"/>
                <w:lang w:val="fr-FR"/>
              </w:rPr>
              <w:t xml:space="preserve"> </w:t>
            </w:r>
            <w:r w:rsidR="00F0731D" w:rsidRPr="00282142">
              <w:rPr>
                <w:lang w:val="fr-FR"/>
              </w:rPr>
              <w:t>de</w:t>
            </w:r>
            <w:r w:rsidR="00F0731D" w:rsidRPr="00282142">
              <w:rPr>
                <w:spacing w:val="7"/>
                <w:lang w:val="fr-FR"/>
              </w:rPr>
              <w:t xml:space="preserve"> </w:t>
            </w:r>
            <w:r w:rsidR="00F0731D" w:rsidRPr="00282142">
              <w:rPr>
                <w:lang w:val="fr-FR"/>
              </w:rPr>
              <w:t>«</w:t>
            </w:r>
            <w:r w:rsidR="00F0731D" w:rsidRPr="00282142">
              <w:rPr>
                <w:spacing w:val="7"/>
                <w:lang w:val="fr-FR"/>
              </w:rPr>
              <w:t xml:space="preserve"> </w:t>
            </w:r>
            <w:r w:rsidR="00F0731D" w:rsidRPr="00282142">
              <w:rPr>
                <w:lang w:val="fr-FR"/>
              </w:rPr>
              <w:t>Bordereau</w:t>
            </w:r>
            <w:r w:rsidR="00F0731D" w:rsidRPr="00282142">
              <w:rPr>
                <w:spacing w:val="7"/>
                <w:lang w:val="fr-FR"/>
              </w:rPr>
              <w:t xml:space="preserve"> </w:t>
            </w:r>
            <w:r w:rsidR="00F0731D" w:rsidRPr="00282142">
              <w:rPr>
                <w:lang w:val="fr-FR"/>
              </w:rPr>
              <w:t>d’indexation</w:t>
            </w:r>
            <w:r w:rsidR="00F0731D" w:rsidRPr="00282142">
              <w:rPr>
                <w:spacing w:val="7"/>
                <w:lang w:val="fr-FR"/>
              </w:rPr>
              <w:t xml:space="preserve"> </w:t>
            </w:r>
            <w:r w:rsidR="00F0731D" w:rsidRPr="00282142">
              <w:rPr>
                <w:lang w:val="fr-FR"/>
              </w:rPr>
              <w:t>des</w:t>
            </w:r>
            <w:r w:rsidR="00F0731D" w:rsidRPr="00282142">
              <w:rPr>
                <w:spacing w:val="7"/>
                <w:lang w:val="fr-FR"/>
              </w:rPr>
              <w:t xml:space="preserve"> </w:t>
            </w:r>
            <w:r w:rsidR="00F0731D" w:rsidRPr="00282142">
              <w:rPr>
                <w:lang w:val="fr-FR"/>
              </w:rPr>
              <w:t>coûts</w:t>
            </w:r>
            <w:r w:rsidR="00F0731D" w:rsidRPr="00282142">
              <w:rPr>
                <w:spacing w:val="7"/>
                <w:lang w:val="fr-FR"/>
              </w:rPr>
              <w:t xml:space="preserve"> </w:t>
            </w:r>
            <w:r w:rsidR="00F0731D" w:rsidRPr="00282142">
              <w:rPr>
                <w:lang w:val="fr-FR"/>
              </w:rPr>
              <w:t>»,</w:t>
            </w:r>
            <w:r w:rsidR="00F0731D" w:rsidRPr="00282142">
              <w:rPr>
                <w:spacing w:val="8"/>
                <w:lang w:val="fr-FR"/>
              </w:rPr>
              <w:t xml:space="preserve"> </w:t>
            </w:r>
            <w:r w:rsidR="00F0731D" w:rsidRPr="00282142">
              <w:rPr>
                <w:spacing w:val="-7"/>
                <w:lang w:val="fr-FR"/>
              </w:rPr>
              <w:t>la</w:t>
            </w:r>
            <w:r w:rsidR="00717310" w:rsidRPr="00282142">
              <w:rPr>
                <w:spacing w:val="-7"/>
                <w:lang w:val="fr-FR"/>
              </w:rPr>
              <w:t xml:space="preserve"> </w:t>
            </w:r>
            <w:r w:rsidR="00F0731D" w:rsidRPr="00282142">
              <w:rPr>
                <w:lang w:val="fr-FR"/>
              </w:rPr>
              <w:t>présente</w:t>
            </w:r>
            <w:r w:rsidR="00F0731D" w:rsidRPr="00282142">
              <w:rPr>
                <w:spacing w:val="-1"/>
                <w:lang w:val="fr-FR"/>
              </w:rPr>
              <w:t xml:space="preserve"> </w:t>
            </w:r>
            <w:r w:rsidR="00F0731D" w:rsidRPr="00282142">
              <w:rPr>
                <w:lang w:val="fr-FR"/>
              </w:rPr>
              <w:t>Sous-Clause</w:t>
            </w:r>
            <w:r w:rsidR="00F0731D" w:rsidRPr="00282142">
              <w:rPr>
                <w:spacing w:val="-1"/>
                <w:lang w:val="fr-FR"/>
              </w:rPr>
              <w:t xml:space="preserve"> </w:t>
            </w:r>
            <w:r w:rsidR="00F0731D" w:rsidRPr="00282142">
              <w:rPr>
                <w:lang w:val="fr-FR"/>
              </w:rPr>
              <w:t>n’est</w:t>
            </w:r>
            <w:r w:rsidR="00F0731D" w:rsidRPr="00282142">
              <w:rPr>
                <w:spacing w:val="-1"/>
                <w:lang w:val="fr-FR"/>
              </w:rPr>
              <w:t xml:space="preserve"> </w:t>
            </w:r>
            <w:r w:rsidR="00F0731D" w:rsidRPr="00282142">
              <w:rPr>
                <w:lang w:val="fr-FR"/>
              </w:rPr>
              <w:t>pas</w:t>
            </w:r>
            <w:r w:rsidR="00F0731D" w:rsidRPr="00282142">
              <w:rPr>
                <w:spacing w:val="-1"/>
                <w:lang w:val="fr-FR"/>
              </w:rPr>
              <w:t xml:space="preserve"> </w:t>
            </w:r>
            <w:r w:rsidR="00F0731D" w:rsidRPr="00282142">
              <w:rPr>
                <w:spacing w:val="-2"/>
                <w:lang w:val="fr-FR"/>
              </w:rPr>
              <w:t>applicable.</w:t>
            </w:r>
            <w:r w:rsidR="00717310" w:rsidRPr="00282142">
              <w:rPr>
                <w:spacing w:val="-2"/>
                <w:lang w:val="fr-FR"/>
              </w:rPr>
              <w:t xml:space="preserve"> </w:t>
            </w:r>
            <w:r w:rsidRPr="00282142">
              <w:rPr>
                <w:szCs w:val="24"/>
                <w:lang w:val="fr-FR"/>
              </w:rPr>
              <w:t xml:space="preserve"> » </w:t>
            </w:r>
          </w:p>
          <w:p w14:paraId="713C7BFD" w14:textId="6C54C3BE" w:rsidR="00C50FE9" w:rsidRPr="00282142" w:rsidRDefault="00C50FE9" w:rsidP="00C50FE9">
            <w:pPr>
              <w:spacing w:before="120" w:after="120"/>
              <w:rPr>
                <w:sz w:val="24"/>
                <w:szCs w:val="24"/>
                <w:lang w:val="fr"/>
              </w:rPr>
            </w:pPr>
            <w:r w:rsidRPr="00282142">
              <w:rPr>
                <w:sz w:val="24"/>
                <w:szCs w:val="24"/>
                <w:lang w:val="fr"/>
              </w:rPr>
              <w:t xml:space="preserve">est remplacé par: </w:t>
            </w:r>
          </w:p>
          <w:p w14:paraId="1474F062" w14:textId="2DCE266F" w:rsidR="00C50FE9" w:rsidRPr="00C50FE9" w:rsidRDefault="00C50FE9" w:rsidP="00C50FE9">
            <w:pPr>
              <w:spacing w:before="120" w:after="120"/>
              <w:jc w:val="both"/>
              <w:rPr>
                <w:b/>
                <w:color w:val="000000"/>
                <w:sz w:val="24"/>
                <w:szCs w:val="24"/>
                <w:lang w:val="fr"/>
              </w:rPr>
            </w:pPr>
            <w:r w:rsidRPr="00282142">
              <w:rPr>
                <w:sz w:val="24"/>
                <w:szCs w:val="24"/>
                <w:lang w:val="fr"/>
              </w:rPr>
              <w:t>« S’il n’y a pas d’annexe</w:t>
            </w:r>
            <w:r w:rsidR="0048237D">
              <w:rPr>
                <w:sz w:val="24"/>
                <w:szCs w:val="24"/>
                <w:lang w:val="fr"/>
              </w:rPr>
              <w:t xml:space="preserve"> </w:t>
            </w:r>
            <w:r w:rsidRPr="00282142">
              <w:rPr>
                <w:sz w:val="24"/>
                <w:szCs w:val="24"/>
                <w:lang w:val="fr"/>
              </w:rPr>
              <w:t xml:space="preserve">de révision de prix dans les annexes de l’Acte d’Engagement, la présente Sous-Clause </w:t>
            </w:r>
            <w:r w:rsidR="00717310" w:rsidRPr="00282142">
              <w:rPr>
                <w:sz w:val="24"/>
                <w:szCs w:val="24"/>
                <w:lang w:val="fr"/>
              </w:rPr>
              <w:t>n’est pas applicable</w:t>
            </w:r>
            <w:r w:rsidRPr="00282142">
              <w:rPr>
                <w:sz w:val="24"/>
                <w:szCs w:val="24"/>
                <w:lang w:val="fr"/>
              </w:rPr>
              <w:t>. »</w:t>
            </w:r>
          </w:p>
        </w:tc>
      </w:tr>
      <w:tr w:rsidR="00C50FE9" w:rsidRPr="004A5C85" w14:paraId="00E15EBD" w14:textId="77777777" w:rsidTr="00692F44">
        <w:tc>
          <w:tcPr>
            <w:tcW w:w="2568" w:type="dxa"/>
            <w:tcMar>
              <w:top w:w="57" w:type="dxa"/>
              <w:left w:w="57" w:type="dxa"/>
              <w:bottom w:w="57" w:type="dxa"/>
              <w:right w:w="57" w:type="dxa"/>
            </w:tcMar>
          </w:tcPr>
          <w:p w14:paraId="371719D0" w14:textId="77777777" w:rsidR="00C50FE9" w:rsidRPr="0006280C" w:rsidRDefault="00C50FE9" w:rsidP="00C50FE9">
            <w:pPr>
              <w:pStyle w:val="Option"/>
              <w:jc w:val="left"/>
              <w:rPr>
                <w:kern w:val="0"/>
                <w:sz w:val="24"/>
                <w:lang w:eastAsia="en-US"/>
              </w:rPr>
            </w:pPr>
            <w:r w:rsidRPr="0006280C">
              <w:rPr>
                <w:kern w:val="0"/>
                <w:sz w:val="24"/>
                <w:lang w:eastAsia="en-US"/>
              </w:rPr>
              <w:t>Sous-Clause 14.1</w:t>
            </w:r>
          </w:p>
          <w:p w14:paraId="23B33D3A" w14:textId="0C460281" w:rsidR="00C50FE9" w:rsidRPr="00282142" w:rsidRDefault="00C50FE9" w:rsidP="00C50FE9">
            <w:pPr>
              <w:pStyle w:val="S7Header2"/>
              <w:rPr>
                <w:lang w:val="fr-FR"/>
              </w:rPr>
            </w:pPr>
            <w:r w:rsidRPr="00282142">
              <w:rPr>
                <w:lang w:val="fr-FR"/>
              </w:rPr>
              <w:t>Le Montant du Marché</w:t>
            </w:r>
          </w:p>
        </w:tc>
        <w:tc>
          <w:tcPr>
            <w:tcW w:w="6984" w:type="dxa"/>
            <w:gridSpan w:val="2"/>
            <w:tcMar>
              <w:top w:w="57" w:type="dxa"/>
              <w:left w:w="57" w:type="dxa"/>
              <w:bottom w:w="57" w:type="dxa"/>
              <w:right w:w="57" w:type="dxa"/>
            </w:tcMar>
          </w:tcPr>
          <w:p w14:paraId="74DABC58" w14:textId="77777777" w:rsidR="00C50FE9" w:rsidRPr="0006280C" w:rsidRDefault="00C50FE9" w:rsidP="00C50FE9">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C50FE9" w:rsidRPr="0006280C" w:rsidRDefault="00C50FE9" w:rsidP="00C50FE9">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C50FE9" w:rsidRPr="0006280C" w:rsidRDefault="00C50FE9" w:rsidP="00282142">
            <w:pPr>
              <w:spacing w:before="120" w:after="120"/>
              <w:ind w:left="6" w:hanging="6"/>
              <w:jc w:val="both"/>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C50FE9" w:rsidRPr="0006280C" w:rsidRDefault="00C50FE9" w:rsidP="00C50FE9">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C50FE9" w:rsidRPr="0014325A" w:rsidRDefault="00C50FE9" w:rsidP="00C50FE9">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Pr>
                <w:color w:val="000000" w:themeColor="text1"/>
                <w:sz w:val="24"/>
                <w:szCs w:val="24"/>
                <w:lang w:val="fr"/>
              </w:rPr>
              <w:t> »</w:t>
            </w:r>
          </w:p>
        </w:tc>
      </w:tr>
      <w:tr w:rsidR="002A0D6D" w:rsidRPr="002A0D6D" w14:paraId="2EF3A7B4" w14:textId="77777777" w:rsidTr="00692F44">
        <w:tc>
          <w:tcPr>
            <w:tcW w:w="2568" w:type="dxa"/>
            <w:tcMar>
              <w:top w:w="57" w:type="dxa"/>
              <w:left w:w="57" w:type="dxa"/>
              <w:bottom w:w="57" w:type="dxa"/>
              <w:right w:w="57" w:type="dxa"/>
            </w:tcMar>
          </w:tcPr>
          <w:p w14:paraId="67FE8574" w14:textId="77777777" w:rsidR="002A0D6D" w:rsidRPr="00BA796C" w:rsidRDefault="002A0D6D" w:rsidP="00BA796C">
            <w:pPr>
              <w:pStyle w:val="Option"/>
              <w:jc w:val="left"/>
              <w:rPr>
                <w:kern w:val="0"/>
                <w:sz w:val="24"/>
                <w:lang w:eastAsia="en-US"/>
              </w:rPr>
            </w:pPr>
            <w:r w:rsidRPr="00BA796C">
              <w:rPr>
                <w:kern w:val="0"/>
                <w:sz w:val="24"/>
                <w:lang w:eastAsia="en-US"/>
              </w:rPr>
              <w:t>Sous-Clause 14.2</w:t>
            </w:r>
          </w:p>
          <w:p w14:paraId="3205E3C2" w14:textId="2A52ABA1" w:rsidR="002A0D6D" w:rsidRPr="00282142" w:rsidRDefault="002A0D6D" w:rsidP="00BA796C">
            <w:pPr>
              <w:pStyle w:val="Option"/>
              <w:jc w:val="left"/>
              <w:rPr>
                <w:rFonts w:asciiTheme="minorHAnsi" w:hAnsiTheme="minorHAnsi" w:cstheme="minorHAnsi"/>
                <w:kern w:val="0"/>
                <w:sz w:val="24"/>
                <w:szCs w:val="24"/>
                <w:lang w:eastAsia="en-US"/>
              </w:rPr>
            </w:pPr>
            <w:r w:rsidRPr="00BA796C">
              <w:rPr>
                <w:kern w:val="0"/>
                <w:sz w:val="24"/>
                <w:lang w:eastAsia="en-US"/>
              </w:rPr>
              <w:t>Paiement de l’Avance de Démarrage</w:t>
            </w:r>
          </w:p>
        </w:tc>
        <w:tc>
          <w:tcPr>
            <w:tcW w:w="6984" w:type="dxa"/>
            <w:gridSpan w:val="2"/>
            <w:tcMar>
              <w:top w:w="57" w:type="dxa"/>
              <w:left w:w="57" w:type="dxa"/>
              <w:bottom w:w="57" w:type="dxa"/>
              <w:right w:w="57" w:type="dxa"/>
            </w:tcMar>
          </w:tcPr>
          <w:p w14:paraId="408EF5F6" w14:textId="77777777" w:rsidR="002A0D6D" w:rsidRPr="00282142" w:rsidRDefault="002A0D6D" w:rsidP="002A0D6D">
            <w:pPr>
              <w:spacing w:before="120" w:after="120"/>
              <w:rPr>
                <w:color w:val="000000"/>
                <w:sz w:val="24"/>
                <w:szCs w:val="24"/>
                <w:lang w:val="fr"/>
              </w:rPr>
            </w:pPr>
            <w:r w:rsidRPr="00282142">
              <w:rPr>
                <w:color w:val="000000"/>
                <w:sz w:val="24"/>
                <w:szCs w:val="24"/>
                <w:lang w:val="fr"/>
              </w:rPr>
              <w:t>Dans la Sous-Clause 14.2, la deuxième phrase est modifiée comme suit :</w:t>
            </w:r>
          </w:p>
          <w:p w14:paraId="477EBA3B" w14:textId="429B09CD" w:rsidR="002A0D6D" w:rsidRPr="00282142" w:rsidRDefault="002A0D6D" w:rsidP="002A0D6D">
            <w:pPr>
              <w:spacing w:before="120" w:after="120"/>
              <w:rPr>
                <w:color w:val="000000"/>
                <w:sz w:val="24"/>
                <w:szCs w:val="24"/>
                <w:lang w:val="fr"/>
              </w:rPr>
            </w:pPr>
            <w:r w:rsidRPr="00282142">
              <w:rPr>
                <w:color w:val="000000"/>
                <w:sz w:val="24"/>
                <w:szCs w:val="24"/>
                <w:lang w:val="fr"/>
              </w:rPr>
              <w:t>« Le montant de l’avance de démarrage, le nombre et le calendrier des versements (s’ils sont plus d’un), ainsi que les monnaies et proportions applicables</w:t>
            </w:r>
            <w:r>
              <w:rPr>
                <w:color w:val="000000"/>
                <w:sz w:val="24"/>
                <w:szCs w:val="24"/>
                <w:lang w:val="fr"/>
              </w:rPr>
              <w:t>,</w:t>
            </w:r>
            <w:r w:rsidRPr="00282142">
              <w:rPr>
                <w:color w:val="000000"/>
                <w:sz w:val="24"/>
                <w:szCs w:val="24"/>
                <w:lang w:val="fr"/>
              </w:rPr>
              <w:t xml:space="preserve"> dans lesquelles il doit être payé</w:t>
            </w:r>
            <w:r>
              <w:rPr>
                <w:color w:val="000000"/>
                <w:sz w:val="24"/>
                <w:szCs w:val="24"/>
                <w:lang w:val="fr"/>
              </w:rPr>
              <w:t>,</w:t>
            </w:r>
            <w:r w:rsidRPr="00282142">
              <w:rPr>
                <w:color w:val="000000"/>
                <w:sz w:val="24"/>
                <w:szCs w:val="24"/>
                <w:lang w:val="fr"/>
              </w:rPr>
              <w:t xml:space="preserve"> doivent être indiqués dans les Données du Marché. »</w:t>
            </w:r>
          </w:p>
          <w:p w14:paraId="63BB376F" w14:textId="3BC854CE" w:rsidR="002A0D6D" w:rsidRPr="00282142" w:rsidRDefault="002A0D6D" w:rsidP="002A0D6D">
            <w:pPr>
              <w:rPr>
                <w:color w:val="000000"/>
                <w:sz w:val="24"/>
                <w:szCs w:val="24"/>
                <w:lang w:val="fr"/>
              </w:rPr>
            </w:pPr>
            <w:r w:rsidRPr="00282142">
              <w:rPr>
                <w:color w:val="000000"/>
                <w:sz w:val="24"/>
                <w:szCs w:val="24"/>
                <w:lang w:val="fr"/>
              </w:rPr>
              <w:t xml:space="preserve">Dans la Sous-Clause 14.2.1, le premier paragraphe est remplacé par : </w:t>
            </w:r>
          </w:p>
          <w:p w14:paraId="204A7A8A" w14:textId="5CB0A1B5" w:rsidR="002A0D6D" w:rsidRPr="00282142" w:rsidRDefault="002A0D6D" w:rsidP="00282142">
            <w:pPr>
              <w:spacing w:before="120" w:after="120"/>
              <w:jc w:val="both"/>
              <w:rPr>
                <w:color w:val="000000"/>
                <w:sz w:val="24"/>
                <w:szCs w:val="24"/>
                <w:lang w:val="fr"/>
              </w:rPr>
            </w:pPr>
            <w:r w:rsidRPr="00282142">
              <w:rPr>
                <w:color w:val="000000"/>
                <w:sz w:val="24"/>
                <w:szCs w:val="24"/>
                <w:lang w:val="fr"/>
              </w:rPr>
              <w:t>« L’Entrepreneur doit obtenir (</w:t>
            </w:r>
            <w:r w:rsidR="009A3C32">
              <w:rPr>
                <w:color w:val="000000"/>
                <w:sz w:val="24"/>
                <w:szCs w:val="24"/>
                <w:lang w:val="fr"/>
              </w:rPr>
              <w:t>à ses</w:t>
            </w:r>
            <w:r w:rsidRPr="00282142">
              <w:rPr>
                <w:color w:val="000000"/>
                <w:sz w:val="24"/>
                <w:szCs w:val="24"/>
                <w:lang w:val="fr"/>
              </w:rPr>
              <w:t xml:space="preserve"> frais) une Garantie de Restitution de l’Avance </w:t>
            </w:r>
            <w:r>
              <w:rPr>
                <w:color w:val="000000"/>
                <w:sz w:val="24"/>
                <w:szCs w:val="24"/>
                <w:lang w:val="fr"/>
              </w:rPr>
              <w:t>de</w:t>
            </w:r>
            <w:r w:rsidRPr="00282142">
              <w:rPr>
                <w:color w:val="000000"/>
                <w:sz w:val="24"/>
                <w:szCs w:val="24"/>
                <w:lang w:val="fr"/>
              </w:rPr>
              <w:t xml:space="preserve"> </w:t>
            </w:r>
            <w:r w:rsidR="00E65D29" w:rsidRPr="0006280C">
              <w:rPr>
                <w:color w:val="000000"/>
                <w:sz w:val="24"/>
                <w:szCs w:val="24"/>
                <w:lang w:val="fr"/>
              </w:rPr>
              <w:t>de montant(s) et dans la(les) monnaie(s) de l’Avance de Démarrage et la soumettre au Maître d’Ouvrage</w:t>
            </w:r>
            <w:r w:rsidRPr="00282142">
              <w:rPr>
                <w:color w:val="000000"/>
                <w:sz w:val="24"/>
                <w:szCs w:val="24"/>
                <w:lang w:val="fr"/>
              </w:rPr>
              <w:t xml:space="preserve">. Cette garantie doit être émise par une banque ou une institution financière </w:t>
            </w:r>
            <w:r w:rsidR="00E65D29" w:rsidRPr="0006280C">
              <w:rPr>
                <w:color w:val="000000"/>
                <w:sz w:val="24"/>
                <w:szCs w:val="24"/>
                <w:lang w:val="fr"/>
              </w:rPr>
              <w:t>de bonne réputation</w:t>
            </w:r>
            <w:r w:rsidRPr="00282142">
              <w:rPr>
                <w:color w:val="000000"/>
                <w:sz w:val="24"/>
                <w:szCs w:val="24"/>
                <w:lang w:val="fr"/>
              </w:rPr>
              <w:t xml:space="preserve"> choisie par l’Entrepreneur </w:t>
            </w:r>
            <w:r w:rsidRPr="00282142" w:rsidDel="00416A45">
              <w:rPr>
                <w:color w:val="000000"/>
                <w:sz w:val="24"/>
                <w:szCs w:val="24"/>
                <w:lang w:val="fr"/>
              </w:rPr>
              <w:t xml:space="preserve">et </w:t>
            </w:r>
            <w:r w:rsidRPr="00282142">
              <w:rPr>
                <w:color w:val="000000"/>
                <w:sz w:val="24"/>
                <w:szCs w:val="24"/>
                <w:lang w:val="fr"/>
              </w:rPr>
              <w:t xml:space="preserve">sera </w:t>
            </w:r>
            <w:r w:rsidR="00F43492">
              <w:rPr>
                <w:color w:val="000000"/>
                <w:sz w:val="24"/>
                <w:szCs w:val="24"/>
                <w:lang w:val="fr"/>
              </w:rPr>
              <w:t>conforme au</w:t>
            </w:r>
            <w:r w:rsidRPr="00282142" w:rsidDel="00013E6A">
              <w:rPr>
                <w:color w:val="000000"/>
                <w:sz w:val="24"/>
                <w:szCs w:val="24"/>
                <w:lang w:val="fr"/>
              </w:rPr>
              <w:t xml:space="preserve"> modèle annexé aux Conditions Particulières </w:t>
            </w:r>
            <w:r w:rsidRPr="00282142">
              <w:rPr>
                <w:color w:val="000000"/>
                <w:sz w:val="24"/>
                <w:szCs w:val="24"/>
                <w:lang w:val="fr"/>
              </w:rPr>
              <w:t xml:space="preserve">ou une autre forme acceptable </w:t>
            </w:r>
            <w:r w:rsidRPr="00282142" w:rsidDel="001936CE">
              <w:rPr>
                <w:color w:val="000000"/>
                <w:sz w:val="24"/>
                <w:szCs w:val="24"/>
                <w:lang w:val="fr"/>
              </w:rPr>
              <w:t xml:space="preserve">par </w:t>
            </w:r>
            <w:r w:rsidRPr="00282142">
              <w:rPr>
                <w:color w:val="000000"/>
                <w:sz w:val="24"/>
                <w:szCs w:val="24"/>
                <w:lang w:val="fr"/>
              </w:rPr>
              <w:t xml:space="preserve">le Maître d’Ouvrage </w:t>
            </w:r>
            <w:r w:rsidRPr="00282142" w:rsidDel="001936CE">
              <w:rPr>
                <w:color w:val="000000"/>
                <w:sz w:val="24"/>
                <w:szCs w:val="24"/>
                <w:lang w:val="fr"/>
              </w:rPr>
              <w:t>(mais cet accord ne libérera pas l’Entrepreneur de toute obligation en vertu de la présente Sous-Clause)</w:t>
            </w:r>
            <w:r w:rsidRPr="00282142">
              <w:rPr>
                <w:color w:val="000000"/>
                <w:sz w:val="24"/>
                <w:szCs w:val="24"/>
                <w:lang w:val="fr"/>
              </w:rPr>
              <w:t> ».</w:t>
            </w:r>
          </w:p>
          <w:p w14:paraId="644BB21C" w14:textId="2F6C459D" w:rsidR="002A0D6D" w:rsidRPr="00282142" w:rsidRDefault="002A0D6D" w:rsidP="002A0D6D">
            <w:pPr>
              <w:spacing w:before="120" w:after="120"/>
              <w:rPr>
                <w:color w:val="000000"/>
                <w:sz w:val="24"/>
                <w:szCs w:val="24"/>
                <w:lang w:val="fr"/>
              </w:rPr>
            </w:pPr>
            <w:r w:rsidRPr="00282142">
              <w:rPr>
                <w:color w:val="000000"/>
                <w:sz w:val="24"/>
                <w:szCs w:val="24"/>
                <w:lang w:val="fr"/>
              </w:rPr>
              <w:t xml:space="preserve">Dans la Sous-Clause 14.2.2 : « </w:t>
            </w:r>
            <w:r w:rsidR="00927855">
              <w:rPr>
                <w:color w:val="000000"/>
                <w:sz w:val="24"/>
                <w:szCs w:val="24"/>
                <w:lang w:val="fr"/>
              </w:rPr>
              <w:t xml:space="preserve">le délai de </w:t>
            </w:r>
            <w:r w:rsidRPr="00282142">
              <w:rPr>
                <w:color w:val="000000"/>
                <w:sz w:val="24"/>
                <w:szCs w:val="24"/>
                <w:lang w:val="fr"/>
              </w:rPr>
              <w:t>14 jours » est remplacé par : « l</w:t>
            </w:r>
            <w:r w:rsidR="00927855">
              <w:rPr>
                <w:color w:val="000000"/>
                <w:sz w:val="24"/>
                <w:szCs w:val="24"/>
                <w:lang w:val="fr"/>
              </w:rPr>
              <w:t xml:space="preserve">e délai </w:t>
            </w:r>
            <w:r w:rsidRPr="00282142">
              <w:rPr>
                <w:color w:val="000000"/>
                <w:sz w:val="24"/>
                <w:szCs w:val="24"/>
                <w:lang w:val="fr"/>
              </w:rPr>
              <w:t>indiqué dans les Données du Marché ».</w:t>
            </w:r>
          </w:p>
          <w:p w14:paraId="46FCBBEE" w14:textId="6B578AF1" w:rsidR="002A0D6D" w:rsidRPr="00282142" w:rsidRDefault="002A0D6D" w:rsidP="002A0D6D">
            <w:pPr>
              <w:spacing w:before="120" w:after="120"/>
              <w:rPr>
                <w:color w:val="000000"/>
                <w:sz w:val="24"/>
                <w:szCs w:val="24"/>
                <w:lang w:val="fr"/>
              </w:rPr>
            </w:pPr>
            <w:r w:rsidRPr="00282142">
              <w:rPr>
                <w:color w:val="000000"/>
                <w:sz w:val="24"/>
                <w:szCs w:val="24"/>
                <w:lang w:val="fr"/>
              </w:rPr>
              <w:t>l’expression au point 14.2.2 « (a) le Maître d’Ouvrage a reçu la Garantie de Bonne Exécution et la Garantie d’Avance de Démarrage » est modifiée comme suit:</w:t>
            </w:r>
          </w:p>
          <w:p w14:paraId="68C2788B" w14:textId="185DE26F" w:rsidR="002A0D6D" w:rsidRPr="00282142" w:rsidRDefault="002A0D6D" w:rsidP="002A0D6D">
            <w:pPr>
              <w:spacing w:before="120" w:after="120"/>
              <w:rPr>
                <w:color w:val="000000"/>
                <w:sz w:val="24"/>
                <w:szCs w:val="24"/>
                <w:lang w:val="fr"/>
              </w:rPr>
            </w:pPr>
            <w:r w:rsidRPr="00282142">
              <w:rPr>
                <w:color w:val="000000"/>
                <w:sz w:val="24"/>
                <w:szCs w:val="24"/>
                <w:lang w:val="fr"/>
              </w:rPr>
              <w:t>« (a) le Maître d’Ouvrage a reçu la Garantie de Bonne Exécution, et, le cas échéant, une Garantie de Performance ES, conformément à la Sous-Clause 4.2, et la Garantie d’Avance de Démarrage. »</w:t>
            </w:r>
          </w:p>
          <w:p w14:paraId="07975998" w14:textId="77777777" w:rsidR="002A0D6D" w:rsidRPr="00282142" w:rsidRDefault="002A0D6D" w:rsidP="002A0D6D">
            <w:pPr>
              <w:suppressAutoHyphens/>
              <w:spacing w:before="120" w:after="120"/>
              <w:rPr>
                <w:color w:val="000000"/>
                <w:sz w:val="24"/>
                <w:szCs w:val="24"/>
                <w:lang w:val="fr"/>
              </w:rPr>
            </w:pPr>
            <w:r w:rsidRPr="00282142">
              <w:rPr>
                <w:color w:val="000000"/>
                <w:sz w:val="24"/>
                <w:szCs w:val="24"/>
                <w:lang w:val="fr"/>
              </w:rPr>
              <w:t>Le texte suivant est ajouté à la fin de la Sous-Clause 14.2.3(b):</w:t>
            </w:r>
          </w:p>
          <w:p w14:paraId="26FF65DD" w14:textId="441A05B2" w:rsidR="002A0D6D" w:rsidRPr="002A0D6D" w:rsidRDefault="002A0D6D" w:rsidP="002A0D6D">
            <w:pPr>
              <w:pStyle w:val="ListParagraph"/>
              <w:spacing w:before="120" w:after="120"/>
              <w:ind w:left="0"/>
              <w:jc w:val="both"/>
              <w:rPr>
                <w:sz w:val="24"/>
                <w:szCs w:val="24"/>
                <w:lang w:val="fr"/>
              </w:rPr>
            </w:pPr>
            <w:r w:rsidRPr="00282142">
              <w:rPr>
                <w:color w:val="000000"/>
                <w:sz w:val="24"/>
                <w:szCs w:val="24"/>
                <w:lang w:val="fr"/>
              </w:rPr>
              <w:t>«, à condition que l’avance de démarrage soit entièrement remboursée avant le moment où 90 pour</w:t>
            </w:r>
            <w:r w:rsidR="00927855">
              <w:rPr>
                <w:color w:val="000000"/>
                <w:sz w:val="24"/>
                <w:szCs w:val="24"/>
                <w:lang w:val="fr"/>
              </w:rPr>
              <w:t xml:space="preserve"> </w:t>
            </w:r>
            <w:r w:rsidRPr="00282142">
              <w:rPr>
                <w:color w:val="000000"/>
                <w:sz w:val="24"/>
                <w:szCs w:val="24"/>
                <w:lang w:val="fr"/>
              </w:rPr>
              <w:t xml:space="preserve">cent (90%) du Montant </w:t>
            </w:r>
            <w:r w:rsidR="00927855">
              <w:rPr>
                <w:color w:val="000000"/>
                <w:sz w:val="24"/>
                <w:szCs w:val="24"/>
                <w:lang w:val="fr"/>
              </w:rPr>
              <w:t xml:space="preserve">accepté </w:t>
            </w:r>
            <w:r w:rsidRPr="00282142">
              <w:rPr>
                <w:color w:val="000000"/>
                <w:sz w:val="24"/>
                <w:szCs w:val="24"/>
                <w:lang w:val="fr"/>
              </w:rPr>
              <w:t>du Marché</w:t>
            </w:r>
            <w:r w:rsidR="00927855">
              <w:rPr>
                <w:color w:val="000000"/>
                <w:sz w:val="24"/>
                <w:szCs w:val="24"/>
                <w:lang w:val="fr"/>
              </w:rPr>
              <w:t xml:space="preserve"> auront été payés</w:t>
            </w:r>
            <w:r w:rsidRPr="00282142">
              <w:rPr>
                <w:color w:val="000000"/>
                <w:sz w:val="24"/>
                <w:szCs w:val="24"/>
                <w:lang w:val="fr"/>
              </w:rPr>
              <w:t>, après déduction des Sommes Provisionnelles. »</w:t>
            </w:r>
          </w:p>
        </w:tc>
      </w:tr>
      <w:tr w:rsidR="00C50FE9" w:rsidRPr="004A5C85" w14:paraId="45DBA199" w14:textId="77777777" w:rsidTr="00692F44">
        <w:tc>
          <w:tcPr>
            <w:tcW w:w="2568" w:type="dxa"/>
            <w:tcMar>
              <w:top w:w="57" w:type="dxa"/>
              <w:left w:w="57" w:type="dxa"/>
              <w:bottom w:w="57" w:type="dxa"/>
              <w:right w:w="57" w:type="dxa"/>
            </w:tcMar>
          </w:tcPr>
          <w:p w14:paraId="349CD414" w14:textId="77777777" w:rsidR="00C50FE9" w:rsidRPr="0006280C" w:rsidRDefault="00C50FE9" w:rsidP="00C50FE9">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3C7BA971" w:rsidR="00C50FE9" w:rsidRPr="00282142" w:rsidRDefault="00C50FE9" w:rsidP="00C50FE9">
            <w:pPr>
              <w:pStyle w:val="S7Header2"/>
              <w:rPr>
                <w:lang w:val="fr-FR"/>
              </w:rPr>
            </w:pPr>
            <w:r w:rsidRPr="00282142">
              <w:rPr>
                <w:lang w:val="fr-FR"/>
              </w:rPr>
              <w:t xml:space="preserve">Demande de </w:t>
            </w:r>
            <w:r w:rsidR="00F43492" w:rsidRPr="00282142">
              <w:rPr>
                <w:lang w:val="fr-FR"/>
              </w:rPr>
              <w:t xml:space="preserve">Paiement </w:t>
            </w:r>
            <w:r w:rsidRPr="00282142">
              <w:rPr>
                <w:lang w:val="fr-FR"/>
              </w:rPr>
              <w:t xml:space="preserve">Intermédiaire </w:t>
            </w:r>
          </w:p>
        </w:tc>
        <w:tc>
          <w:tcPr>
            <w:tcW w:w="6984" w:type="dxa"/>
            <w:gridSpan w:val="2"/>
            <w:tcMar>
              <w:top w:w="57" w:type="dxa"/>
              <w:left w:w="57" w:type="dxa"/>
              <w:bottom w:w="57" w:type="dxa"/>
              <w:right w:w="57" w:type="dxa"/>
            </w:tcMar>
          </w:tcPr>
          <w:p w14:paraId="32641DE5" w14:textId="0CA0F2A4" w:rsidR="00C50FE9" w:rsidRPr="00E11073" w:rsidRDefault="00C50FE9" w:rsidP="00C50FE9">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C50FE9" w:rsidRPr="004A5C85" w14:paraId="6F60EDE0" w14:textId="77777777" w:rsidTr="00692F44">
        <w:tc>
          <w:tcPr>
            <w:tcW w:w="2568" w:type="dxa"/>
            <w:tcMar>
              <w:top w:w="57" w:type="dxa"/>
              <w:left w:w="57" w:type="dxa"/>
              <w:bottom w:w="57" w:type="dxa"/>
              <w:right w:w="57" w:type="dxa"/>
            </w:tcMar>
          </w:tcPr>
          <w:p w14:paraId="1589345B" w14:textId="77777777" w:rsidR="00C50FE9" w:rsidRPr="00282142" w:rsidRDefault="00C50FE9" w:rsidP="00C50FE9">
            <w:pPr>
              <w:pStyle w:val="S7Header2"/>
              <w:rPr>
                <w:lang w:val="fr-FR"/>
              </w:rPr>
            </w:pPr>
            <w:r w:rsidRPr="00282142">
              <w:rPr>
                <w:lang w:val="fr-FR"/>
              </w:rPr>
              <w:t>Sous-Clause 14.6.2</w:t>
            </w:r>
          </w:p>
          <w:p w14:paraId="4BAA3211" w14:textId="77777777" w:rsidR="00C50FE9" w:rsidRPr="00282142" w:rsidRDefault="00C50FE9" w:rsidP="00C50FE9">
            <w:pPr>
              <w:pStyle w:val="S7Header2"/>
              <w:rPr>
                <w:lang w:val="fr-FR"/>
              </w:rPr>
            </w:pPr>
            <w:r w:rsidRPr="00282142">
              <w:rPr>
                <w:lang w:val="fr-FR"/>
              </w:rPr>
              <w:t>Retenues dans un Décompte Intermédiaire</w:t>
            </w:r>
          </w:p>
          <w:p w14:paraId="15D34865" w14:textId="77777777" w:rsidR="00C50FE9" w:rsidRPr="00282142" w:rsidRDefault="00C50FE9" w:rsidP="00C50FE9">
            <w:pPr>
              <w:pStyle w:val="S7Header2"/>
              <w:rPr>
                <w:lang w:val="fr-FR"/>
              </w:rPr>
            </w:pPr>
          </w:p>
        </w:tc>
        <w:tc>
          <w:tcPr>
            <w:tcW w:w="6984" w:type="dxa"/>
            <w:gridSpan w:val="2"/>
            <w:tcMar>
              <w:top w:w="57" w:type="dxa"/>
              <w:left w:w="57" w:type="dxa"/>
              <w:bottom w:w="57" w:type="dxa"/>
              <w:right w:w="57" w:type="dxa"/>
            </w:tcMar>
          </w:tcPr>
          <w:p w14:paraId="5B4F9A0E" w14:textId="77777777" w:rsidR="00C50FE9" w:rsidRPr="0006280C" w:rsidRDefault="00C50FE9" w:rsidP="00C50FE9">
            <w:pPr>
              <w:pStyle w:val="ListParagraph"/>
              <w:spacing w:before="120" w:after="120"/>
              <w:ind w:left="0"/>
              <w:rPr>
                <w:sz w:val="24"/>
                <w:szCs w:val="24"/>
              </w:rPr>
            </w:pPr>
            <w:r w:rsidRPr="0006280C">
              <w:rPr>
                <w:sz w:val="24"/>
                <w:szCs w:val="24"/>
              </w:rPr>
              <w:t>Le terme « et/ou » à l’alinéa (b) est supprimé.</w:t>
            </w:r>
          </w:p>
          <w:p w14:paraId="17D5E9CC" w14:textId="77777777" w:rsidR="00C50FE9" w:rsidRPr="00C92151" w:rsidRDefault="00C50FE9" w:rsidP="00C50FE9">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377A7E4F" w:rsidR="00C50FE9" w:rsidRPr="00C92151" w:rsidRDefault="00C50FE9" w:rsidP="00C50FE9">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 xml:space="preserve">obligations en matière ES ou à réaliser les travaux en matière ES en vertu du Marché, la valeur de ces travaux ou obligations, tel que déterminé par le </w:t>
            </w:r>
            <w:r>
              <w:rPr>
                <w:sz w:val="24"/>
                <w:szCs w:val="24"/>
                <w:lang w:val="fr"/>
              </w:rPr>
              <w:t xml:space="preserve">Représentant du Maître d’Ouvrage </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Pr>
                <w:sz w:val="24"/>
                <w:szCs w:val="24"/>
                <w:lang w:val="fr"/>
              </w:rPr>
              <w:t xml:space="preserve">Représentant du Maître d’Ouvrage </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05630878"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mettre en œuvre l’E-PGES, par exemple le manquement à fournir la formation ou la sensibilisation requise;</w:t>
            </w:r>
          </w:p>
          <w:p w14:paraId="2A8BED56" w14:textId="6D77E1F2"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obtenir les consentements/permis appropriés avant d’entreprendre des travaux ou des activités connexes;</w:t>
            </w:r>
          </w:p>
          <w:p w14:paraId="551CBD6E"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1D9A5BBD"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 xml:space="preserve">le manquement à mettre en œuvre les mesures correctives conformément aux instructions du </w:t>
            </w:r>
            <w:r w:rsidR="00C50FE9">
              <w:rPr>
                <w:color w:val="000000" w:themeColor="text1"/>
                <w:sz w:val="24"/>
                <w:szCs w:val="24"/>
                <w:lang w:val="fr"/>
              </w:rPr>
              <w:t xml:space="preserve">Représentant du Maître d’Ouvrage </w:t>
            </w:r>
            <w:r w:rsidR="00C50FE9" w:rsidRPr="00C92151">
              <w:rPr>
                <w:color w:val="000000" w:themeColor="text1"/>
                <w:sz w:val="24"/>
                <w:szCs w:val="24"/>
                <w:lang w:val="fr"/>
              </w:rPr>
              <w:t xml:space="preserve">dans les délais prescrits (p. ex., mesures correctives adressant la non-conformité). » </w:t>
            </w:r>
          </w:p>
          <w:p w14:paraId="658D0E0D" w14:textId="29D01F48" w:rsidR="00C50FE9" w:rsidRPr="00E11073" w:rsidRDefault="00C50FE9" w:rsidP="00C50FE9">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 xml:space="preserve">l’Entrepreneur ne s’acquitte pas de ses obligations en matière de cybersécurité en vertu du Marché, un montant évalué, tel que déterminé par le </w:t>
            </w:r>
            <w:r>
              <w:rPr>
                <w:color w:val="000000"/>
                <w:sz w:val="24"/>
                <w:szCs w:val="24"/>
                <w:lang w:val="fr"/>
              </w:rPr>
              <w:t xml:space="preserve">Représentant du Maître d’Ouvrage </w:t>
            </w:r>
            <w:r w:rsidRPr="0006280C">
              <w:rPr>
                <w:color w:val="000000"/>
                <w:sz w:val="24"/>
                <w:szCs w:val="24"/>
                <w:lang w:val="fr"/>
              </w:rPr>
              <w:t>,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C50FE9" w:rsidRPr="004A5C85" w14:paraId="22C856FA" w14:textId="77777777" w:rsidTr="00692F44">
        <w:tc>
          <w:tcPr>
            <w:tcW w:w="2568" w:type="dxa"/>
            <w:tcMar>
              <w:top w:w="57" w:type="dxa"/>
              <w:left w:w="57" w:type="dxa"/>
              <w:bottom w:w="57" w:type="dxa"/>
              <w:right w:w="57" w:type="dxa"/>
            </w:tcMar>
          </w:tcPr>
          <w:p w14:paraId="3939BF4D"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14.7</w:t>
            </w:r>
          </w:p>
          <w:p w14:paraId="74928C74" w14:textId="776CC071" w:rsidR="00C50FE9" w:rsidRPr="00616A09" w:rsidRDefault="00C50FE9" w:rsidP="00C50FE9">
            <w:pPr>
              <w:pStyle w:val="S7Header2"/>
            </w:pPr>
            <w:r w:rsidRPr="00BA796C">
              <w:rPr>
                <w:lang w:val="fr-FR"/>
              </w:rPr>
              <w:t>Paiement</w:t>
            </w:r>
          </w:p>
        </w:tc>
        <w:tc>
          <w:tcPr>
            <w:tcW w:w="6984" w:type="dxa"/>
            <w:gridSpan w:val="2"/>
            <w:tcMar>
              <w:top w:w="57" w:type="dxa"/>
              <w:left w:w="57" w:type="dxa"/>
              <w:bottom w:w="57" w:type="dxa"/>
              <w:right w:w="57" w:type="dxa"/>
            </w:tcMar>
          </w:tcPr>
          <w:p w14:paraId="4B55B232" w14:textId="77777777" w:rsidR="00743142" w:rsidRPr="006230DC" w:rsidRDefault="00743142" w:rsidP="00743142">
            <w:pPr>
              <w:spacing w:before="120" w:after="120"/>
              <w:ind w:left="35" w:hanging="29"/>
              <w:jc w:val="both"/>
              <w:rPr>
                <w:sz w:val="24"/>
                <w:szCs w:val="24"/>
                <w:lang w:val="fr"/>
              </w:rPr>
            </w:pPr>
            <w:r w:rsidRPr="006230DC">
              <w:rPr>
                <w:sz w:val="24"/>
                <w:szCs w:val="24"/>
                <w:lang w:val="fr"/>
              </w:rPr>
              <w:t>L'alinéa (d) suivant est ajouté après l'alinéa (c) :</w:t>
            </w:r>
          </w:p>
          <w:p w14:paraId="31A1FA49" w14:textId="77777777" w:rsidR="00743142" w:rsidRPr="0006280C" w:rsidRDefault="00743142" w:rsidP="00743142">
            <w:pPr>
              <w:pStyle w:val="ListParagraph"/>
              <w:spacing w:before="120" w:after="120"/>
              <w:ind w:left="432" w:hanging="432"/>
              <w:jc w:val="both"/>
              <w:rPr>
                <w:sz w:val="24"/>
                <w:szCs w:val="24"/>
                <w:lang w:val="fr"/>
              </w:rPr>
            </w:pPr>
            <w:r w:rsidRPr="000A6819">
              <w:rPr>
                <w:sz w:val="24"/>
                <w:szCs w:val="24"/>
              </w:rPr>
              <w:t>« </w:t>
            </w:r>
            <w:r>
              <w:rPr>
                <w:sz w:val="24"/>
                <w:szCs w:val="24"/>
              </w:rPr>
              <w:t xml:space="preserve">(d) </w:t>
            </w:r>
            <w:r w:rsidRPr="000A6819">
              <w:rPr>
                <w:sz w:val="24"/>
                <w:szCs w:val="24"/>
              </w:rPr>
              <w:t xml:space="preserve">(i) </w:t>
            </w:r>
            <w:r w:rsidRPr="000A6819">
              <w:rPr>
                <w:sz w:val="24"/>
                <w:szCs w:val="24"/>
                <w:lang w:val="fr"/>
              </w:rPr>
              <w:t>lorsque le prêt ou le crédit de la Banque (à partir duquel une partie des paiements à l’Entrepreneur est effectuée) est suspendu</w:t>
            </w:r>
            <w:r w:rsidRPr="0006280C">
              <w:rPr>
                <w:sz w:val="24"/>
                <w:szCs w:val="24"/>
                <w:lang w:val="fr"/>
              </w:rPr>
              <w:t>, le montant indiqué dans toute Demande de Décompte Intermédiaire présentée par l’Entrepreneur dans les 14 jours suivant la soumission de cette Demande de Décompte, étant entendu que tout écart sera rectifié dans le paiement suivant à l’Entrepreneur</w:t>
            </w:r>
            <w:r>
              <w:rPr>
                <w:sz w:val="24"/>
                <w:szCs w:val="24"/>
                <w:lang w:val="fr"/>
              </w:rPr>
              <w:t>.</w:t>
            </w:r>
            <w:r w:rsidRPr="0006280C">
              <w:rPr>
                <w:sz w:val="24"/>
                <w:szCs w:val="24"/>
                <w:lang w:val="fr"/>
              </w:rPr>
              <w:t xml:space="preserve"> </w:t>
            </w:r>
          </w:p>
          <w:p w14:paraId="35233581" w14:textId="0792F023" w:rsidR="00C50FE9" w:rsidRDefault="00743142" w:rsidP="00C50FE9">
            <w:pPr>
              <w:pStyle w:val="ListParagraph"/>
              <w:spacing w:before="120" w:after="120"/>
              <w:ind w:left="0"/>
              <w:jc w:val="both"/>
              <w:rPr>
                <w:b/>
                <w:sz w:val="24"/>
                <w:szCs w:val="24"/>
                <w:lang w:val="fr"/>
              </w:rPr>
            </w:pPr>
            <w:r>
              <w:rPr>
                <w:sz w:val="24"/>
                <w:szCs w:val="24"/>
                <w:lang w:val="fr"/>
              </w:rPr>
              <w:t xml:space="preserve">(ii) </w:t>
            </w:r>
            <w:r w:rsidRPr="0006280C">
              <w:rPr>
                <w:sz w:val="24"/>
                <w:szCs w:val="24"/>
                <w:lang w:val="fr"/>
              </w:rPr>
              <w:t xml:space="preserve"> à un moment où le prêt ou le crédit de la Banque (à partir duquel une partie des paiements à l’entrepreneur est effectuée) est suspendu, le montant non contesté indiqué dans la Demande de Décompte</w:t>
            </w:r>
            <w:r w:rsidRPr="0006280C" w:rsidDel="0006389B">
              <w:rPr>
                <w:sz w:val="24"/>
                <w:szCs w:val="24"/>
                <w:lang w:val="fr"/>
              </w:rPr>
              <w:t xml:space="preserve"> </w:t>
            </w:r>
            <w:r w:rsidRPr="0006280C">
              <w:rPr>
                <w:sz w:val="24"/>
                <w:szCs w:val="24"/>
                <w:lang w:val="fr"/>
              </w:rPr>
              <w:t xml:space="preserve">Final dans les 56 jours suivant la date de notification de la suspension conformément à la Sous-Clause </w:t>
            </w:r>
            <w:r w:rsidR="00C50FE9" w:rsidRPr="0006280C">
              <w:rPr>
                <w:sz w:val="24"/>
                <w:szCs w:val="24"/>
                <w:lang w:val="fr"/>
              </w:rPr>
              <w:t>16.2 [</w:t>
            </w:r>
            <w:r w:rsidR="00C50FE9" w:rsidRPr="0006280C">
              <w:rPr>
                <w:i/>
                <w:iCs/>
                <w:sz w:val="24"/>
                <w:szCs w:val="24"/>
                <w:lang w:val="fr"/>
              </w:rPr>
              <w:t>Résiliation par l’Entrepreneur</w:t>
            </w:r>
            <w:r w:rsidR="00C50FE9" w:rsidRPr="0006280C">
              <w:rPr>
                <w:sz w:val="24"/>
                <w:szCs w:val="24"/>
                <w:lang w:val="fr"/>
              </w:rPr>
              <w:t>].</w:t>
            </w:r>
            <w:r w:rsidR="00C50FE9">
              <w:rPr>
                <w:sz w:val="24"/>
                <w:szCs w:val="24"/>
                <w:lang w:val="fr"/>
              </w:rPr>
              <w:t> »</w:t>
            </w:r>
          </w:p>
        </w:tc>
      </w:tr>
      <w:tr w:rsidR="00C50FE9" w:rsidRPr="004A5C85" w14:paraId="69E468BD" w14:textId="77777777" w:rsidTr="00692F44">
        <w:tc>
          <w:tcPr>
            <w:tcW w:w="2568" w:type="dxa"/>
            <w:tcMar>
              <w:top w:w="57" w:type="dxa"/>
              <w:left w:w="57" w:type="dxa"/>
              <w:bottom w:w="57" w:type="dxa"/>
              <w:right w:w="57" w:type="dxa"/>
            </w:tcMar>
          </w:tcPr>
          <w:p w14:paraId="37429F4B" w14:textId="77777777" w:rsidR="00C50FE9" w:rsidRPr="00E458F6" w:rsidRDefault="00C50FE9" w:rsidP="00C50FE9">
            <w:pPr>
              <w:pStyle w:val="Option"/>
              <w:jc w:val="left"/>
              <w:rPr>
                <w:kern w:val="0"/>
                <w:sz w:val="24"/>
                <w:lang w:eastAsia="en-US"/>
              </w:rPr>
            </w:pPr>
            <w:r w:rsidRPr="00E458F6">
              <w:rPr>
                <w:kern w:val="0"/>
                <w:sz w:val="24"/>
                <w:lang w:eastAsia="en-US"/>
              </w:rPr>
              <w:t>Sous-Clause 14.9</w:t>
            </w:r>
          </w:p>
          <w:p w14:paraId="2F58D3C4" w14:textId="11E5CEA0" w:rsidR="00C50FE9" w:rsidRPr="00282142" w:rsidRDefault="00C50FE9" w:rsidP="00C50FE9">
            <w:pPr>
              <w:pStyle w:val="S7Header2"/>
              <w:rPr>
                <w:lang w:val="fr-FR"/>
              </w:rPr>
            </w:pPr>
            <w:r w:rsidRPr="00282142">
              <w:rPr>
                <w:lang w:val="fr-FR"/>
              </w:rPr>
              <w:t>Paiement de la Retenue de Garantie</w:t>
            </w:r>
          </w:p>
        </w:tc>
        <w:tc>
          <w:tcPr>
            <w:tcW w:w="6984" w:type="dxa"/>
            <w:gridSpan w:val="2"/>
            <w:tcMar>
              <w:top w:w="57" w:type="dxa"/>
              <w:left w:w="57" w:type="dxa"/>
              <w:bottom w:w="57" w:type="dxa"/>
              <w:right w:w="57" w:type="dxa"/>
            </w:tcMar>
          </w:tcPr>
          <w:p w14:paraId="38348374" w14:textId="77777777" w:rsidR="00C50FE9" w:rsidRPr="0006280C" w:rsidRDefault="00C50FE9" w:rsidP="00C50FE9">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304CE50C" w:rsidR="00C50FE9" w:rsidRPr="0006280C" w:rsidRDefault="00C50FE9" w:rsidP="00C50FE9">
            <w:pPr>
              <w:spacing w:before="120" w:after="120"/>
              <w:ind w:left="52" w:firstLine="44"/>
              <w:jc w:val="both"/>
              <w:rPr>
                <w:sz w:val="24"/>
                <w:szCs w:val="24"/>
                <w:lang w:val="fr"/>
              </w:rPr>
            </w:pPr>
            <w:r w:rsidRPr="0006280C">
              <w:rPr>
                <w:sz w:val="24"/>
                <w:szCs w:val="24"/>
                <w:lang w:val="fr"/>
              </w:rPr>
              <w:t xml:space="preserve">« Sauf indication contraire dans le Marché, lorsque le Certificat de Réception a été délivré pour les Ouvrages et que la première moitié de la Retenue a été certifiée pour paiement par le </w:t>
            </w:r>
            <w:r>
              <w:rPr>
                <w:sz w:val="24"/>
                <w:szCs w:val="24"/>
                <w:lang w:val="fr"/>
              </w:rPr>
              <w:t xml:space="preserve">Maître d’Ouvrage </w:t>
            </w:r>
            <w:r w:rsidRPr="0006280C">
              <w:rPr>
                <w:sz w:val="24"/>
                <w:szCs w:val="24"/>
                <w:lang w:val="fr"/>
              </w:rPr>
              <w:t>,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C50FE9" w:rsidRPr="00C33DD5" w:rsidRDefault="00C50FE9" w:rsidP="00C50FE9">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C50FE9" w:rsidRPr="004A5C85" w14:paraId="49FC5991" w14:textId="77777777" w:rsidTr="00692F44">
        <w:tc>
          <w:tcPr>
            <w:tcW w:w="2568" w:type="dxa"/>
            <w:tcMar>
              <w:top w:w="57" w:type="dxa"/>
              <w:left w:w="57" w:type="dxa"/>
              <w:bottom w:w="57" w:type="dxa"/>
              <w:right w:w="57" w:type="dxa"/>
            </w:tcMar>
          </w:tcPr>
          <w:p w14:paraId="4CA46859" w14:textId="77777777" w:rsidR="00C50FE9" w:rsidRPr="00E458F6" w:rsidRDefault="00C50FE9" w:rsidP="00C50FE9">
            <w:pPr>
              <w:pStyle w:val="Option"/>
              <w:jc w:val="left"/>
              <w:rPr>
                <w:kern w:val="0"/>
                <w:sz w:val="24"/>
                <w:lang w:eastAsia="en-US"/>
              </w:rPr>
            </w:pPr>
            <w:r w:rsidRPr="00E458F6">
              <w:rPr>
                <w:kern w:val="0"/>
                <w:sz w:val="24"/>
                <w:lang w:eastAsia="en-US"/>
              </w:rPr>
              <w:t>Sous-Clause 15.1</w:t>
            </w:r>
          </w:p>
          <w:p w14:paraId="31D153C3" w14:textId="5A43FF83" w:rsidR="00C50FE9" w:rsidRPr="00282142" w:rsidRDefault="00C50FE9" w:rsidP="00C50FE9">
            <w:pPr>
              <w:pStyle w:val="S7Header2"/>
              <w:rPr>
                <w:lang w:val="fr-FR"/>
              </w:rPr>
            </w:pPr>
            <w:r w:rsidRPr="00282142">
              <w:rPr>
                <w:lang w:val="fr-FR"/>
              </w:rPr>
              <w:t>Mise en Demeure</w:t>
            </w:r>
          </w:p>
        </w:tc>
        <w:tc>
          <w:tcPr>
            <w:tcW w:w="6984" w:type="dxa"/>
            <w:gridSpan w:val="2"/>
            <w:tcMar>
              <w:top w:w="57" w:type="dxa"/>
              <w:left w:w="57" w:type="dxa"/>
              <w:bottom w:w="57" w:type="dxa"/>
              <w:right w:w="57" w:type="dxa"/>
            </w:tcMar>
          </w:tcPr>
          <w:p w14:paraId="7DAE34FB" w14:textId="77777777" w:rsidR="00C50FE9" w:rsidRPr="0006280C" w:rsidRDefault="00C50FE9" w:rsidP="00C50FE9">
            <w:pPr>
              <w:spacing w:before="120" w:after="120"/>
              <w:ind w:left="124" w:hanging="28"/>
              <w:rPr>
                <w:sz w:val="24"/>
                <w:szCs w:val="24"/>
                <w:lang w:val="fr"/>
              </w:rPr>
            </w:pPr>
            <w:r w:rsidRPr="0006280C">
              <w:rPr>
                <w:sz w:val="24"/>
                <w:szCs w:val="24"/>
                <w:lang w:val="fr"/>
              </w:rPr>
              <w:t>Le mot « et » est supprimé en (b) et</w:t>
            </w:r>
          </w:p>
          <w:p w14:paraId="1F336CB5" w14:textId="77777777" w:rsidR="00C50FE9" w:rsidRPr="0006280C" w:rsidRDefault="00C50FE9" w:rsidP="00C50FE9">
            <w:pPr>
              <w:spacing w:before="120" w:after="120"/>
              <w:ind w:left="124" w:hanging="28"/>
              <w:rPr>
                <w:sz w:val="24"/>
                <w:szCs w:val="24"/>
                <w:lang w:val="fr"/>
              </w:rPr>
            </w:pPr>
            <w:r w:rsidRPr="0006280C">
              <w:rPr>
                <w:sz w:val="24"/>
                <w:szCs w:val="24"/>
                <w:lang w:val="fr"/>
              </w:rPr>
              <w:t>« . » et remplacé par « ; et » en (c)</w:t>
            </w:r>
          </w:p>
          <w:p w14:paraId="12DE2869" w14:textId="77777777" w:rsidR="00C50FE9" w:rsidRPr="0006280C" w:rsidRDefault="00C50FE9" w:rsidP="00C50FE9">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C50FE9" w:rsidRPr="0006280C" w:rsidRDefault="00C50FE9" w:rsidP="00C50FE9">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C50FE9" w:rsidRPr="00C33DD5" w:rsidRDefault="00C50FE9" w:rsidP="00C50FE9">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C50FE9" w:rsidRPr="004A5C85" w14:paraId="681296FF" w14:textId="77777777" w:rsidTr="00692F44">
        <w:tc>
          <w:tcPr>
            <w:tcW w:w="2568" w:type="dxa"/>
            <w:tcMar>
              <w:top w:w="57" w:type="dxa"/>
              <w:left w:w="57" w:type="dxa"/>
              <w:bottom w:w="57" w:type="dxa"/>
              <w:right w:w="57" w:type="dxa"/>
            </w:tcMar>
          </w:tcPr>
          <w:p w14:paraId="2F1C946C"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15.2.1</w:t>
            </w:r>
          </w:p>
          <w:p w14:paraId="332EE207" w14:textId="7676CA00" w:rsidR="00C50FE9" w:rsidRPr="00616A09" w:rsidRDefault="00C50FE9" w:rsidP="00C50FE9">
            <w:pPr>
              <w:pStyle w:val="S7Header2"/>
            </w:pPr>
            <w:r w:rsidRPr="00BC1B2C">
              <w:t>Notification</w:t>
            </w:r>
          </w:p>
        </w:tc>
        <w:tc>
          <w:tcPr>
            <w:tcW w:w="6984" w:type="dxa"/>
            <w:gridSpan w:val="2"/>
            <w:tcMar>
              <w:top w:w="57" w:type="dxa"/>
              <w:left w:w="57" w:type="dxa"/>
              <w:bottom w:w="57" w:type="dxa"/>
              <w:right w:w="57" w:type="dxa"/>
            </w:tcMar>
          </w:tcPr>
          <w:p w14:paraId="28A1F3CC" w14:textId="463048E0" w:rsidR="00C50FE9" w:rsidRPr="00E667F9" w:rsidRDefault="00C50FE9" w:rsidP="00C50FE9">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C50FE9" w:rsidRPr="004A5C85" w14:paraId="0E70B6B8" w14:textId="77777777" w:rsidTr="00692F44">
        <w:tc>
          <w:tcPr>
            <w:tcW w:w="2568" w:type="dxa"/>
            <w:tcMar>
              <w:top w:w="57" w:type="dxa"/>
              <w:left w:w="57" w:type="dxa"/>
              <w:bottom w:w="57" w:type="dxa"/>
              <w:right w:w="57" w:type="dxa"/>
            </w:tcMar>
          </w:tcPr>
          <w:p w14:paraId="4568A259" w14:textId="77777777" w:rsidR="00C50FE9" w:rsidRPr="00E458F6" w:rsidRDefault="00C50FE9" w:rsidP="00C50FE9">
            <w:pPr>
              <w:pStyle w:val="Option"/>
              <w:jc w:val="left"/>
              <w:rPr>
                <w:kern w:val="0"/>
                <w:sz w:val="24"/>
                <w:lang w:eastAsia="en-US"/>
              </w:rPr>
            </w:pPr>
            <w:r w:rsidRPr="00E458F6">
              <w:rPr>
                <w:kern w:val="0"/>
                <w:sz w:val="24"/>
                <w:lang w:eastAsia="en-US"/>
              </w:rPr>
              <w:t>Sous-Clause 15.8</w:t>
            </w:r>
          </w:p>
          <w:p w14:paraId="2C37B630" w14:textId="5A291C87" w:rsidR="00C50FE9" w:rsidRPr="00282142" w:rsidRDefault="00C50FE9" w:rsidP="00C50FE9">
            <w:pPr>
              <w:pStyle w:val="S7Header2"/>
              <w:rPr>
                <w:lang w:val="fr-FR"/>
              </w:rPr>
            </w:pPr>
            <w:r w:rsidRPr="00282142">
              <w:rPr>
                <w:lang w:val="fr-FR"/>
              </w:rPr>
              <w:t>Fraude et Corruption</w:t>
            </w:r>
          </w:p>
        </w:tc>
        <w:tc>
          <w:tcPr>
            <w:tcW w:w="6984" w:type="dxa"/>
            <w:gridSpan w:val="2"/>
            <w:tcMar>
              <w:top w:w="57" w:type="dxa"/>
              <w:left w:w="57" w:type="dxa"/>
              <w:bottom w:w="57" w:type="dxa"/>
              <w:right w:w="57" w:type="dxa"/>
            </w:tcMar>
          </w:tcPr>
          <w:p w14:paraId="76384BF8"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C50FE9" w:rsidRPr="0006280C" w:rsidRDefault="00C50FE9" w:rsidP="00C50FE9">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C50FE9" w:rsidRPr="004A5C85" w14:paraId="3C556241" w14:textId="77777777" w:rsidTr="00692F44">
        <w:tc>
          <w:tcPr>
            <w:tcW w:w="2568" w:type="dxa"/>
            <w:tcMar>
              <w:top w:w="57" w:type="dxa"/>
              <w:left w:w="57" w:type="dxa"/>
              <w:bottom w:w="57" w:type="dxa"/>
              <w:right w:w="57" w:type="dxa"/>
            </w:tcMar>
          </w:tcPr>
          <w:p w14:paraId="12612DC5" w14:textId="77777777" w:rsidR="00C50FE9" w:rsidRPr="00E458F6" w:rsidRDefault="00C50FE9" w:rsidP="00C50FE9">
            <w:pPr>
              <w:pStyle w:val="Option"/>
              <w:jc w:val="left"/>
              <w:rPr>
                <w:kern w:val="0"/>
                <w:sz w:val="24"/>
                <w:lang w:eastAsia="en-US"/>
              </w:rPr>
            </w:pPr>
            <w:r w:rsidRPr="00E458F6">
              <w:rPr>
                <w:kern w:val="0"/>
                <w:sz w:val="24"/>
                <w:lang w:eastAsia="en-US"/>
              </w:rPr>
              <w:t>Sous-Clause 16.1</w:t>
            </w:r>
          </w:p>
          <w:p w14:paraId="151E5F87" w14:textId="35258B99" w:rsidR="00C50FE9" w:rsidRPr="00282142" w:rsidRDefault="00C50FE9" w:rsidP="00C50FE9">
            <w:pPr>
              <w:pStyle w:val="S7Header2"/>
              <w:rPr>
                <w:lang w:val="fr-FR"/>
              </w:rPr>
            </w:pPr>
            <w:r w:rsidRPr="00282142">
              <w:rPr>
                <w:lang w:val="fr-FR"/>
              </w:rPr>
              <w:t>Droit de l’Entrepreneur à suspendre les travaux</w:t>
            </w:r>
          </w:p>
        </w:tc>
        <w:tc>
          <w:tcPr>
            <w:tcW w:w="6984" w:type="dxa"/>
            <w:gridSpan w:val="2"/>
            <w:tcMar>
              <w:top w:w="57" w:type="dxa"/>
              <w:left w:w="57" w:type="dxa"/>
              <w:bottom w:w="57" w:type="dxa"/>
              <w:right w:w="57" w:type="dxa"/>
            </w:tcMar>
          </w:tcPr>
          <w:p w14:paraId="7C694CC9"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C50FE9" w:rsidRPr="004A5C85" w14:paraId="546E96D7" w14:textId="77777777" w:rsidTr="00692F44">
        <w:tc>
          <w:tcPr>
            <w:tcW w:w="2568" w:type="dxa"/>
            <w:tcMar>
              <w:top w:w="57" w:type="dxa"/>
              <w:left w:w="57" w:type="dxa"/>
              <w:bottom w:w="57" w:type="dxa"/>
              <w:right w:w="57" w:type="dxa"/>
            </w:tcMar>
          </w:tcPr>
          <w:p w14:paraId="67B0F0F4"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16.2.1 </w:t>
            </w:r>
          </w:p>
          <w:p w14:paraId="440611AE" w14:textId="0A18A353" w:rsidR="00C50FE9" w:rsidRPr="00616A09" w:rsidRDefault="00C50FE9" w:rsidP="00C50FE9">
            <w:pPr>
              <w:pStyle w:val="S7Header2"/>
            </w:pPr>
            <w:r>
              <w:t>Notification</w:t>
            </w:r>
          </w:p>
        </w:tc>
        <w:tc>
          <w:tcPr>
            <w:tcW w:w="6984"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C50FE9" w:rsidRPr="0006280C" w14:paraId="4F988DBA" w14:textId="77777777" w:rsidTr="00847CDC">
              <w:tc>
                <w:tcPr>
                  <w:tcW w:w="6870" w:type="dxa"/>
                </w:tcPr>
                <w:p w14:paraId="6E3E6318"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C50FE9" w:rsidRPr="0006280C" w:rsidRDefault="00C50FE9" w:rsidP="00C50FE9">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C50FE9" w:rsidRPr="008740E9" w:rsidRDefault="00C50FE9" w:rsidP="00C50FE9">
            <w:pPr>
              <w:pStyle w:val="ListParagraph"/>
              <w:spacing w:before="120" w:after="120"/>
              <w:ind w:left="0"/>
              <w:jc w:val="both"/>
              <w:rPr>
                <w:b/>
                <w:sz w:val="24"/>
                <w:szCs w:val="24"/>
                <w:lang w:val="fr"/>
              </w:rPr>
            </w:pPr>
          </w:p>
        </w:tc>
      </w:tr>
      <w:tr w:rsidR="00C50FE9" w:rsidRPr="004A5C85" w14:paraId="22031459" w14:textId="77777777" w:rsidTr="00692F44">
        <w:tc>
          <w:tcPr>
            <w:tcW w:w="2568" w:type="dxa"/>
            <w:tcMar>
              <w:top w:w="57" w:type="dxa"/>
              <w:left w:w="57" w:type="dxa"/>
              <w:bottom w:w="57" w:type="dxa"/>
              <w:right w:w="57" w:type="dxa"/>
            </w:tcMar>
          </w:tcPr>
          <w:p w14:paraId="2A81F0B0"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16.2.2 </w:t>
            </w:r>
          </w:p>
          <w:p w14:paraId="319D8767" w14:textId="55FB5ACA" w:rsidR="00C50FE9" w:rsidRPr="00616A09" w:rsidRDefault="00C50FE9" w:rsidP="00C50FE9">
            <w:pPr>
              <w:pStyle w:val="S7Header2"/>
            </w:pPr>
            <w:r w:rsidRPr="00E458F6">
              <w:t>Résiliation</w:t>
            </w:r>
          </w:p>
        </w:tc>
        <w:tc>
          <w:tcPr>
            <w:tcW w:w="6984" w:type="dxa"/>
            <w:gridSpan w:val="2"/>
            <w:tcMar>
              <w:top w:w="57" w:type="dxa"/>
              <w:left w:w="57" w:type="dxa"/>
              <w:bottom w:w="57" w:type="dxa"/>
              <w:right w:w="57" w:type="dxa"/>
            </w:tcMar>
          </w:tcPr>
          <w:p w14:paraId="26D6E2D5"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30BB4854" w:rsidR="00C50FE9" w:rsidRPr="008740E9" w:rsidRDefault="00C50FE9" w:rsidP="00C50FE9">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cette résiliation doit prendre effet 14 jours après la remise de la notification.</w:t>
            </w:r>
          </w:p>
        </w:tc>
      </w:tr>
      <w:tr w:rsidR="00C50FE9" w:rsidRPr="004A5C85" w14:paraId="5664EB1D" w14:textId="77777777" w:rsidTr="00692F44">
        <w:tc>
          <w:tcPr>
            <w:tcW w:w="2568" w:type="dxa"/>
            <w:tcMar>
              <w:top w:w="57" w:type="dxa"/>
              <w:left w:w="57" w:type="dxa"/>
              <w:bottom w:w="57" w:type="dxa"/>
              <w:right w:w="57" w:type="dxa"/>
            </w:tcMar>
          </w:tcPr>
          <w:p w14:paraId="2A6B6C5F" w14:textId="77777777" w:rsidR="00C50FE9" w:rsidRDefault="00C50FE9" w:rsidP="00C50FE9">
            <w:pPr>
              <w:pStyle w:val="S7Header2"/>
              <w:rPr>
                <w:lang w:val="fr"/>
              </w:rPr>
            </w:pPr>
            <w:r w:rsidRPr="00282142">
              <w:rPr>
                <w:lang w:val="fr-FR"/>
              </w:rPr>
              <w:t xml:space="preserve">Sous-Clause 17.7 </w:t>
            </w:r>
          </w:p>
          <w:p w14:paraId="76294DB4" w14:textId="77777777" w:rsidR="00C50FE9" w:rsidRPr="00282142" w:rsidRDefault="00C50FE9" w:rsidP="00C50FE9">
            <w:pPr>
              <w:pStyle w:val="S7Header2"/>
              <w:rPr>
                <w:lang w:val="fr-FR"/>
              </w:rPr>
            </w:pPr>
            <w:r w:rsidRPr="00282142">
              <w:rPr>
                <w:lang w:val="fr-FR"/>
              </w:rPr>
              <w:t>Utilisation des Installations du Maître d’Ouvrage</w:t>
            </w:r>
          </w:p>
          <w:p w14:paraId="66BFB5FF" w14:textId="77777777" w:rsidR="00C50FE9" w:rsidRPr="00282142" w:rsidRDefault="00C50FE9" w:rsidP="00C50FE9">
            <w:pPr>
              <w:pStyle w:val="S7Header2"/>
              <w:rPr>
                <w:lang w:val="fr-FR"/>
              </w:rPr>
            </w:pPr>
          </w:p>
        </w:tc>
        <w:tc>
          <w:tcPr>
            <w:tcW w:w="6984" w:type="dxa"/>
            <w:gridSpan w:val="2"/>
            <w:tcMar>
              <w:top w:w="57" w:type="dxa"/>
              <w:left w:w="57" w:type="dxa"/>
              <w:bottom w:w="57" w:type="dxa"/>
              <w:right w:w="57" w:type="dxa"/>
            </w:tcMar>
          </w:tcPr>
          <w:p w14:paraId="2996E063" w14:textId="5657F250" w:rsidR="00C50FE9" w:rsidRPr="0006280C" w:rsidRDefault="00C50FE9" w:rsidP="00C50FE9">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C50FE9" w:rsidRPr="0006280C" w:rsidRDefault="00C50FE9" w:rsidP="00C50FE9">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021ED314" w:rsidR="00C50FE9" w:rsidRPr="00EC1818" w:rsidRDefault="00C50FE9" w:rsidP="00C50FE9">
            <w:pPr>
              <w:pStyle w:val="ListParagraph"/>
              <w:spacing w:before="120" w:after="120"/>
              <w:ind w:left="0"/>
              <w:jc w:val="both"/>
              <w:rPr>
                <w:b/>
                <w:sz w:val="24"/>
                <w:szCs w:val="24"/>
                <w:lang w:val="fr"/>
              </w:rPr>
            </w:pPr>
            <w:r w:rsidRPr="0006280C">
              <w:rPr>
                <w:sz w:val="24"/>
                <w:szCs w:val="24"/>
                <w:lang w:val="fr"/>
              </w:rPr>
              <w:t xml:space="preserve">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w:t>
            </w:r>
            <w:r>
              <w:rPr>
                <w:sz w:val="24"/>
                <w:szCs w:val="24"/>
                <w:lang w:val="fr"/>
              </w:rPr>
              <w:t xml:space="preserve">Maître d’Ouvrage </w:t>
            </w:r>
            <w:r w:rsidRPr="0006280C">
              <w:rPr>
                <w:sz w:val="24"/>
                <w:szCs w:val="24"/>
                <w:lang w:val="fr"/>
              </w:rPr>
              <w:t>. »</w:t>
            </w:r>
          </w:p>
        </w:tc>
      </w:tr>
      <w:tr w:rsidR="00C50FE9" w:rsidRPr="004A5C85" w14:paraId="0831ED39" w14:textId="77777777" w:rsidTr="00692F44">
        <w:tc>
          <w:tcPr>
            <w:tcW w:w="2568" w:type="dxa"/>
            <w:tcMar>
              <w:top w:w="57" w:type="dxa"/>
              <w:left w:w="57" w:type="dxa"/>
              <w:bottom w:w="57" w:type="dxa"/>
              <w:right w:w="57" w:type="dxa"/>
            </w:tcMar>
          </w:tcPr>
          <w:p w14:paraId="647F1620"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Sous-Clause 18.1</w:t>
            </w:r>
          </w:p>
          <w:p w14:paraId="789C9B09" w14:textId="7A80A974" w:rsidR="00C50FE9" w:rsidRPr="00282142" w:rsidRDefault="00C50FE9" w:rsidP="00C50FE9">
            <w:pPr>
              <w:pStyle w:val="S7Header2"/>
              <w:rPr>
                <w:lang w:val="fr-FR"/>
              </w:rPr>
            </w:pPr>
            <w:r w:rsidRPr="00282142">
              <w:rPr>
                <w:lang w:val="fr-FR"/>
              </w:rPr>
              <w:t>Evénements Exceptionnels</w:t>
            </w:r>
          </w:p>
        </w:tc>
        <w:tc>
          <w:tcPr>
            <w:tcW w:w="6984" w:type="dxa"/>
            <w:gridSpan w:val="2"/>
            <w:tcMar>
              <w:top w:w="57" w:type="dxa"/>
              <w:left w:w="57" w:type="dxa"/>
              <w:bottom w:w="57" w:type="dxa"/>
              <w:right w:w="57" w:type="dxa"/>
            </w:tcMar>
          </w:tcPr>
          <w:p w14:paraId="34F1D38F"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C50FE9" w:rsidRDefault="00C50FE9" w:rsidP="00C50FE9">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C50FE9" w:rsidRPr="002C34C5" w14:paraId="5AA87DA4" w14:textId="77777777" w:rsidTr="00692F44">
        <w:tc>
          <w:tcPr>
            <w:tcW w:w="2568" w:type="dxa"/>
            <w:tcMar>
              <w:top w:w="57" w:type="dxa"/>
              <w:left w:w="57" w:type="dxa"/>
              <w:bottom w:w="57" w:type="dxa"/>
              <w:right w:w="57" w:type="dxa"/>
            </w:tcMar>
          </w:tcPr>
          <w:p w14:paraId="042B6B3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C50FE9" w:rsidRPr="0006280C" w:rsidRDefault="00C50FE9" w:rsidP="00C50FE9">
            <w:pPr>
              <w:pStyle w:val="ListParagraph"/>
              <w:spacing w:before="120" w:after="120"/>
              <w:ind w:left="0"/>
              <w:rPr>
                <w:b/>
                <w:sz w:val="24"/>
                <w:szCs w:val="24"/>
                <w:lang w:val="fr"/>
              </w:rPr>
            </w:pPr>
            <w:r w:rsidRPr="0006280C">
              <w:rPr>
                <w:b/>
                <w:sz w:val="24"/>
                <w:szCs w:val="24"/>
                <w:lang w:val="fr"/>
              </w:rPr>
              <w:t>Conséquences d’un Evénement Exceptionnel</w:t>
            </w:r>
          </w:p>
        </w:tc>
        <w:tc>
          <w:tcPr>
            <w:tcW w:w="6984" w:type="dxa"/>
            <w:gridSpan w:val="2"/>
            <w:tcMar>
              <w:top w:w="57" w:type="dxa"/>
              <w:left w:w="57" w:type="dxa"/>
              <w:bottom w:w="57" w:type="dxa"/>
              <w:right w:w="57" w:type="dxa"/>
            </w:tcMar>
          </w:tcPr>
          <w:p w14:paraId="16731C4F" w14:textId="77777777" w:rsidR="00C50FE9" w:rsidRPr="0006280C" w:rsidRDefault="00C50FE9" w:rsidP="00C50FE9">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C50FE9" w:rsidRPr="0099682A" w:rsidRDefault="00C50FE9" w:rsidP="00C50FE9">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C50FE9" w:rsidRPr="002C34C5" w14:paraId="53D02CD1" w14:textId="77777777" w:rsidTr="00692F44">
        <w:tc>
          <w:tcPr>
            <w:tcW w:w="2568" w:type="dxa"/>
            <w:tcMar>
              <w:top w:w="57" w:type="dxa"/>
              <w:left w:w="57" w:type="dxa"/>
              <w:bottom w:w="57" w:type="dxa"/>
              <w:right w:w="57" w:type="dxa"/>
            </w:tcMar>
          </w:tcPr>
          <w:p w14:paraId="19FF1192"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C50FE9" w:rsidRPr="0006280C" w:rsidRDefault="00C50FE9" w:rsidP="00C50FE9">
            <w:pPr>
              <w:pStyle w:val="ListParagraph"/>
              <w:spacing w:before="120" w:after="120"/>
              <w:ind w:left="0"/>
              <w:rPr>
                <w:b/>
                <w:sz w:val="24"/>
                <w:szCs w:val="24"/>
                <w:lang w:val="fr"/>
              </w:rPr>
            </w:pPr>
            <w:r w:rsidRPr="0006280C">
              <w:rPr>
                <w:b/>
                <w:sz w:val="24"/>
                <w:szCs w:val="24"/>
                <w:lang w:val="fr"/>
              </w:rPr>
              <w:t>Résiliation Facultative</w:t>
            </w:r>
          </w:p>
        </w:tc>
        <w:tc>
          <w:tcPr>
            <w:tcW w:w="6984" w:type="dxa"/>
            <w:gridSpan w:val="2"/>
            <w:tcMar>
              <w:top w:w="57" w:type="dxa"/>
              <w:left w:w="57" w:type="dxa"/>
              <w:bottom w:w="57" w:type="dxa"/>
              <w:right w:w="57" w:type="dxa"/>
            </w:tcMar>
          </w:tcPr>
          <w:p w14:paraId="5DD51D41" w14:textId="0284DF17" w:rsidR="00C50FE9" w:rsidRPr="0099682A" w:rsidRDefault="00C50FE9" w:rsidP="00C50FE9">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C50FE9" w:rsidRPr="002C34C5" w14:paraId="58BDE3FB" w14:textId="77777777" w:rsidTr="00692F44">
        <w:tc>
          <w:tcPr>
            <w:tcW w:w="2568" w:type="dxa"/>
            <w:tcMar>
              <w:top w:w="57" w:type="dxa"/>
              <w:left w:w="57" w:type="dxa"/>
              <w:bottom w:w="57" w:type="dxa"/>
              <w:right w:w="57" w:type="dxa"/>
            </w:tcMar>
          </w:tcPr>
          <w:p w14:paraId="7B52B27D"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C50FE9" w:rsidRPr="00282142" w:rsidRDefault="00C50FE9" w:rsidP="00C50FE9">
            <w:pPr>
              <w:pStyle w:val="S7Header2"/>
              <w:rPr>
                <w:lang w:val="fr-FR"/>
              </w:rPr>
            </w:pPr>
            <w:r w:rsidRPr="00282142">
              <w:rPr>
                <w:lang w:val="fr-FR"/>
              </w:rPr>
              <w:t xml:space="preserve">Assurance à la charge de l’Entrepreneur </w:t>
            </w:r>
          </w:p>
        </w:tc>
        <w:tc>
          <w:tcPr>
            <w:tcW w:w="6984" w:type="dxa"/>
            <w:gridSpan w:val="2"/>
            <w:tcMar>
              <w:top w:w="57" w:type="dxa"/>
              <w:left w:w="57" w:type="dxa"/>
              <w:bottom w:w="57" w:type="dxa"/>
              <w:right w:w="57" w:type="dxa"/>
            </w:tcMar>
          </w:tcPr>
          <w:p w14:paraId="57B72CF5" w14:textId="77777777" w:rsidR="00C50FE9" w:rsidRPr="0006280C" w:rsidRDefault="00C50FE9" w:rsidP="00C50FE9">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C50FE9" w:rsidRPr="00EA2FC6" w:rsidRDefault="00C50FE9" w:rsidP="00C50FE9">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C50FE9" w:rsidRPr="002C34C5" w14:paraId="46BC4C1B" w14:textId="77777777" w:rsidTr="00692F44">
        <w:tc>
          <w:tcPr>
            <w:tcW w:w="2568" w:type="dxa"/>
            <w:tcMar>
              <w:top w:w="57" w:type="dxa"/>
              <w:left w:w="57" w:type="dxa"/>
              <w:bottom w:w="57" w:type="dxa"/>
              <w:right w:w="57" w:type="dxa"/>
            </w:tcMar>
          </w:tcPr>
          <w:p w14:paraId="5E86EAB5"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C50FE9" w:rsidRPr="0006280C" w:rsidRDefault="00C50FE9" w:rsidP="00C50FE9">
            <w:pPr>
              <w:pStyle w:val="ListParagraph"/>
              <w:spacing w:before="120" w:after="120"/>
              <w:ind w:left="0"/>
              <w:rPr>
                <w:b/>
                <w:sz w:val="24"/>
                <w:szCs w:val="24"/>
                <w:lang w:val="fr"/>
              </w:rPr>
            </w:pPr>
            <w:r w:rsidRPr="0006280C">
              <w:rPr>
                <w:b/>
                <w:sz w:val="24"/>
                <w:szCs w:val="24"/>
                <w:lang w:val="fr"/>
              </w:rPr>
              <w:t>Blessures aux Employés</w:t>
            </w:r>
          </w:p>
        </w:tc>
        <w:tc>
          <w:tcPr>
            <w:tcW w:w="6984" w:type="dxa"/>
            <w:gridSpan w:val="2"/>
            <w:tcMar>
              <w:top w:w="57" w:type="dxa"/>
              <w:left w:w="57" w:type="dxa"/>
              <w:bottom w:w="57" w:type="dxa"/>
              <w:right w:w="57" w:type="dxa"/>
            </w:tcMar>
          </w:tcPr>
          <w:p w14:paraId="53FD9D79"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5B358AB3" w:rsidR="00C50FE9" w:rsidRPr="00EA2FC6" w:rsidRDefault="00C50FE9" w:rsidP="00C50FE9">
            <w:pPr>
              <w:spacing w:before="120" w:after="120"/>
              <w:jc w:val="both"/>
              <w:rPr>
                <w:color w:val="000000"/>
                <w:sz w:val="24"/>
                <w:szCs w:val="24"/>
                <w:lang w:val="fr"/>
              </w:rPr>
            </w:pPr>
            <w:r w:rsidRPr="0006280C">
              <w:rPr>
                <w:color w:val="000000"/>
                <w:sz w:val="24"/>
                <w:szCs w:val="24"/>
                <w:lang w:val="fr"/>
              </w:rPr>
              <w:t xml:space="preserve">« Le Maître d’Ouvrage et le </w:t>
            </w:r>
            <w:r>
              <w:rPr>
                <w:color w:val="000000"/>
                <w:sz w:val="24"/>
                <w:szCs w:val="24"/>
                <w:lang w:val="fr"/>
              </w:rPr>
              <w:t xml:space="preserve">Représentant du Maître d’Ouvrage </w:t>
            </w:r>
            <w:r w:rsidRPr="0006280C">
              <w:rPr>
                <w:color w:val="000000"/>
                <w:sz w:val="24"/>
                <w:szCs w:val="24"/>
                <w:lang w:val="fr"/>
              </w:rPr>
              <w:t>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C50FE9" w:rsidRPr="002C34C5" w14:paraId="1A7D29BD" w14:textId="77777777" w:rsidTr="00692F44">
        <w:tc>
          <w:tcPr>
            <w:tcW w:w="2568" w:type="dxa"/>
            <w:tcMar>
              <w:top w:w="57" w:type="dxa"/>
              <w:left w:w="57" w:type="dxa"/>
              <w:bottom w:w="57" w:type="dxa"/>
              <w:right w:w="57" w:type="dxa"/>
            </w:tcMar>
          </w:tcPr>
          <w:p w14:paraId="5F5367D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C50FE9" w:rsidRPr="0006280C" w:rsidRDefault="00C50FE9" w:rsidP="00C50FE9">
            <w:pPr>
              <w:pStyle w:val="ListParagraph"/>
              <w:spacing w:before="120" w:after="120"/>
              <w:ind w:left="0"/>
              <w:rPr>
                <w:b/>
                <w:sz w:val="24"/>
                <w:szCs w:val="24"/>
                <w:lang w:val="fr"/>
              </w:rPr>
            </w:pPr>
            <w:r w:rsidRPr="0006280C">
              <w:rPr>
                <w:b/>
                <w:sz w:val="24"/>
                <w:szCs w:val="24"/>
                <w:lang w:val="fr"/>
              </w:rPr>
              <w:t>Réclamations</w:t>
            </w:r>
          </w:p>
        </w:tc>
        <w:tc>
          <w:tcPr>
            <w:tcW w:w="6984" w:type="dxa"/>
            <w:gridSpan w:val="2"/>
            <w:tcMar>
              <w:top w:w="57" w:type="dxa"/>
              <w:left w:w="57" w:type="dxa"/>
              <w:bottom w:w="57" w:type="dxa"/>
              <w:right w:w="57" w:type="dxa"/>
            </w:tcMar>
          </w:tcPr>
          <w:p w14:paraId="32A26158" w14:textId="4EE4DA71" w:rsidR="00C50FE9" w:rsidRPr="00EA2FC6" w:rsidRDefault="00C50FE9" w:rsidP="00C50FE9">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C50FE9" w:rsidRPr="002C34C5" w14:paraId="4AE4C6F8" w14:textId="77777777" w:rsidTr="00692F44">
        <w:tc>
          <w:tcPr>
            <w:tcW w:w="2568" w:type="dxa"/>
            <w:tcMar>
              <w:top w:w="57" w:type="dxa"/>
              <w:left w:w="57" w:type="dxa"/>
              <w:bottom w:w="57" w:type="dxa"/>
              <w:right w:w="57" w:type="dxa"/>
            </w:tcMar>
          </w:tcPr>
          <w:p w14:paraId="4EB6F70D" w14:textId="3C9CFB7D" w:rsidR="00C50FE9" w:rsidRPr="00282142" w:rsidRDefault="00C50FE9" w:rsidP="00C50FE9">
            <w:pPr>
              <w:pStyle w:val="S7Header2"/>
              <w:rPr>
                <w:lang w:val="fr-FR"/>
              </w:rPr>
            </w:pPr>
            <w:r w:rsidRPr="00282142">
              <w:rPr>
                <w:lang w:val="fr-FR"/>
              </w:rPr>
              <w:t>Sous-Clause 20.2 Réclamations pour Paiement et/ou Prolongation de Délai</w:t>
            </w:r>
          </w:p>
        </w:tc>
        <w:tc>
          <w:tcPr>
            <w:tcW w:w="6984" w:type="dxa"/>
            <w:gridSpan w:val="2"/>
            <w:tcMar>
              <w:top w:w="57" w:type="dxa"/>
              <w:left w:w="57" w:type="dxa"/>
              <w:bottom w:w="57" w:type="dxa"/>
              <w:right w:w="57" w:type="dxa"/>
            </w:tcMar>
          </w:tcPr>
          <w:p w14:paraId="6D68CD77"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C50FE9" w:rsidRPr="00EA2FC6" w:rsidRDefault="00C50FE9" w:rsidP="00C50FE9">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Pr>
                <w:color w:val="000000"/>
                <w:sz w:val="24"/>
                <w:szCs w:val="24"/>
                <w:lang w:val="fr"/>
              </w:rPr>
              <w:t xml:space="preserve"> [</w:t>
            </w:r>
            <w:r w:rsidRPr="0006280C">
              <w:rPr>
                <w:i/>
                <w:iCs/>
                <w:color w:val="000000"/>
                <w:sz w:val="24"/>
                <w:szCs w:val="24"/>
                <w:lang w:val="fr"/>
              </w:rPr>
              <w:t>Réclamations</w:t>
            </w:r>
            <w:r>
              <w:rPr>
                <w:color w:val="000000"/>
                <w:sz w:val="24"/>
                <w:szCs w:val="24"/>
                <w:lang w:val="fr"/>
              </w:rPr>
              <w:t>]</w:t>
            </w:r>
            <w:r w:rsidRPr="0006280C">
              <w:rPr>
                <w:color w:val="000000"/>
                <w:sz w:val="24"/>
                <w:szCs w:val="24"/>
                <w:lang w:val="fr"/>
              </w:rPr>
              <w:t>, la procédure de réclamation suivante s’applique: »</w:t>
            </w:r>
          </w:p>
        </w:tc>
      </w:tr>
      <w:tr w:rsidR="00C50FE9" w:rsidRPr="002C34C5" w14:paraId="7C088189" w14:textId="77777777" w:rsidTr="00692F44">
        <w:tc>
          <w:tcPr>
            <w:tcW w:w="2568" w:type="dxa"/>
            <w:tcMar>
              <w:top w:w="57" w:type="dxa"/>
              <w:left w:w="57" w:type="dxa"/>
              <w:bottom w:w="57" w:type="dxa"/>
              <w:right w:w="57" w:type="dxa"/>
            </w:tcMar>
          </w:tcPr>
          <w:p w14:paraId="204215AD" w14:textId="1189D074" w:rsidR="00C50FE9" w:rsidRPr="00282142" w:rsidRDefault="00C50FE9" w:rsidP="00C50FE9">
            <w:pPr>
              <w:pStyle w:val="S7Header2"/>
              <w:rPr>
                <w:lang w:val="fr-FR"/>
              </w:rPr>
            </w:pPr>
            <w:r w:rsidRPr="00282142">
              <w:rPr>
                <w:lang w:val="fr-FR"/>
              </w:rPr>
              <w:t>Sous-Clause 21.1 Constitution du CPRD</w:t>
            </w:r>
          </w:p>
        </w:tc>
        <w:tc>
          <w:tcPr>
            <w:tcW w:w="6984" w:type="dxa"/>
            <w:gridSpan w:val="2"/>
            <w:tcMar>
              <w:top w:w="57" w:type="dxa"/>
              <w:left w:w="57" w:type="dxa"/>
              <w:bottom w:w="57" w:type="dxa"/>
              <w:right w:w="57" w:type="dxa"/>
            </w:tcMar>
          </w:tcPr>
          <w:p w14:paraId="102CD850" w14:textId="77777777" w:rsidR="00C50FE9" w:rsidRPr="00E458F6" w:rsidRDefault="00C50FE9" w:rsidP="00C50FE9">
            <w:pPr>
              <w:spacing w:after="120" w:line="263" w:lineRule="exact"/>
              <w:jc w:val="both"/>
              <w:rPr>
                <w:rFonts w:eastAsia="Arial Narrow"/>
                <w:color w:val="000000"/>
                <w:sz w:val="24"/>
                <w:szCs w:val="24"/>
              </w:rPr>
            </w:pPr>
            <w:r w:rsidRPr="00E458F6">
              <w:rPr>
                <w:color w:val="000000"/>
                <w:sz w:val="24"/>
                <w:szCs w:val="24"/>
                <w:lang w:val="fr"/>
              </w:rPr>
              <w:t>Le texte suivant est ajouté à la fin du premier paragraphe:</w:t>
            </w:r>
          </w:p>
          <w:p w14:paraId="237327A4" w14:textId="7D3FFE41" w:rsidR="00C50FE9" w:rsidRPr="00E458F6" w:rsidRDefault="00C50FE9" w:rsidP="00C50FE9">
            <w:pPr>
              <w:spacing w:before="120" w:after="120"/>
              <w:ind w:left="-1" w:firstLine="1"/>
              <w:jc w:val="both"/>
              <w:rPr>
                <w:rFonts w:eastAsia="Arial Narrow"/>
                <w:color w:val="000000"/>
                <w:sz w:val="24"/>
                <w:szCs w:val="24"/>
              </w:rPr>
            </w:pPr>
            <w:r w:rsidRPr="00E458F6">
              <w:rPr>
                <w:color w:val="000000"/>
                <w:sz w:val="24"/>
                <w:szCs w:val="24"/>
                <w:lang w:val="fr"/>
              </w:rPr>
              <w:t xml:space="preserve">« Le CPRD examinera également tout </w:t>
            </w:r>
            <w:r>
              <w:rPr>
                <w:color w:val="000000"/>
                <w:sz w:val="24"/>
                <w:szCs w:val="24"/>
                <w:lang w:val="fr"/>
              </w:rPr>
              <w:t>R</w:t>
            </w:r>
            <w:r w:rsidRPr="00E458F6">
              <w:rPr>
                <w:color w:val="000000"/>
                <w:sz w:val="24"/>
                <w:szCs w:val="24"/>
                <w:lang w:val="fr"/>
              </w:rPr>
              <w:t xml:space="preserve">éféré d’EAS/HS soumis au CPRD conformément à la sous-clause 6.27.2 </w:t>
            </w:r>
            <w:r w:rsidRPr="00E458F6">
              <w:rPr>
                <w:i/>
                <w:iCs/>
                <w:color w:val="000000"/>
                <w:sz w:val="24"/>
                <w:szCs w:val="24"/>
                <w:lang w:val="fr"/>
              </w:rPr>
              <w:t>[Réception des allégations d’EAS/H</w:t>
            </w:r>
            <w:r w:rsidRPr="00E458F6">
              <w:rPr>
                <w:i/>
                <w:iCs/>
                <w:sz w:val="24"/>
                <w:szCs w:val="24"/>
                <w:lang w:val="fr"/>
              </w:rPr>
              <w:t>S]</w:t>
            </w:r>
            <w:r w:rsidRPr="00E458F6">
              <w:rPr>
                <w:sz w:val="24"/>
                <w:szCs w:val="24"/>
                <w:lang w:val="fr"/>
              </w:rPr>
              <w:t xml:space="preserve"> et à la sous-clause 6.27.3 </w:t>
            </w:r>
            <w:r w:rsidRPr="00E458F6">
              <w:rPr>
                <w:i/>
                <w:iCs/>
                <w:sz w:val="24"/>
                <w:szCs w:val="24"/>
                <w:lang w:val="fr"/>
              </w:rPr>
              <w:t>[</w:t>
            </w:r>
            <w:r w:rsidRPr="00E458F6">
              <w:rPr>
                <w:i/>
                <w:iCs/>
                <w:color w:val="000000"/>
                <w:sz w:val="24"/>
                <w:szCs w:val="24"/>
                <w:lang w:val="fr"/>
              </w:rPr>
              <w:t>Non-respect par l’Entrepreneur des obligations contractuelles en matière d’EAS</w:t>
            </w:r>
            <w:r w:rsidRPr="00E458F6">
              <w:rPr>
                <w:i/>
                <w:iCs/>
                <w:sz w:val="24"/>
                <w:szCs w:val="24"/>
                <w:lang w:val="fr"/>
              </w:rPr>
              <w:t>/HS</w:t>
            </w:r>
            <w:r w:rsidRPr="00E458F6">
              <w:rPr>
                <w:i/>
                <w:iCs/>
                <w:color w:val="000000"/>
                <w:sz w:val="24"/>
                <w:szCs w:val="24"/>
                <w:lang w:val="fr"/>
              </w:rPr>
              <w:t>],</w:t>
            </w:r>
            <w:r w:rsidRPr="00E458F6">
              <w:rPr>
                <w:i/>
                <w:iCs/>
                <w:sz w:val="24"/>
                <w:szCs w:val="24"/>
                <w:lang w:val="fr"/>
              </w:rPr>
              <w:t xml:space="preserve"> </w:t>
            </w:r>
            <w:r w:rsidRPr="00E458F6">
              <w:rPr>
                <w:color w:val="000000"/>
                <w:sz w:val="24"/>
                <w:szCs w:val="24"/>
                <w:lang w:val="fr"/>
              </w:rPr>
              <w:t xml:space="preserve">conformément à la Sous-Clause 21.9 </w:t>
            </w:r>
            <w:r w:rsidRPr="00E458F6">
              <w:rPr>
                <w:i/>
                <w:iCs/>
                <w:color w:val="000000"/>
                <w:sz w:val="24"/>
                <w:szCs w:val="24"/>
                <w:lang w:val="fr"/>
              </w:rPr>
              <w:t>[Référé EAS/HS].</w:t>
            </w:r>
          </w:p>
          <w:p w14:paraId="6F0EBDAA" w14:textId="77777777" w:rsidR="00C50FE9" w:rsidRPr="0006280C" w:rsidRDefault="00C50FE9" w:rsidP="00C50FE9">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C50FE9" w:rsidRPr="002C34C5" w14:paraId="70A65DC8" w14:textId="77777777" w:rsidTr="00692F44">
        <w:tc>
          <w:tcPr>
            <w:tcW w:w="2568" w:type="dxa"/>
            <w:tcMar>
              <w:top w:w="57" w:type="dxa"/>
              <w:left w:w="57" w:type="dxa"/>
              <w:bottom w:w="57" w:type="dxa"/>
              <w:right w:w="57" w:type="dxa"/>
            </w:tcMar>
          </w:tcPr>
          <w:p w14:paraId="45C702E8" w14:textId="77777777" w:rsidR="00C50FE9" w:rsidRPr="00E458F6" w:rsidRDefault="00C50FE9" w:rsidP="00C50FE9">
            <w:pPr>
              <w:rPr>
                <w:b/>
                <w:sz w:val="24"/>
                <w:lang w:eastAsia="en-US"/>
              </w:rPr>
            </w:pPr>
            <w:r w:rsidRPr="00E458F6">
              <w:rPr>
                <w:b/>
                <w:sz w:val="24"/>
                <w:lang w:eastAsia="en-US"/>
              </w:rPr>
              <w:t xml:space="preserve">Sous-Clause 21.2 </w:t>
            </w:r>
          </w:p>
          <w:p w14:paraId="6D5E6E56" w14:textId="7EC758A4" w:rsidR="00C50FE9" w:rsidRPr="00282142" w:rsidRDefault="00C50FE9" w:rsidP="00C50FE9">
            <w:pPr>
              <w:pStyle w:val="S7Header2"/>
              <w:rPr>
                <w:lang w:val="fr-FR"/>
              </w:rPr>
            </w:pPr>
            <w:r w:rsidRPr="00282142">
              <w:rPr>
                <w:lang w:val="fr-FR"/>
              </w:rPr>
              <w:t>Manquement à désigner les Membres du CPRD</w:t>
            </w:r>
          </w:p>
        </w:tc>
        <w:tc>
          <w:tcPr>
            <w:tcW w:w="6984" w:type="dxa"/>
            <w:gridSpan w:val="2"/>
            <w:tcMar>
              <w:top w:w="57" w:type="dxa"/>
              <w:left w:w="57" w:type="dxa"/>
              <w:bottom w:w="57" w:type="dxa"/>
              <w:right w:w="57" w:type="dxa"/>
            </w:tcMar>
          </w:tcPr>
          <w:p w14:paraId="5ABBC5F6" w14:textId="52622A2F" w:rsidR="00C50FE9" w:rsidRPr="002A5AE5" w:rsidRDefault="00C50FE9" w:rsidP="00C50FE9">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Pr>
                <w:color w:val="000000"/>
                <w:sz w:val="24"/>
                <w:szCs w:val="24"/>
                <w:lang w:val="fr"/>
              </w:rPr>
              <w:t xml:space="preserve"> </w:t>
            </w:r>
          </w:p>
        </w:tc>
      </w:tr>
      <w:tr w:rsidR="00C50FE9" w:rsidRPr="002C34C5" w14:paraId="276506C6" w14:textId="77777777" w:rsidTr="00692F44">
        <w:tc>
          <w:tcPr>
            <w:tcW w:w="2568" w:type="dxa"/>
            <w:tcMar>
              <w:top w:w="57" w:type="dxa"/>
              <w:left w:w="57" w:type="dxa"/>
              <w:bottom w:w="57" w:type="dxa"/>
              <w:right w:w="57" w:type="dxa"/>
            </w:tcMar>
          </w:tcPr>
          <w:p w14:paraId="3968C5AE" w14:textId="6A758585" w:rsidR="00C50FE9" w:rsidRPr="00616A09" w:rsidRDefault="00C50FE9" w:rsidP="00C50FE9">
            <w:pPr>
              <w:pStyle w:val="S7Header2"/>
            </w:pPr>
            <w:r>
              <w:t>Sous-Clause 21.6 Arbitrage</w:t>
            </w:r>
          </w:p>
        </w:tc>
        <w:tc>
          <w:tcPr>
            <w:tcW w:w="6984" w:type="dxa"/>
            <w:gridSpan w:val="2"/>
            <w:tcMar>
              <w:top w:w="57" w:type="dxa"/>
              <w:left w:w="57" w:type="dxa"/>
              <w:bottom w:w="57" w:type="dxa"/>
              <w:right w:w="57" w:type="dxa"/>
            </w:tcMar>
          </w:tcPr>
          <w:p w14:paraId="03748027" w14:textId="39903D7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Au premier paragraphe, « Sauf accord contraire des deux Parties : » est supprimé et remplacé par : « Les Parties conviennent que : ».</w:t>
            </w:r>
          </w:p>
        </w:tc>
      </w:tr>
      <w:tr w:rsidR="00C50FE9" w:rsidRPr="0000065A" w:rsidDel="000E5079" w14:paraId="3B4408E2"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C1A0D6" w14:textId="366278FE" w:rsidR="00C50FE9" w:rsidRPr="00BB5844" w:rsidDel="000E5079" w:rsidRDefault="00C50FE9" w:rsidP="00C50FE9">
            <w:pPr>
              <w:shd w:val="clear" w:color="auto" w:fill="FDFDFD"/>
              <w:jc w:val="both"/>
              <w:rPr>
                <w:sz w:val="24"/>
                <w:szCs w:val="24"/>
                <w:lang w:eastAsia="en-US"/>
              </w:rPr>
            </w:pPr>
            <w:r w:rsidRPr="00E458F6">
              <w:rPr>
                <w:b/>
                <w:bCs/>
                <w:color w:val="000000"/>
                <w:sz w:val="24"/>
                <w:szCs w:val="24"/>
                <w:lang w:val="fr"/>
              </w:rPr>
              <w:t>Les Sous-Clauses 21,9 à 21.11 ci-après sont ajoutées</w:t>
            </w:r>
          </w:p>
        </w:tc>
      </w:tr>
      <w:tr w:rsidR="00C50FE9" w:rsidRPr="0000065A" w:rsidDel="000E5079" w14:paraId="38A19636"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1C9639" w14:textId="77777777" w:rsidR="00C50FE9" w:rsidRPr="00282142" w:rsidRDefault="00C50FE9" w:rsidP="00C50FE9">
            <w:pPr>
              <w:pStyle w:val="S7Header2"/>
              <w:rPr>
                <w:lang w:val="fr-FR"/>
              </w:rPr>
            </w:pPr>
            <w:r w:rsidRPr="00282142">
              <w:rPr>
                <w:lang w:val="fr-FR"/>
              </w:rPr>
              <w:t>Sous-Clause 21.9</w:t>
            </w:r>
          </w:p>
          <w:p w14:paraId="3C15A975" w14:textId="00BBD5BD" w:rsidR="00C50FE9" w:rsidRPr="00E458F6" w:rsidDel="000E5079" w:rsidRDefault="00C50FE9" w:rsidP="00C50FE9">
            <w:pPr>
              <w:shd w:val="clear" w:color="auto" w:fill="FDFDFD"/>
              <w:jc w:val="both"/>
              <w:rPr>
                <w:b/>
                <w:sz w:val="24"/>
                <w:lang w:eastAsia="en-US"/>
              </w:rPr>
            </w:pPr>
            <w:r w:rsidRPr="00E458F6">
              <w:rPr>
                <w:b/>
                <w:bCs/>
                <w:color w:val="000000"/>
                <w:sz w:val="24"/>
                <w:szCs w:val="24"/>
                <w:lang w:val="fr"/>
              </w:rPr>
              <w:t>Référé EAS/HS</w:t>
            </w:r>
          </w:p>
        </w:tc>
        <w:tc>
          <w:tcPr>
            <w:tcW w:w="698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060D7F" w14:textId="3016E0A0" w:rsidR="00C50FE9" w:rsidRPr="00E458F6" w:rsidRDefault="00C50FE9" w:rsidP="00C50FE9">
            <w:pPr>
              <w:jc w:val="both"/>
              <w:rPr>
                <w:rFonts w:eastAsia="Arial Narrow"/>
                <w:color w:val="000000"/>
                <w:sz w:val="24"/>
                <w:szCs w:val="24"/>
              </w:rPr>
            </w:pPr>
            <w:r w:rsidRPr="00E458F6">
              <w:rPr>
                <w:color w:val="000000"/>
                <w:sz w:val="24"/>
                <w:szCs w:val="24"/>
                <w:lang w:val="fr"/>
              </w:rPr>
              <w:t xml:space="preserve">Les Référés EAS/HS en vertu de la Sous-Clause 6.27 seront soumis par le Maître d’Ouvrage au CPRD par écrit, avec copie à l’Entrepreneur et au </w:t>
            </w:r>
            <w:r>
              <w:rPr>
                <w:color w:val="000000"/>
                <w:sz w:val="24"/>
                <w:szCs w:val="24"/>
                <w:lang w:val="fr"/>
              </w:rPr>
              <w:t xml:space="preserve">Représentant du Maître d’Ouvrage </w:t>
            </w:r>
            <w:r w:rsidRPr="00E458F6">
              <w:rPr>
                <w:color w:val="000000"/>
                <w:sz w:val="24"/>
                <w:szCs w:val="24"/>
                <w:lang w:val="fr"/>
              </w:rPr>
              <w:t xml:space="preserve">.  Dans le cas d’un CPRD de trois membres, le Référé EAS/HS est réputé avoir été reçu par le CPRD à la date à laquelle il est reçu par le président du CPRD.  </w:t>
            </w:r>
          </w:p>
          <w:p w14:paraId="38408120" w14:textId="4DDBA622" w:rsidR="00C50FE9" w:rsidRPr="00E458F6" w:rsidRDefault="00C50FE9" w:rsidP="00C50FE9">
            <w:pPr>
              <w:spacing w:after="120"/>
              <w:jc w:val="both"/>
              <w:rPr>
                <w:rFonts w:eastAsia="Arial Narrow"/>
                <w:color w:val="000000"/>
                <w:sz w:val="24"/>
                <w:szCs w:val="24"/>
              </w:rPr>
            </w:pPr>
            <w:r w:rsidRPr="00E458F6">
              <w:rPr>
                <w:color w:val="000000"/>
                <w:sz w:val="24"/>
                <w:szCs w:val="24"/>
                <w:lang w:val="fr"/>
              </w:rPr>
              <w:t xml:space="preserve">À la réception du Référé EAS/HS, le CPRD demandera à l’Entrepreneur par écrit (avec copie au Maître d’Ouvrage et au </w:t>
            </w:r>
            <w:r>
              <w:rPr>
                <w:color w:val="000000"/>
                <w:sz w:val="24"/>
                <w:szCs w:val="24"/>
                <w:lang w:val="fr"/>
              </w:rPr>
              <w:t xml:space="preserve">Représentant du Maître d’Ouvrage </w:t>
            </w:r>
            <w:r w:rsidRPr="00E458F6">
              <w:rPr>
                <w:color w:val="000000"/>
                <w:sz w:val="24"/>
                <w:szCs w:val="24"/>
                <w:lang w:val="fr"/>
              </w:rPr>
              <w:t xml:space="preserve">) de présenter une déclaration démontrant qu’il (y compris tout Sous-Traitant identifié dans le Référé EAS/SH) est en conformité, avec ses obligations de Prévention et d’Intervention EAS/HS, y compris concernant les mesures prises en réponse à une allégation EAS/HS et/ou à toute Mise en Demeure du </w:t>
            </w:r>
            <w:r>
              <w:rPr>
                <w:color w:val="000000"/>
                <w:sz w:val="24"/>
                <w:szCs w:val="24"/>
                <w:lang w:val="fr"/>
              </w:rPr>
              <w:t xml:space="preserve">Représentant du Maître d’Ouvrage </w:t>
            </w:r>
            <w:r w:rsidRPr="00E458F6">
              <w:rPr>
                <w:color w:val="000000"/>
                <w:sz w:val="24"/>
                <w:szCs w:val="24"/>
                <w:lang w:val="fr"/>
              </w:rPr>
              <w:t xml:space="preserve">pour non-respect des obligations contractuelles EAS/HS. L’Entrepreneur doit, dans les 28 jours suivant la réception de cette demande, soumettre par écrit la déclaration au CPRD avec copie au Maître d’Ouvrage et au </w:t>
            </w:r>
            <w:r>
              <w:rPr>
                <w:color w:val="000000"/>
                <w:sz w:val="24"/>
                <w:szCs w:val="24"/>
                <w:lang w:val="fr"/>
              </w:rPr>
              <w:t xml:space="preserve">Représentant du Maître d’Ouvrage </w:t>
            </w:r>
            <w:r w:rsidRPr="00E458F6">
              <w:rPr>
                <w:color w:val="000000"/>
                <w:sz w:val="24"/>
                <w:szCs w:val="24"/>
                <w:lang w:val="fr"/>
              </w:rPr>
              <w:t xml:space="preserve">. </w:t>
            </w:r>
          </w:p>
          <w:p w14:paraId="1DA6871D" w14:textId="404620F0" w:rsidR="00C50FE9" w:rsidRPr="00E458F6" w:rsidRDefault="00C50FE9" w:rsidP="00C50FE9">
            <w:pPr>
              <w:jc w:val="both"/>
              <w:rPr>
                <w:rFonts w:eastAsia="Arial Narrow"/>
                <w:color w:val="000000"/>
                <w:sz w:val="24"/>
                <w:szCs w:val="24"/>
              </w:rPr>
            </w:pPr>
            <w:r w:rsidRPr="00E458F6">
              <w:rPr>
                <w:color w:val="000000"/>
                <w:sz w:val="24"/>
                <w:szCs w:val="24"/>
                <w:lang w:val="fr"/>
              </w:rPr>
              <w:t xml:space="preserve">Lors de l’examen du Référé, le CPRD doit se concentrer exclusivement sur la conformité de l’Entrepreneur (y compris de tout Sous-Traitant identifié dans </w:t>
            </w:r>
            <w:r w:rsidRPr="00E458F6">
              <w:rPr>
                <w:sz w:val="24"/>
                <w:szCs w:val="24"/>
                <w:lang w:val="fr"/>
              </w:rPr>
              <w:t xml:space="preserve">le Référé EAS/HS) à ses Obligations de Prévention et </w:t>
            </w:r>
            <w:r w:rsidRPr="00E458F6">
              <w:rPr>
                <w:color w:val="000000"/>
                <w:sz w:val="24"/>
                <w:szCs w:val="24"/>
                <w:lang w:val="fr"/>
              </w:rPr>
              <w:t xml:space="preserve">d’Intervention d’EAS/HS, y compris les mesures prises en réponse à l’allégation EAS/HS et/ou toute Mise en Demeure du </w:t>
            </w:r>
            <w:r>
              <w:rPr>
                <w:color w:val="000000"/>
                <w:sz w:val="24"/>
                <w:szCs w:val="24"/>
                <w:lang w:val="fr"/>
              </w:rPr>
              <w:t xml:space="preserve">Représentant du Maître d’Ouvrage </w:t>
            </w:r>
            <w:r w:rsidRPr="00E458F6">
              <w:rPr>
                <w:color w:val="000000"/>
                <w:sz w:val="24"/>
                <w:szCs w:val="24"/>
                <w:lang w:val="fr"/>
              </w:rPr>
              <w:t xml:space="preserve">pour non-respect des obligations d’EAS/HS. Le CPRD n’évaluera pas le bien-fondé d’une allégation sous-jacente, y compris </w:t>
            </w:r>
            <w:r w:rsidRPr="00E458F6">
              <w:rPr>
                <w:sz w:val="24"/>
                <w:szCs w:val="24"/>
                <w:lang w:val="fr"/>
              </w:rPr>
              <w:t>les aspects factuels de l’incident allégué de l’EAS et/ou de HS.</w:t>
            </w:r>
          </w:p>
          <w:p w14:paraId="189A18E3" w14:textId="56E971F0"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 xml:space="preserve">La décision du CPRD, qui indiquera qu’elle aura été rendue en vertu de la présente </w:t>
            </w:r>
            <w:r>
              <w:rPr>
                <w:color w:val="000000"/>
                <w:sz w:val="24"/>
                <w:szCs w:val="24"/>
                <w:lang w:val="fr"/>
              </w:rPr>
              <w:t>So</w:t>
            </w:r>
            <w:r w:rsidRPr="00E458F6">
              <w:rPr>
                <w:color w:val="000000"/>
                <w:sz w:val="24"/>
                <w:szCs w:val="24"/>
                <w:lang w:val="fr"/>
              </w:rPr>
              <w:t xml:space="preserve">us-Clause 21.9, </w:t>
            </w:r>
            <w:r w:rsidRPr="00E458F6">
              <w:rPr>
                <w:sz w:val="24"/>
                <w:szCs w:val="24"/>
                <w:lang w:val="fr"/>
              </w:rPr>
              <w:t xml:space="preserve">sera remise par écrit aux Parties avec copie au </w:t>
            </w:r>
            <w:r>
              <w:rPr>
                <w:color w:val="000000"/>
                <w:sz w:val="24"/>
                <w:szCs w:val="24"/>
                <w:lang w:val="fr"/>
              </w:rPr>
              <w:t xml:space="preserve">Représentant du Maître d’Ouvrage </w:t>
            </w:r>
            <w:r w:rsidRPr="00E458F6">
              <w:rPr>
                <w:color w:val="000000"/>
                <w:sz w:val="24"/>
                <w:szCs w:val="24"/>
                <w:lang w:val="fr"/>
              </w:rPr>
              <w:t>dans les 42 jours suivant la réception du Référé EAS/HS. La décision du CPRD prise en vertu de la présente Sous-Clause 21.9</w:t>
            </w:r>
            <w:r w:rsidRPr="00E458F6">
              <w:rPr>
                <w:sz w:val="24"/>
                <w:szCs w:val="24"/>
                <w:lang w:val="fr"/>
              </w:rPr>
              <w:t>sera contraignante pour les Parties et tout Sous-Traitant visé, le cas échéant.</w:t>
            </w:r>
          </w:p>
          <w:p w14:paraId="2612C1CD" w14:textId="6AB97C87" w:rsidR="00C50FE9" w:rsidRPr="00D04984" w:rsidDel="000E5079" w:rsidRDefault="00C50FE9" w:rsidP="00C50FE9">
            <w:pPr>
              <w:shd w:val="clear" w:color="auto" w:fill="FDFDFD"/>
              <w:jc w:val="both"/>
              <w:rPr>
                <w:sz w:val="24"/>
                <w:szCs w:val="24"/>
                <w:lang w:eastAsia="en-US"/>
              </w:rPr>
            </w:pPr>
            <w:r w:rsidRPr="00E458F6">
              <w:rPr>
                <w:color w:val="000000"/>
                <w:sz w:val="24"/>
                <w:szCs w:val="24"/>
                <w:lang w:val="fr"/>
              </w:rPr>
              <w:t>La décision du CPRD découlant d’une allégation d’incident EAS/HS mentionnera si l’Entrepreneur, y compris tout Sous-Traitant identifié dans le Référé EAS/HS, était en conformité avec ses obligations en matière d’EAS/HS au moment de l’incident allégué. La décision du CPRD ne divulguera pas le nom du témoin ou victime présumée ni celui de l’auteur présumé.</w:t>
            </w:r>
          </w:p>
        </w:tc>
      </w:tr>
      <w:tr w:rsidR="00C50FE9" w:rsidRPr="0000065A" w:rsidDel="000E5079" w14:paraId="305F343D"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B3D949" w14:textId="77777777" w:rsidR="00C50FE9" w:rsidRPr="00E458F6" w:rsidRDefault="00C50FE9" w:rsidP="00C50FE9">
            <w:pPr>
              <w:rPr>
                <w:b/>
                <w:bCs/>
                <w:sz w:val="24"/>
                <w:szCs w:val="24"/>
              </w:rPr>
            </w:pPr>
            <w:r w:rsidRPr="00E458F6">
              <w:rPr>
                <w:b/>
                <w:bCs/>
                <w:sz w:val="24"/>
                <w:szCs w:val="24"/>
              </w:rPr>
              <w:t>Sous-clause 21.10</w:t>
            </w:r>
          </w:p>
          <w:p w14:paraId="2A0C6D0F" w14:textId="40A3A2A8" w:rsidR="00C50FE9" w:rsidRPr="00E458F6" w:rsidDel="000E5079" w:rsidRDefault="00C50FE9" w:rsidP="00C50FE9">
            <w:pPr>
              <w:rPr>
                <w:b/>
                <w:sz w:val="24"/>
                <w:lang w:eastAsia="en-US"/>
              </w:rPr>
            </w:pPr>
            <w:r w:rsidRPr="00E458F6">
              <w:rPr>
                <w:b/>
                <w:bCs/>
                <w:sz w:val="24"/>
                <w:szCs w:val="24"/>
              </w:rPr>
              <w:t>Désaccord concernant la décision du CRD au sujet d’un référé EAS/HS</w:t>
            </w:r>
          </w:p>
        </w:tc>
        <w:tc>
          <w:tcPr>
            <w:tcW w:w="698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A3D867" w14:textId="77777777"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Si l’une ou l’autre des Parties n’est pas satisfaite de la décision du CPRD rendue en vertu de la Sous-Clause 21.9 [</w:t>
            </w:r>
            <w:r w:rsidRPr="00E458F6">
              <w:rPr>
                <w:i/>
                <w:iCs/>
                <w:color w:val="000000"/>
                <w:sz w:val="24"/>
                <w:szCs w:val="24"/>
                <w:lang w:val="fr"/>
              </w:rPr>
              <w:t>Référé EAS/HS</w:t>
            </w:r>
            <w:r w:rsidRPr="00E458F6">
              <w:rPr>
                <w:color w:val="000000"/>
                <w:sz w:val="24"/>
                <w:szCs w:val="24"/>
                <w:lang w:val="fr"/>
              </w:rPr>
              <w:t>], cette Partie peut faire notification à l’autre Partie de son désaccord conformément à la Sous-Clause 21.4.4 [</w:t>
            </w:r>
            <w:r w:rsidRPr="00E458F6">
              <w:rPr>
                <w:i/>
                <w:iCs/>
                <w:color w:val="000000"/>
                <w:sz w:val="24"/>
                <w:szCs w:val="24"/>
                <w:lang w:val="fr"/>
              </w:rPr>
              <w:t>Désaccord avec la décision du CPRD</w:t>
            </w:r>
            <w:r w:rsidRPr="00E458F6">
              <w:rPr>
                <w:color w:val="000000"/>
                <w:sz w:val="24"/>
                <w:szCs w:val="24"/>
                <w:lang w:val="fr"/>
              </w:rPr>
              <w:t xml:space="preserve">]. La Sous-Clause 21.5 </w:t>
            </w:r>
            <w:r w:rsidRPr="00E458F6">
              <w:rPr>
                <w:i/>
                <w:color w:val="000000"/>
                <w:sz w:val="24"/>
                <w:szCs w:val="24"/>
                <w:lang w:val="fr"/>
              </w:rPr>
              <w:t xml:space="preserve">[Règlement à l’amiable] </w:t>
            </w:r>
            <w:r w:rsidRPr="00E458F6">
              <w:rPr>
                <w:iCs/>
                <w:color w:val="000000"/>
                <w:sz w:val="24"/>
                <w:szCs w:val="24"/>
                <w:lang w:val="fr"/>
              </w:rPr>
              <w:t>ne s’appliquera pas</w:t>
            </w:r>
            <w:r w:rsidRPr="00E458F6">
              <w:rPr>
                <w:color w:val="000000"/>
                <w:sz w:val="24"/>
                <w:szCs w:val="24"/>
                <w:lang w:val="fr"/>
              </w:rPr>
              <w:t>.</w:t>
            </w:r>
          </w:p>
          <w:p w14:paraId="08B1CB4D" w14:textId="77777777"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 xml:space="preserve">Si la décision du CPRD n’est pas devenue définitive et exécutoire en vertu de la Sous-Clause 21.4.4, l’affaire sera finalement réglée par arbitrage conformément à la Sous-Clause 21.6 </w:t>
            </w:r>
            <w:r w:rsidRPr="00E458F6">
              <w:rPr>
                <w:i/>
                <w:color w:val="000000"/>
                <w:sz w:val="24"/>
                <w:szCs w:val="24"/>
                <w:lang w:val="fr"/>
              </w:rPr>
              <w:t>[Arbitrage].</w:t>
            </w:r>
          </w:p>
          <w:p w14:paraId="39C0B151" w14:textId="27D10152" w:rsidR="00C50FE9" w:rsidRPr="00D04984" w:rsidDel="000E5079" w:rsidRDefault="00C50FE9" w:rsidP="00C50FE9">
            <w:pPr>
              <w:shd w:val="clear" w:color="auto" w:fill="FDFDFD"/>
              <w:jc w:val="both"/>
              <w:rPr>
                <w:sz w:val="24"/>
                <w:szCs w:val="24"/>
                <w:lang w:eastAsia="en-US"/>
              </w:rPr>
            </w:pPr>
            <w:r w:rsidRPr="00E458F6">
              <w:rPr>
                <w:sz w:val="24"/>
                <w:szCs w:val="24"/>
                <w:lang w:val="fr"/>
              </w:rPr>
              <w:t>Lorsque l’arbitrage est effectué conformément aux Règles d’Arbitrage de la CCI, les Parties conviennent que le délai fixé à l’Article 1.6 de l’Annexe V aux Règles d’Arbitrage de la CCI est de 10 jours à partir de la notification de l’Ordonnance d’Arbitrage en Urgence, à moins que le Président de la Cour internationale d’Arbitrage de la CCI ne détermine qu’un délai plus long est nécessaire.</w:t>
            </w:r>
          </w:p>
        </w:tc>
      </w:tr>
      <w:tr w:rsidR="00C50FE9" w:rsidRPr="0000065A" w:rsidDel="000E5079" w14:paraId="244CD63D"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2C710C" w14:textId="77777777" w:rsidR="00C50FE9" w:rsidRPr="00E458F6" w:rsidRDefault="00C50FE9" w:rsidP="00C50FE9">
            <w:pPr>
              <w:rPr>
                <w:b/>
                <w:bCs/>
                <w:sz w:val="24"/>
                <w:szCs w:val="24"/>
              </w:rPr>
            </w:pPr>
            <w:r w:rsidRPr="00E458F6">
              <w:rPr>
                <w:b/>
                <w:bCs/>
                <w:sz w:val="24"/>
                <w:szCs w:val="24"/>
              </w:rPr>
              <w:t>Sous-clause 21.11</w:t>
            </w:r>
          </w:p>
          <w:p w14:paraId="10DC712E" w14:textId="7BF98D0E" w:rsidR="00C50FE9" w:rsidRPr="00E458F6" w:rsidDel="000E5079" w:rsidRDefault="00C50FE9" w:rsidP="00C50FE9">
            <w:pPr>
              <w:rPr>
                <w:b/>
                <w:sz w:val="24"/>
                <w:lang w:eastAsia="en-US"/>
              </w:rPr>
            </w:pPr>
            <w:r w:rsidRPr="00E458F6">
              <w:rPr>
                <w:b/>
                <w:bCs/>
                <w:sz w:val="24"/>
                <w:szCs w:val="24"/>
              </w:rPr>
              <w:t>Disqualification par la Banque de l’Entrepreneur et de Sous-Traitant</w:t>
            </w:r>
          </w:p>
        </w:tc>
        <w:tc>
          <w:tcPr>
            <w:tcW w:w="698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FA55F07" w14:textId="77777777" w:rsidR="00C50FE9" w:rsidRPr="00E458F6" w:rsidRDefault="00C50FE9" w:rsidP="00C50FE9">
            <w:pPr>
              <w:spacing w:before="120" w:after="120"/>
              <w:jc w:val="both"/>
              <w:rPr>
                <w:iCs/>
                <w:color w:val="000000" w:themeColor="text1"/>
                <w:sz w:val="24"/>
                <w:szCs w:val="24"/>
              </w:rPr>
            </w:pPr>
            <w:r w:rsidRPr="00E458F6">
              <w:rPr>
                <w:iCs/>
                <w:color w:val="000000" w:themeColor="text1"/>
                <w:sz w:val="24"/>
                <w:szCs w:val="24"/>
                <w:lang w:val="fr"/>
              </w:rPr>
              <w:t xml:space="preserve">Le </w:t>
            </w:r>
            <w:r w:rsidRPr="00E458F6">
              <w:rPr>
                <w:color w:val="000000"/>
                <w:sz w:val="24"/>
                <w:szCs w:val="24"/>
                <w:lang w:val="fr"/>
              </w:rPr>
              <w:t xml:space="preserve">Maître d’Ouvrage </w:t>
            </w:r>
            <w:r w:rsidRPr="00E458F6">
              <w:rPr>
                <w:iCs/>
                <w:color w:val="000000" w:themeColor="text1"/>
                <w:sz w:val="24"/>
                <w:szCs w:val="24"/>
                <w:lang w:val="fr"/>
              </w:rPr>
              <w:t xml:space="preserve">doit immédiatement notifier la Banque de la décision du CPRD concernant le Référé EAS/HS, de toute notification reçue au début de l’Arbitrage en Urgence et de l’Ordonnance de l’Arbitre en Urgence, le cas échéant. </w:t>
            </w:r>
          </w:p>
          <w:p w14:paraId="73EE9EBE" w14:textId="763B5CA4" w:rsidR="00C50FE9" w:rsidRPr="00D04984" w:rsidDel="000E5079" w:rsidRDefault="00C50FE9" w:rsidP="00C50FE9">
            <w:pPr>
              <w:shd w:val="clear" w:color="auto" w:fill="FDFDFD"/>
              <w:jc w:val="both"/>
              <w:rPr>
                <w:sz w:val="24"/>
                <w:szCs w:val="24"/>
                <w:lang w:eastAsia="en-US"/>
              </w:rPr>
            </w:pPr>
            <w:r w:rsidRPr="00E458F6">
              <w:rPr>
                <w:iCs/>
                <w:color w:val="000000" w:themeColor="text1"/>
                <w:sz w:val="24"/>
                <w:szCs w:val="24"/>
                <w:lang w:val="fr"/>
              </w:rPr>
              <w:t xml:space="preserve">Si le CPRD détermine que l’Entrepreneur a manqué à corriger la non-conformité identifiée à l’Obligation de Prévention et d’Intervention EAS/HS ou qu’il n’était pas en conformité avec ces obligations au moment d’un incident allégué, la Banque peut </w:t>
            </w:r>
            <w:r w:rsidRPr="00E458F6">
              <w:rPr>
                <w:color w:val="000000"/>
                <w:sz w:val="24"/>
                <w:szCs w:val="24"/>
                <w:lang w:val="fr"/>
              </w:rPr>
              <w:t>disqualifier l’Entrepreneur ainsi que tout Sous-Traitant déclaré non conforme, d’obtenir un</w:t>
            </w:r>
            <w:r w:rsidRPr="00E458F6">
              <w:rPr>
                <w:sz w:val="24"/>
                <w:szCs w:val="24"/>
                <w:lang w:val="fr"/>
              </w:rPr>
              <w:t xml:space="preserve"> marché financé par la Banque, à moins que l’Arbitre en Urgence de la CCI </w:t>
            </w:r>
            <w:r w:rsidRPr="00E458F6">
              <w:rPr>
                <w:iCs/>
                <w:color w:val="000000" w:themeColor="text1"/>
                <w:sz w:val="24"/>
                <w:szCs w:val="24"/>
                <w:lang w:val="fr"/>
              </w:rPr>
              <w:t>n’accorde une sentence en faveur de l’Entrepreneur.</w:t>
            </w:r>
            <w:r w:rsidRPr="00E458F6">
              <w:rPr>
                <w:sz w:val="24"/>
                <w:szCs w:val="24"/>
                <w:lang w:val="fr"/>
              </w:rPr>
              <w:t xml:space="preserve"> </w:t>
            </w:r>
            <w:r w:rsidRPr="00E458F6">
              <w:rPr>
                <w:iCs/>
                <w:color w:val="000000" w:themeColor="text1"/>
                <w:sz w:val="24"/>
                <w:szCs w:val="24"/>
                <w:lang w:val="fr"/>
              </w:rPr>
              <w:t>La période d’exclusion est de deux ans, à moins que l’Entrepreneur ne reçoive une sentence arbitrale en sa faveur au cours de la période de deux ans.</w:t>
            </w:r>
            <w:r w:rsidRPr="00E458F6">
              <w:rPr>
                <w:sz w:val="24"/>
                <w:szCs w:val="24"/>
                <w:lang w:val="fr"/>
              </w:rPr>
              <w:t xml:space="preserve"> </w:t>
            </w:r>
            <w:r w:rsidRPr="00E458F6">
              <w:rPr>
                <w:iCs/>
                <w:color w:val="000000" w:themeColor="text1"/>
                <w:sz w:val="24"/>
                <w:szCs w:val="24"/>
                <w:lang w:val="fr"/>
              </w:rPr>
              <w:t>La disqualification de l’Entrepreneur en vertu de la présente Sous-Clause est sans préjudice des droits et obligations des Parties en vertu du Marché.</w:t>
            </w:r>
          </w:p>
        </w:tc>
      </w:tr>
      <w:tr w:rsidR="00C50FE9" w:rsidRPr="00366A48" w14:paraId="0850710F"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C50FE9" w:rsidRPr="00851B72" w:rsidRDefault="00C50FE9" w:rsidP="00C50FE9">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C50FE9" w:rsidRPr="00366A48" w14:paraId="15D63F91"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C50FE9" w:rsidRPr="00FC77CC" w:rsidRDefault="00C50FE9" w:rsidP="00C50FE9">
            <w:pPr>
              <w:jc w:val="both"/>
              <w:rPr>
                <w:b/>
                <w:bCs/>
                <w:sz w:val="24"/>
                <w:szCs w:val="24"/>
                <w:lang w:val="fr"/>
              </w:rPr>
            </w:pPr>
            <w:r w:rsidRPr="0006280C">
              <w:rPr>
                <w:b/>
                <w:bCs/>
                <w:sz w:val="24"/>
                <w:szCs w:val="24"/>
              </w:rPr>
              <w:t>1.</w:t>
            </w:r>
            <w:r>
              <w:rPr>
                <w:b/>
                <w:bCs/>
                <w:sz w:val="24"/>
                <w:szCs w:val="24"/>
              </w:rPr>
              <w:t xml:space="preserve"> </w:t>
            </w:r>
            <w:r w:rsidRPr="0006280C">
              <w:rPr>
                <w:b/>
                <w:bCs/>
                <w:sz w:val="24"/>
                <w:szCs w:val="24"/>
              </w:rPr>
              <w:t>Définitions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B3F41A" w14:textId="54C4F40E" w:rsidR="00C50FE9" w:rsidRPr="00E458F6" w:rsidRDefault="00C50FE9" w:rsidP="00C50FE9">
            <w:pPr>
              <w:spacing w:before="120" w:after="120"/>
              <w:jc w:val="both"/>
              <w:rPr>
                <w:color w:val="000000"/>
                <w:sz w:val="24"/>
                <w:szCs w:val="24"/>
                <w:lang w:val="fr"/>
              </w:rPr>
            </w:pPr>
            <w:r w:rsidRPr="00E458F6">
              <w:rPr>
                <w:color w:val="000000"/>
                <w:sz w:val="24"/>
                <w:szCs w:val="24"/>
                <w:lang w:val="fr"/>
              </w:rPr>
              <w:t>Sous-Clause 1.4 « Activités du CPRD ».  A la fin , ajouter ce qui suit: « Ceci inclut aussi le traitement des Référés EAS/HS conformément à la Sous-Clause 21</w:t>
            </w:r>
            <w:r w:rsidR="008E4591">
              <w:rPr>
                <w:color w:val="000000"/>
                <w:sz w:val="24"/>
                <w:szCs w:val="24"/>
                <w:lang w:val="fr"/>
              </w:rPr>
              <w:t>.</w:t>
            </w:r>
            <w:r w:rsidRPr="00E458F6">
              <w:rPr>
                <w:color w:val="000000"/>
                <w:sz w:val="24"/>
                <w:szCs w:val="24"/>
                <w:lang w:val="fr"/>
              </w:rPr>
              <w:t xml:space="preserve">9 du CCAP. </w:t>
            </w:r>
          </w:p>
          <w:p w14:paraId="694BA3C2" w14:textId="0C12392F" w:rsidR="00C50FE9" w:rsidRPr="00EC43BF" w:rsidRDefault="00C50FE9" w:rsidP="00C50FE9">
            <w:pPr>
              <w:spacing w:after="120"/>
              <w:ind w:left="72"/>
              <w:jc w:val="both"/>
              <w:rPr>
                <w:sz w:val="24"/>
                <w:szCs w:val="24"/>
                <w:lang w:val="fr"/>
              </w:rPr>
            </w:pPr>
            <w:r w:rsidRPr="00EC43BF">
              <w:rPr>
                <w:color w:val="000000"/>
                <w:sz w:val="24"/>
                <w:szCs w:val="24"/>
                <w:lang w:val="fr"/>
              </w:rPr>
              <w:t>A la Sous-Clause 1.8</w:t>
            </w:r>
            <w:r w:rsidRPr="00EC43BF">
              <w:rPr>
                <w:sz w:val="24"/>
                <w:szCs w:val="24"/>
                <w:lang w:val="fr"/>
              </w:rPr>
              <w:t xml:space="preserve"> </w:t>
            </w:r>
            <w:r w:rsidRPr="00EC43BF">
              <w:rPr>
                <w:color w:val="000000"/>
                <w:sz w:val="24"/>
                <w:szCs w:val="24"/>
                <w:lang w:val="fr"/>
              </w:rPr>
              <w:t xml:space="preserve">(a)(i) : « « représentant autorisé de l’Entrepreneur ou du Maître d’Ouvrage » est remplacé par : « Représentant de l’Entrepreneur ou </w:t>
            </w:r>
            <w:r w:rsidRPr="00EC43BF">
              <w:rPr>
                <w:sz w:val="24"/>
                <w:szCs w:val="24"/>
                <w:lang w:val="fr"/>
              </w:rPr>
              <w:t>représentant autorisé du Maître d’Ouvrage</w:t>
            </w:r>
            <w:r w:rsidRPr="00EC43BF">
              <w:rPr>
                <w:color w:val="000000"/>
                <w:sz w:val="24"/>
                <w:szCs w:val="24"/>
                <w:lang w:val="fr"/>
              </w:rPr>
              <w:t> ».</w:t>
            </w:r>
          </w:p>
        </w:tc>
      </w:tr>
      <w:tr w:rsidR="00C50FE9" w:rsidRPr="00366A48" w14:paraId="3A2D99E6"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C50FE9" w:rsidRPr="00366A48" w:rsidRDefault="00C50FE9" w:rsidP="00C50FE9">
            <w:pPr>
              <w:jc w:val="both"/>
              <w:rPr>
                <w:b/>
                <w:sz w:val="24"/>
                <w:szCs w:val="24"/>
                <w:lang w:val="fr"/>
              </w:rPr>
            </w:pPr>
            <w:r>
              <w:rPr>
                <w:b/>
                <w:bCs/>
                <w:sz w:val="24"/>
                <w:szCs w:val="24"/>
              </w:rPr>
              <w:t xml:space="preserve">2. </w:t>
            </w:r>
            <w:r w:rsidRPr="0006280C">
              <w:rPr>
                <w:b/>
                <w:bCs/>
                <w:sz w:val="24"/>
                <w:szCs w:val="24"/>
              </w:rPr>
              <w:t>Dispositions Générales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C50FE9" w:rsidRPr="00AC7945" w:rsidRDefault="00C50FE9" w:rsidP="00C50FE9">
            <w:pPr>
              <w:spacing w:after="120"/>
              <w:ind w:left="72"/>
              <w:jc w:val="both"/>
              <w:rPr>
                <w:sz w:val="24"/>
                <w:szCs w:val="24"/>
                <w:lang w:val="fr"/>
              </w:rPr>
            </w:pPr>
            <w:r w:rsidRPr="0006280C">
              <w:rPr>
                <w:bCs/>
                <w:sz w:val="24"/>
                <w:szCs w:val="24"/>
              </w:rPr>
              <w:t>La Sous-Clause 2.2 est entièrement supprimée.</w:t>
            </w:r>
          </w:p>
        </w:tc>
      </w:tr>
      <w:tr w:rsidR="00C50FE9" w:rsidRPr="00366A48" w14:paraId="7BBA2923"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C50FE9" w:rsidRPr="0006280C" w:rsidRDefault="00C50FE9" w:rsidP="00C50FE9">
            <w:pPr>
              <w:jc w:val="both"/>
              <w:rPr>
                <w:b/>
                <w:bCs/>
                <w:sz w:val="24"/>
                <w:szCs w:val="24"/>
              </w:rPr>
            </w:pPr>
            <w:r>
              <w:rPr>
                <w:b/>
                <w:bCs/>
                <w:sz w:val="24"/>
                <w:szCs w:val="24"/>
              </w:rPr>
              <w:t xml:space="preserve">3. </w:t>
            </w:r>
            <w:r w:rsidRPr="0006280C">
              <w:rPr>
                <w:b/>
                <w:bCs/>
                <w:sz w:val="24"/>
                <w:szCs w:val="24"/>
              </w:rPr>
              <w:t>Garanties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C50FE9" w:rsidRPr="0006280C" w:rsidRDefault="00C50FE9" w:rsidP="00C50FE9">
            <w:pPr>
              <w:spacing w:before="120" w:after="120"/>
              <w:rPr>
                <w:sz w:val="24"/>
                <w:szCs w:val="24"/>
              </w:rPr>
            </w:pPr>
            <w:r w:rsidRPr="0006280C">
              <w:rPr>
                <w:sz w:val="24"/>
                <w:szCs w:val="24"/>
                <w:lang w:val="fr"/>
              </w:rPr>
              <w:t>La Sous-Clause 3.3 est supprimée et remplacée par:</w:t>
            </w:r>
          </w:p>
          <w:p w14:paraId="79FD7BFA" w14:textId="77777777" w:rsidR="00C50FE9" w:rsidRPr="0006280C" w:rsidRDefault="00C50FE9" w:rsidP="00C50FE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C50FE9" w:rsidRPr="00AC7945"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C50FE9" w:rsidRPr="00366A48" w14:paraId="4A71BD61"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C50FE9" w:rsidRPr="00F515A7" w:rsidRDefault="00C50FE9" w:rsidP="00C50FE9">
            <w:pPr>
              <w:jc w:val="both"/>
              <w:rPr>
                <w:b/>
                <w:bCs/>
                <w:sz w:val="24"/>
                <w:szCs w:val="24"/>
                <w:lang w:val="fr"/>
              </w:rPr>
            </w:pPr>
            <w:r w:rsidRPr="0006280C">
              <w:rPr>
                <w:b/>
                <w:bCs/>
                <w:sz w:val="24"/>
                <w:szCs w:val="24"/>
              </w:rPr>
              <w:t>7. Confidentialité</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C50FE9" w:rsidRPr="0006280C" w:rsidRDefault="00C50FE9" w:rsidP="00C50FE9">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C50FE9" w:rsidRPr="00F515A7" w:rsidRDefault="00C50FE9" w:rsidP="00C50FE9">
            <w:pPr>
              <w:spacing w:after="120"/>
              <w:ind w:left="72"/>
              <w:jc w:val="both"/>
              <w:rPr>
                <w:sz w:val="24"/>
                <w:szCs w:val="24"/>
                <w:lang w:val="fr"/>
              </w:rPr>
            </w:pPr>
            <w:r w:rsidRPr="0006280C">
              <w:rPr>
                <w:bCs/>
                <w:sz w:val="24"/>
                <w:szCs w:val="24"/>
              </w:rPr>
              <w:t>« ou (d) est fourni à la Banque. »</w:t>
            </w:r>
          </w:p>
        </w:tc>
      </w:tr>
      <w:tr w:rsidR="00C50FE9" w:rsidRPr="00366A48" w14:paraId="54B60EE1" w14:textId="77777777" w:rsidTr="00692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C50FE9" w:rsidRPr="00366A48" w:rsidRDefault="00C50FE9" w:rsidP="00C50FE9">
            <w:pPr>
              <w:jc w:val="both"/>
              <w:rPr>
                <w:b/>
                <w:sz w:val="24"/>
                <w:szCs w:val="24"/>
                <w:lang w:val="fr"/>
              </w:rPr>
            </w:pPr>
            <w:r w:rsidRPr="0006280C">
              <w:rPr>
                <w:b/>
                <w:bCs/>
                <w:sz w:val="24"/>
                <w:szCs w:val="24"/>
              </w:rPr>
              <w:t>9. Honoraires et Dépenses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C50FE9" w:rsidRPr="0006280C" w:rsidRDefault="00C50FE9" w:rsidP="00C50FE9">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C50FE9" w:rsidRPr="00F515A7" w:rsidRDefault="00C50FE9" w:rsidP="00C50FE9">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3549A6D6" w14:textId="77777777" w:rsidR="005E7CE5" w:rsidRDefault="005E7CE5">
      <w:pPr>
        <w:rPr>
          <w:rFonts w:eastAsiaTheme="majorEastAsia"/>
          <w:sz w:val="24"/>
          <w:szCs w:val="24"/>
          <w:lang w:eastAsia="en-US"/>
        </w:rPr>
      </w:pPr>
    </w:p>
    <w:tbl>
      <w:tblPr>
        <w:tblStyle w:val="TableGrid"/>
        <w:tblW w:w="9895" w:type="dxa"/>
        <w:tblLook w:val="04A0" w:firstRow="1" w:lastRow="0" w:firstColumn="1" w:lastColumn="0" w:noHBand="0" w:noVBand="1"/>
      </w:tblPr>
      <w:tblGrid>
        <w:gridCol w:w="2684"/>
        <w:gridCol w:w="7211"/>
      </w:tblGrid>
      <w:tr w:rsidR="005E7CE5" w:rsidRPr="00480FE6" w14:paraId="3C59FFE3" w14:textId="77777777" w:rsidTr="00692F44">
        <w:tc>
          <w:tcPr>
            <w:tcW w:w="9895" w:type="dxa"/>
            <w:gridSpan w:val="2"/>
            <w:tcMar>
              <w:top w:w="57" w:type="dxa"/>
              <w:left w:w="57" w:type="dxa"/>
              <w:bottom w:w="57" w:type="dxa"/>
              <w:right w:w="57" w:type="dxa"/>
            </w:tcMar>
          </w:tcPr>
          <w:p w14:paraId="1A6C0073" w14:textId="77777777" w:rsidR="005E7CE5" w:rsidRPr="00480FE6" w:rsidRDefault="005E7CE5" w:rsidP="00847CDC">
            <w:pPr>
              <w:spacing w:before="120" w:after="120"/>
              <w:ind w:left="124" w:hanging="28"/>
              <w:rPr>
                <w:bCs/>
                <w:szCs w:val="24"/>
              </w:rPr>
            </w:pPr>
            <w:r>
              <w:rPr>
                <w:b/>
                <w:sz w:val="32"/>
                <w:szCs w:val="32"/>
              </w:rPr>
              <w:t>Annexe – Règles Procédurales du CPRD</w:t>
            </w:r>
          </w:p>
        </w:tc>
      </w:tr>
      <w:tr w:rsidR="005E7CE5" w:rsidRPr="00480FE6" w14:paraId="619A3CE2" w14:textId="77777777" w:rsidTr="00692F44">
        <w:tc>
          <w:tcPr>
            <w:tcW w:w="2684" w:type="dxa"/>
            <w:tcMar>
              <w:top w:w="57" w:type="dxa"/>
              <w:left w:w="57" w:type="dxa"/>
              <w:bottom w:w="57" w:type="dxa"/>
              <w:right w:w="57" w:type="dxa"/>
            </w:tcMar>
          </w:tcPr>
          <w:p w14:paraId="63BA8593" w14:textId="77777777" w:rsidR="005E7CE5" w:rsidRPr="00BA796C" w:rsidRDefault="005E7CE5" w:rsidP="00282142">
            <w:pPr>
              <w:pStyle w:val="S7Header2"/>
              <w:rPr>
                <w:lang w:val="fr-FR"/>
              </w:rPr>
            </w:pPr>
            <w:r w:rsidRPr="00BA796C">
              <w:rPr>
                <w:lang w:val="fr-FR"/>
              </w:rPr>
              <w:t>Règle 3.3</w:t>
            </w:r>
          </w:p>
        </w:tc>
        <w:tc>
          <w:tcPr>
            <w:tcW w:w="7211" w:type="dxa"/>
            <w:tcMar>
              <w:top w:w="57" w:type="dxa"/>
              <w:left w:w="57" w:type="dxa"/>
              <w:bottom w:w="57" w:type="dxa"/>
              <w:right w:w="57" w:type="dxa"/>
            </w:tcMar>
          </w:tcPr>
          <w:p w14:paraId="05A337A4" w14:textId="77777777" w:rsidR="005E7CE5" w:rsidRPr="00E458F6" w:rsidRDefault="005E7CE5" w:rsidP="00E458F6">
            <w:pPr>
              <w:spacing w:before="120" w:after="120"/>
              <w:ind w:left="124" w:hanging="28"/>
              <w:jc w:val="both"/>
              <w:rPr>
                <w:bCs/>
                <w:sz w:val="24"/>
                <w:szCs w:val="24"/>
              </w:rPr>
            </w:pPr>
            <w:r w:rsidRPr="00E458F6">
              <w:rPr>
                <w:bCs/>
                <w:sz w:val="24"/>
                <w:szCs w:val="24"/>
              </w:rPr>
              <w:t>En 3.3 (b), « 140 jours » est remplacé par  « 90 jours ».</w:t>
            </w:r>
          </w:p>
        </w:tc>
      </w:tr>
      <w:tr w:rsidR="005E7CE5" w:rsidRPr="00480FE6" w14:paraId="77C3D7E1" w14:textId="77777777" w:rsidTr="00692F44">
        <w:trPr>
          <w:trHeight w:val="18"/>
        </w:trPr>
        <w:tc>
          <w:tcPr>
            <w:tcW w:w="2684" w:type="dxa"/>
            <w:tcMar>
              <w:top w:w="57" w:type="dxa"/>
              <w:left w:w="57" w:type="dxa"/>
              <w:bottom w:w="57" w:type="dxa"/>
              <w:right w:w="57" w:type="dxa"/>
            </w:tcMar>
          </w:tcPr>
          <w:p w14:paraId="751E8DAE" w14:textId="77777777" w:rsidR="005E7CE5" w:rsidRPr="00BA796C" w:rsidRDefault="005E7CE5" w:rsidP="00282142">
            <w:pPr>
              <w:pStyle w:val="S7Header2"/>
              <w:rPr>
                <w:lang w:val="fr-FR"/>
              </w:rPr>
            </w:pPr>
            <w:r w:rsidRPr="00BA796C">
              <w:rPr>
                <w:lang w:val="fr-FR"/>
              </w:rPr>
              <w:t>Règle 3.7</w:t>
            </w:r>
          </w:p>
        </w:tc>
        <w:tc>
          <w:tcPr>
            <w:tcW w:w="7211" w:type="dxa"/>
            <w:tcMar>
              <w:top w:w="57" w:type="dxa"/>
              <w:left w:w="57" w:type="dxa"/>
              <w:bottom w:w="57" w:type="dxa"/>
              <w:right w:w="57" w:type="dxa"/>
            </w:tcMar>
          </w:tcPr>
          <w:p w14:paraId="302E3569" w14:textId="2B68A73A" w:rsidR="005E7CE5" w:rsidRPr="00E458F6" w:rsidRDefault="005E7CE5" w:rsidP="00E458F6">
            <w:pPr>
              <w:spacing w:before="120" w:after="120"/>
              <w:ind w:left="124" w:hanging="28"/>
              <w:jc w:val="both"/>
              <w:rPr>
                <w:bCs/>
                <w:sz w:val="24"/>
                <w:szCs w:val="24"/>
              </w:rPr>
            </w:pPr>
            <w:r w:rsidRPr="00E458F6">
              <w:rPr>
                <w:color w:val="000000"/>
                <w:sz w:val="24"/>
                <w:szCs w:val="24"/>
              </w:rPr>
              <w:t xml:space="preserve">Le texte suivant </w:t>
            </w:r>
            <w:r w:rsidRPr="00E458F6">
              <w:rPr>
                <w:bCs/>
                <w:sz w:val="24"/>
                <w:szCs w:val="24"/>
              </w:rPr>
              <w:t>est</w:t>
            </w:r>
            <w:r w:rsidRPr="00E458F6">
              <w:rPr>
                <w:color w:val="000000"/>
                <w:sz w:val="24"/>
                <w:szCs w:val="24"/>
              </w:rPr>
              <w:t xml:space="preserve"> ajouté en fin de paragraphe : « L’ordre du jour comprendra un examen (i) du respect par l’Entrepreneur des Obligations de Prévention et d’Intervention en matière d’EAS/HS; et (ii) de tout manquement du </w:t>
            </w:r>
            <w:r w:rsidR="007A7B85">
              <w:rPr>
                <w:color w:val="000000"/>
                <w:sz w:val="24"/>
                <w:szCs w:val="24"/>
              </w:rPr>
              <w:t xml:space="preserve">Représentant du Maître </w:t>
            </w:r>
            <w:r w:rsidR="00705C53">
              <w:rPr>
                <w:color w:val="000000"/>
                <w:sz w:val="24"/>
                <w:szCs w:val="24"/>
              </w:rPr>
              <w:t xml:space="preserve">d’Ouvrage </w:t>
            </w:r>
            <w:r w:rsidRPr="00E458F6">
              <w:rPr>
                <w:color w:val="000000"/>
                <w:sz w:val="24"/>
                <w:szCs w:val="24"/>
              </w:rPr>
              <w:t>à s’acquitter de ses obligations à cet égard en vertu du Marché, y compris tel que spécifié dans la Sous-Clause 6.27 du CCAP.</w:t>
            </w:r>
          </w:p>
        </w:tc>
      </w:tr>
      <w:tr w:rsidR="005E7CE5" w:rsidRPr="003B2CEE" w14:paraId="5C4D22CA" w14:textId="77777777" w:rsidTr="00692F44">
        <w:tc>
          <w:tcPr>
            <w:tcW w:w="2684" w:type="dxa"/>
            <w:tcMar>
              <w:top w:w="57" w:type="dxa"/>
              <w:left w:w="57" w:type="dxa"/>
              <w:bottom w:w="57" w:type="dxa"/>
              <w:right w:w="57" w:type="dxa"/>
            </w:tcMar>
          </w:tcPr>
          <w:p w14:paraId="2F3DD1AB" w14:textId="77777777" w:rsidR="005E7CE5" w:rsidRPr="00BA796C" w:rsidRDefault="005E7CE5" w:rsidP="00282142">
            <w:pPr>
              <w:pStyle w:val="S7Header2"/>
              <w:rPr>
                <w:lang w:val="fr-FR"/>
              </w:rPr>
            </w:pPr>
            <w:r w:rsidRPr="00BA796C">
              <w:rPr>
                <w:lang w:val="fr-FR"/>
              </w:rPr>
              <w:t>Règle 3.10</w:t>
            </w:r>
          </w:p>
        </w:tc>
        <w:tc>
          <w:tcPr>
            <w:tcW w:w="7211" w:type="dxa"/>
            <w:tcMar>
              <w:top w:w="57" w:type="dxa"/>
              <w:left w:w="57" w:type="dxa"/>
              <w:bottom w:w="57" w:type="dxa"/>
              <w:right w:w="57" w:type="dxa"/>
            </w:tcMar>
          </w:tcPr>
          <w:p w14:paraId="71A15B91" w14:textId="77777777" w:rsidR="005E7CE5" w:rsidRPr="00E458F6" w:rsidRDefault="005E7CE5" w:rsidP="00E458F6">
            <w:pPr>
              <w:spacing w:before="120" w:after="120"/>
              <w:jc w:val="both"/>
              <w:rPr>
                <w:rFonts w:eastAsia="Arial Narrow"/>
                <w:color w:val="000000"/>
                <w:sz w:val="24"/>
                <w:szCs w:val="24"/>
              </w:rPr>
            </w:pPr>
            <w:r w:rsidRPr="00E458F6">
              <w:rPr>
                <w:color w:val="000000"/>
                <w:sz w:val="24"/>
                <w:szCs w:val="24"/>
              </w:rPr>
              <w:t xml:space="preserve">Le texte suivant est ajouté à la fin du paragraphe : « Le rapport identifiera toute question soulevant des préoccupations en matière d’EAS et/ou de HS, y compris des détails de tout manquement potentiel par l’Entrepreneur, y compris tout Sous-Traitant, à ses </w:t>
            </w:r>
            <w:r w:rsidRPr="00E458F6">
              <w:rPr>
                <w:sz w:val="24"/>
                <w:szCs w:val="24"/>
              </w:rPr>
              <w:t xml:space="preserve">Obligations de </w:t>
            </w:r>
            <w:r w:rsidRPr="00E458F6">
              <w:rPr>
                <w:color w:val="000000"/>
                <w:sz w:val="24"/>
                <w:szCs w:val="24"/>
              </w:rPr>
              <w:t>Prévention et d’Intervention en matière d’EAS/HS. ».</w:t>
            </w:r>
          </w:p>
          <w:p w14:paraId="5642D0B2" w14:textId="1379B9E7" w:rsidR="005E7CE5" w:rsidRPr="00E458F6" w:rsidRDefault="005E7CE5" w:rsidP="00E458F6">
            <w:pPr>
              <w:spacing w:before="120" w:after="120"/>
              <w:jc w:val="both"/>
              <w:rPr>
                <w:color w:val="000000"/>
                <w:sz w:val="24"/>
                <w:szCs w:val="24"/>
              </w:rPr>
            </w:pPr>
            <w:r w:rsidRPr="00E458F6">
              <w:rPr>
                <w:color w:val="000000"/>
                <w:sz w:val="24"/>
                <w:szCs w:val="24"/>
              </w:rPr>
              <w:t xml:space="preserve">Le CPRD remettra également un rapport au Maître d’Ouvrage sur tout manquement potentiel du </w:t>
            </w:r>
            <w:r w:rsidR="007A7B85">
              <w:rPr>
                <w:color w:val="000000"/>
                <w:sz w:val="24"/>
                <w:szCs w:val="24"/>
              </w:rPr>
              <w:t xml:space="preserve">Représentant du Maître </w:t>
            </w:r>
            <w:r w:rsidR="00705C53">
              <w:rPr>
                <w:color w:val="000000"/>
                <w:sz w:val="24"/>
                <w:szCs w:val="24"/>
              </w:rPr>
              <w:t xml:space="preserve">d’Ouvrage </w:t>
            </w:r>
            <w:r w:rsidRPr="00E458F6">
              <w:rPr>
                <w:color w:val="000000"/>
                <w:sz w:val="24"/>
                <w:szCs w:val="24"/>
              </w:rPr>
              <w:t>à ses devoirs en ce qui concerne les Obligations de Prévention et d’Intervention en matière d’EAS / HS, y compris sur l’identification du manquement de l’Entrepreneur à ses obligations, et ses devoirs d’émettre toute Mise en Demeure et notification conformément à la Sous-clause 6.27 du CCAP.</w:t>
            </w:r>
          </w:p>
        </w:tc>
      </w:tr>
    </w:tbl>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656" w:name="_Toc213669845"/>
      <w:bookmarkStart w:id="657" w:name="_Toc467977937"/>
      <w:bookmarkStart w:id="658" w:name="_Toc138322201"/>
      <w:r w:rsidRPr="000C1F9C">
        <w:t>Section X. Formulaires du Marché</w:t>
      </w:r>
      <w:bookmarkEnd w:id="656"/>
      <w:bookmarkEnd w:id="657"/>
      <w:bookmarkEnd w:id="658"/>
    </w:p>
    <w:p w14:paraId="2F13B585" w14:textId="77777777" w:rsidR="00B708F4" w:rsidRPr="00B4328A" w:rsidRDefault="00B708F4" w:rsidP="00B708F4"/>
    <w:p w14:paraId="2227748D" w14:textId="77777777" w:rsidR="00B708F4" w:rsidRPr="00282142" w:rsidRDefault="00B708F4" w:rsidP="00133820">
      <w:pPr>
        <w:pStyle w:val="Subtitle2"/>
        <w:rPr>
          <w:lang w:val="fr-FR"/>
        </w:rPr>
      </w:pPr>
    </w:p>
    <w:p w14:paraId="5EAF18C4" w14:textId="3E31095D" w:rsidR="00B708F4" w:rsidRPr="005F2DF1" w:rsidRDefault="00685A3E" w:rsidP="00133820">
      <w:pPr>
        <w:pStyle w:val="Subtitle2"/>
      </w:pPr>
      <w:bookmarkStart w:id="659" w:name="_Toc450635297"/>
      <w:bookmarkStart w:id="660" w:name="_Toc450635449"/>
      <w:bookmarkStart w:id="661" w:name="_Toc33048289"/>
      <w:r w:rsidRPr="005F2DF1">
        <w:t>Formulaires</w:t>
      </w:r>
      <w:bookmarkEnd w:id="659"/>
      <w:bookmarkEnd w:id="660"/>
      <w:bookmarkEnd w:id="661"/>
    </w:p>
    <w:p w14:paraId="7A40F9B7" w14:textId="77777777" w:rsidR="00FF58C0" w:rsidRDefault="00FF58C0" w:rsidP="00133820">
      <w:pPr>
        <w:pStyle w:val="Subtitle2"/>
      </w:pPr>
    </w:p>
    <w:p w14:paraId="1957FB10" w14:textId="77777777" w:rsidR="005F2DF1" w:rsidRDefault="005F2DF1" w:rsidP="00133820">
      <w:pPr>
        <w:pStyle w:val="Subtitle2"/>
      </w:pPr>
    </w:p>
    <w:p w14:paraId="36FC0B7E" w14:textId="1DD4C716" w:rsidR="00692F44"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AF20BB">
        <w:instrText>,</w:instrText>
      </w:r>
      <w:r w:rsidRPr="00195C9C">
        <w:instrText xml:space="preserve">1" </w:instrText>
      </w:r>
      <w:r w:rsidRPr="00195C9C">
        <w:fldChar w:fldCharType="separate"/>
      </w:r>
      <w:hyperlink w:anchor="_Toc138321976" w:history="1">
        <w:r w:rsidR="00692F44" w:rsidRPr="007E16C2">
          <w:rPr>
            <w:rStyle w:val="Hyperlink"/>
            <w:noProof/>
          </w:rPr>
          <w:t>Modèle de Notification d’Intention d’Attribution</w:t>
        </w:r>
        <w:r w:rsidR="00692F44">
          <w:rPr>
            <w:noProof/>
            <w:webHidden/>
          </w:rPr>
          <w:tab/>
        </w:r>
        <w:r w:rsidR="00692F44">
          <w:rPr>
            <w:noProof/>
            <w:webHidden/>
          </w:rPr>
          <w:fldChar w:fldCharType="begin"/>
        </w:r>
        <w:r w:rsidR="00692F44">
          <w:rPr>
            <w:noProof/>
            <w:webHidden/>
          </w:rPr>
          <w:instrText xml:space="preserve"> PAGEREF _Toc138321976 \h </w:instrText>
        </w:r>
        <w:r w:rsidR="00692F44">
          <w:rPr>
            <w:noProof/>
            <w:webHidden/>
          </w:rPr>
        </w:r>
        <w:r w:rsidR="00692F44">
          <w:rPr>
            <w:noProof/>
            <w:webHidden/>
          </w:rPr>
          <w:fldChar w:fldCharType="separate"/>
        </w:r>
        <w:r w:rsidR="00692F44">
          <w:rPr>
            <w:noProof/>
            <w:webHidden/>
          </w:rPr>
          <w:t>214</w:t>
        </w:r>
        <w:r w:rsidR="00692F44">
          <w:rPr>
            <w:noProof/>
            <w:webHidden/>
          </w:rPr>
          <w:fldChar w:fldCharType="end"/>
        </w:r>
      </w:hyperlink>
    </w:p>
    <w:p w14:paraId="7E51A794" w14:textId="37109046"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77" w:history="1">
        <w:r w:rsidR="00692F44" w:rsidRPr="007E16C2">
          <w:rPr>
            <w:rStyle w:val="Hyperlink"/>
            <w:noProof/>
          </w:rPr>
          <w:t>Formulaire de Divulgation des Bénéficiaires effectifs</w:t>
        </w:r>
        <w:r w:rsidR="00692F44">
          <w:rPr>
            <w:noProof/>
            <w:webHidden/>
          </w:rPr>
          <w:tab/>
        </w:r>
        <w:r w:rsidR="00692F44">
          <w:rPr>
            <w:noProof/>
            <w:webHidden/>
          </w:rPr>
          <w:fldChar w:fldCharType="begin"/>
        </w:r>
        <w:r w:rsidR="00692F44">
          <w:rPr>
            <w:noProof/>
            <w:webHidden/>
          </w:rPr>
          <w:instrText xml:space="preserve"> PAGEREF _Toc138321977 \h </w:instrText>
        </w:r>
        <w:r w:rsidR="00692F44">
          <w:rPr>
            <w:noProof/>
            <w:webHidden/>
          </w:rPr>
        </w:r>
        <w:r w:rsidR="00692F44">
          <w:rPr>
            <w:noProof/>
            <w:webHidden/>
          </w:rPr>
          <w:fldChar w:fldCharType="separate"/>
        </w:r>
        <w:r w:rsidR="00692F44">
          <w:rPr>
            <w:noProof/>
            <w:webHidden/>
          </w:rPr>
          <w:t>218</w:t>
        </w:r>
        <w:r w:rsidR="00692F44">
          <w:rPr>
            <w:noProof/>
            <w:webHidden/>
          </w:rPr>
          <w:fldChar w:fldCharType="end"/>
        </w:r>
      </w:hyperlink>
    </w:p>
    <w:p w14:paraId="1D96CB8F" w14:textId="0D213FA5"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78" w:history="1">
        <w:r w:rsidR="00692F44" w:rsidRPr="007E16C2">
          <w:rPr>
            <w:rStyle w:val="Hyperlink"/>
            <w:noProof/>
          </w:rPr>
          <w:t>Modèle de Lettre de Notification de l’Attribution</w:t>
        </w:r>
        <w:r w:rsidR="00692F44">
          <w:rPr>
            <w:noProof/>
            <w:webHidden/>
          </w:rPr>
          <w:tab/>
        </w:r>
        <w:r w:rsidR="00692F44">
          <w:rPr>
            <w:noProof/>
            <w:webHidden/>
          </w:rPr>
          <w:fldChar w:fldCharType="begin"/>
        </w:r>
        <w:r w:rsidR="00692F44">
          <w:rPr>
            <w:noProof/>
            <w:webHidden/>
          </w:rPr>
          <w:instrText xml:space="preserve"> PAGEREF _Toc138321978 \h </w:instrText>
        </w:r>
        <w:r w:rsidR="00692F44">
          <w:rPr>
            <w:noProof/>
            <w:webHidden/>
          </w:rPr>
        </w:r>
        <w:r w:rsidR="00692F44">
          <w:rPr>
            <w:noProof/>
            <w:webHidden/>
          </w:rPr>
          <w:fldChar w:fldCharType="separate"/>
        </w:r>
        <w:r w:rsidR="00692F44">
          <w:rPr>
            <w:noProof/>
            <w:webHidden/>
          </w:rPr>
          <w:t>220</w:t>
        </w:r>
        <w:r w:rsidR="00692F44">
          <w:rPr>
            <w:noProof/>
            <w:webHidden/>
          </w:rPr>
          <w:fldChar w:fldCharType="end"/>
        </w:r>
      </w:hyperlink>
    </w:p>
    <w:p w14:paraId="3D0BEAEA" w14:textId="05CE3769"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79" w:history="1">
        <w:r w:rsidR="00692F44" w:rsidRPr="007E16C2">
          <w:rPr>
            <w:rStyle w:val="Hyperlink"/>
            <w:noProof/>
          </w:rPr>
          <w:t>Garantie de Bonne Exécution   Option 1 : Garantie Bancaire</w:t>
        </w:r>
        <w:r w:rsidR="00692F44">
          <w:rPr>
            <w:noProof/>
            <w:webHidden/>
          </w:rPr>
          <w:tab/>
        </w:r>
        <w:r w:rsidR="00692F44">
          <w:rPr>
            <w:noProof/>
            <w:webHidden/>
          </w:rPr>
          <w:fldChar w:fldCharType="begin"/>
        </w:r>
        <w:r w:rsidR="00692F44">
          <w:rPr>
            <w:noProof/>
            <w:webHidden/>
          </w:rPr>
          <w:instrText xml:space="preserve"> PAGEREF _Toc138321979 \h </w:instrText>
        </w:r>
        <w:r w:rsidR="00692F44">
          <w:rPr>
            <w:noProof/>
            <w:webHidden/>
          </w:rPr>
        </w:r>
        <w:r w:rsidR="00692F44">
          <w:rPr>
            <w:noProof/>
            <w:webHidden/>
          </w:rPr>
          <w:fldChar w:fldCharType="separate"/>
        </w:r>
        <w:r w:rsidR="00692F44">
          <w:rPr>
            <w:noProof/>
            <w:webHidden/>
          </w:rPr>
          <w:t>228</w:t>
        </w:r>
        <w:r w:rsidR="00692F44">
          <w:rPr>
            <w:noProof/>
            <w:webHidden/>
          </w:rPr>
          <w:fldChar w:fldCharType="end"/>
        </w:r>
      </w:hyperlink>
    </w:p>
    <w:p w14:paraId="0D3FF52B" w14:textId="25C186E7"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80" w:history="1">
        <w:r w:rsidR="00692F44" w:rsidRPr="007E16C2">
          <w:rPr>
            <w:rStyle w:val="Hyperlink"/>
            <w:noProof/>
          </w:rPr>
          <w:t>Option 2 - Modèle de Caution personnelle et solidaire de Bonne Exécution</w:t>
        </w:r>
        <w:r w:rsidR="00692F44">
          <w:rPr>
            <w:noProof/>
            <w:webHidden/>
          </w:rPr>
          <w:tab/>
        </w:r>
        <w:r w:rsidR="00692F44">
          <w:rPr>
            <w:noProof/>
            <w:webHidden/>
          </w:rPr>
          <w:fldChar w:fldCharType="begin"/>
        </w:r>
        <w:r w:rsidR="00692F44">
          <w:rPr>
            <w:noProof/>
            <w:webHidden/>
          </w:rPr>
          <w:instrText xml:space="preserve"> PAGEREF _Toc138321980 \h </w:instrText>
        </w:r>
        <w:r w:rsidR="00692F44">
          <w:rPr>
            <w:noProof/>
            <w:webHidden/>
          </w:rPr>
        </w:r>
        <w:r w:rsidR="00692F44">
          <w:rPr>
            <w:noProof/>
            <w:webHidden/>
          </w:rPr>
          <w:fldChar w:fldCharType="separate"/>
        </w:r>
        <w:r w:rsidR="00692F44">
          <w:rPr>
            <w:noProof/>
            <w:webHidden/>
          </w:rPr>
          <w:t>230</w:t>
        </w:r>
        <w:r w:rsidR="00692F44">
          <w:rPr>
            <w:noProof/>
            <w:webHidden/>
          </w:rPr>
          <w:fldChar w:fldCharType="end"/>
        </w:r>
      </w:hyperlink>
    </w:p>
    <w:p w14:paraId="69AD2425" w14:textId="4B5533A0"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81" w:history="1">
        <w:r w:rsidR="00692F44" w:rsidRPr="007E16C2">
          <w:rPr>
            <w:rStyle w:val="Hyperlink"/>
            <w:noProof/>
          </w:rPr>
          <w:t>Modèle de Garantie Environnementale et Sociale (ES)</w:t>
        </w:r>
        <w:r w:rsidR="00692F44">
          <w:rPr>
            <w:noProof/>
            <w:webHidden/>
          </w:rPr>
          <w:tab/>
        </w:r>
        <w:r w:rsidR="00692F44">
          <w:rPr>
            <w:noProof/>
            <w:webHidden/>
          </w:rPr>
          <w:fldChar w:fldCharType="begin"/>
        </w:r>
        <w:r w:rsidR="00692F44">
          <w:rPr>
            <w:noProof/>
            <w:webHidden/>
          </w:rPr>
          <w:instrText xml:space="preserve"> PAGEREF _Toc138321981 \h </w:instrText>
        </w:r>
        <w:r w:rsidR="00692F44">
          <w:rPr>
            <w:noProof/>
            <w:webHidden/>
          </w:rPr>
        </w:r>
        <w:r w:rsidR="00692F44">
          <w:rPr>
            <w:noProof/>
            <w:webHidden/>
          </w:rPr>
          <w:fldChar w:fldCharType="separate"/>
        </w:r>
        <w:r w:rsidR="00692F44">
          <w:rPr>
            <w:noProof/>
            <w:webHidden/>
          </w:rPr>
          <w:t>232</w:t>
        </w:r>
        <w:r w:rsidR="00692F44">
          <w:rPr>
            <w:noProof/>
            <w:webHidden/>
          </w:rPr>
          <w:fldChar w:fldCharType="end"/>
        </w:r>
      </w:hyperlink>
    </w:p>
    <w:p w14:paraId="3250A21E" w14:textId="195DC67C"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82" w:history="1">
        <w:r w:rsidR="00692F44" w:rsidRPr="007E16C2">
          <w:rPr>
            <w:rStyle w:val="Hyperlink"/>
            <w:noProof/>
          </w:rPr>
          <w:t>Modèle de Garantie de Restitution d’Avance</w:t>
        </w:r>
        <w:r w:rsidR="00692F44">
          <w:rPr>
            <w:noProof/>
            <w:webHidden/>
          </w:rPr>
          <w:tab/>
        </w:r>
        <w:r w:rsidR="00692F44">
          <w:rPr>
            <w:noProof/>
            <w:webHidden/>
          </w:rPr>
          <w:fldChar w:fldCharType="begin"/>
        </w:r>
        <w:r w:rsidR="00692F44">
          <w:rPr>
            <w:noProof/>
            <w:webHidden/>
          </w:rPr>
          <w:instrText xml:space="preserve"> PAGEREF _Toc138321982 \h </w:instrText>
        </w:r>
        <w:r w:rsidR="00692F44">
          <w:rPr>
            <w:noProof/>
            <w:webHidden/>
          </w:rPr>
        </w:r>
        <w:r w:rsidR="00692F44">
          <w:rPr>
            <w:noProof/>
            <w:webHidden/>
          </w:rPr>
          <w:fldChar w:fldCharType="separate"/>
        </w:r>
        <w:r w:rsidR="00692F44">
          <w:rPr>
            <w:noProof/>
            <w:webHidden/>
          </w:rPr>
          <w:t>234</w:t>
        </w:r>
        <w:r w:rsidR="00692F44">
          <w:rPr>
            <w:noProof/>
            <w:webHidden/>
          </w:rPr>
          <w:fldChar w:fldCharType="end"/>
        </w:r>
      </w:hyperlink>
    </w:p>
    <w:p w14:paraId="5A682A58" w14:textId="6843EEB5" w:rsidR="00692F44" w:rsidRDefault="00717347">
      <w:pPr>
        <w:pStyle w:val="TOC1"/>
        <w:rPr>
          <w:rFonts w:asciiTheme="minorHAnsi" w:eastAsiaTheme="minorEastAsia" w:hAnsiTheme="minorHAnsi" w:cstheme="minorBidi"/>
          <w:b w:val="0"/>
          <w:bCs w:val="0"/>
          <w:caps w:val="0"/>
          <w:noProof/>
          <w:sz w:val="22"/>
          <w:szCs w:val="22"/>
          <w:lang w:val="en-US" w:eastAsia="en-US"/>
        </w:rPr>
      </w:pPr>
      <w:hyperlink w:anchor="_Toc138321983" w:history="1">
        <w:r w:rsidR="00692F44" w:rsidRPr="007E16C2">
          <w:rPr>
            <w:rStyle w:val="Hyperlink"/>
            <w:noProof/>
          </w:rPr>
          <w:t>Modèle de Garantie émise en remplacement de la Retenue de Garantie</w:t>
        </w:r>
        <w:r w:rsidR="00692F44">
          <w:rPr>
            <w:noProof/>
            <w:webHidden/>
          </w:rPr>
          <w:tab/>
        </w:r>
        <w:r w:rsidR="00692F44">
          <w:rPr>
            <w:noProof/>
            <w:webHidden/>
          </w:rPr>
          <w:fldChar w:fldCharType="begin"/>
        </w:r>
        <w:r w:rsidR="00692F44">
          <w:rPr>
            <w:noProof/>
            <w:webHidden/>
          </w:rPr>
          <w:instrText xml:space="preserve"> PAGEREF _Toc138321983 \h </w:instrText>
        </w:r>
        <w:r w:rsidR="00692F44">
          <w:rPr>
            <w:noProof/>
            <w:webHidden/>
          </w:rPr>
        </w:r>
        <w:r w:rsidR="00692F44">
          <w:rPr>
            <w:noProof/>
            <w:webHidden/>
          </w:rPr>
          <w:fldChar w:fldCharType="separate"/>
        </w:r>
        <w:r w:rsidR="00692F44">
          <w:rPr>
            <w:noProof/>
            <w:webHidden/>
          </w:rPr>
          <w:t>236</w:t>
        </w:r>
        <w:r w:rsidR="00692F44">
          <w:rPr>
            <w:noProof/>
            <w:webHidden/>
          </w:rPr>
          <w:fldChar w:fldCharType="end"/>
        </w:r>
      </w:hyperlink>
    </w:p>
    <w:p w14:paraId="184B31CF" w14:textId="692D5CD0" w:rsidR="005F2DF1" w:rsidRPr="005F2DF1" w:rsidRDefault="005F2DF1" w:rsidP="00133820">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49"/>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662" w:name="_Toc478115496"/>
      <w:bookmarkStart w:id="663" w:name="_Toc479457996"/>
      <w:bookmarkStart w:id="664" w:name="_Toc479627900"/>
      <w:bookmarkStart w:id="665" w:name="_Toc33048290"/>
      <w:bookmarkStart w:id="666" w:name="_Toc138321976"/>
      <w:bookmarkStart w:id="667" w:name="_Toc213669846"/>
      <w:r w:rsidRPr="005804FF">
        <w:t>Modèle de Notification d’</w:t>
      </w:r>
      <w:r w:rsidR="006B1993" w:rsidRPr="005804FF">
        <w:t>I</w:t>
      </w:r>
      <w:r w:rsidRPr="005804FF">
        <w:t>ntention d’</w:t>
      </w:r>
      <w:r w:rsidR="006B1993" w:rsidRPr="005804FF">
        <w:t>A</w:t>
      </w:r>
      <w:r w:rsidRPr="005804FF">
        <w:t>ttribution</w:t>
      </w:r>
      <w:bookmarkEnd w:id="662"/>
      <w:bookmarkEnd w:id="663"/>
      <w:bookmarkEnd w:id="664"/>
      <w:bookmarkEnd w:id="665"/>
      <w:bookmarkEnd w:id="666"/>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0"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1"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668" w:name="_Toc33048291"/>
      <w:bookmarkStart w:id="669" w:name="_Toc63779444"/>
      <w:bookmarkStart w:id="670" w:name="_Toc138321977"/>
      <w:r w:rsidRPr="005F2DF1">
        <w:t>Formulaire de Divulgation des Bénéficiaires effectifs</w:t>
      </w:r>
      <w:bookmarkEnd w:id="668"/>
      <w:bookmarkEnd w:id="669"/>
      <w:bookmarkEnd w:id="670"/>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671" w:name="_Toc479627901"/>
      <w:bookmarkStart w:id="672" w:name="_Toc485034319"/>
      <w:bookmarkStart w:id="673" w:name="_Toc33048292"/>
      <w:bookmarkStart w:id="674" w:name="_Toc138321978"/>
      <w:r w:rsidRPr="00B4328A">
        <w:t xml:space="preserve">Modèle de Lettre de </w:t>
      </w:r>
      <w:bookmarkEnd w:id="667"/>
      <w:r w:rsidR="00CA1C6A" w:rsidRPr="00B4328A">
        <w:t>Notification de l’Attribution</w:t>
      </w:r>
      <w:bookmarkEnd w:id="671"/>
      <w:bookmarkEnd w:id="672"/>
      <w:bookmarkEnd w:id="673"/>
      <w:bookmarkEnd w:id="674"/>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0EEE74E7" w:rsidR="009F43DC" w:rsidRPr="0006280C" w:rsidRDefault="009F43DC" w:rsidP="0006280C">
      <w:pPr>
        <w:spacing w:before="120" w:after="120"/>
        <w:jc w:val="both"/>
        <w:rPr>
          <w:sz w:val="24"/>
          <w:szCs w:val="24"/>
        </w:rPr>
      </w:pPr>
      <w:r w:rsidRPr="0006280C">
        <w:rPr>
          <w:sz w:val="24"/>
          <w:szCs w:val="24"/>
        </w:rPr>
        <w:t>Il vous est demandé de fournir</w:t>
      </w:r>
      <w:r w:rsidR="00E85864">
        <w:rPr>
          <w:sz w:val="24"/>
          <w:szCs w:val="24"/>
        </w:rPr>
        <w:t> :</w:t>
      </w:r>
      <w:r w:rsidRPr="0006280C">
        <w:rPr>
          <w:sz w:val="24"/>
          <w:szCs w:val="24"/>
        </w:rPr>
        <w:t xml:space="preserve"> </w:t>
      </w:r>
      <w:r w:rsidR="00E85864">
        <w:rPr>
          <w:sz w:val="24"/>
          <w:szCs w:val="24"/>
        </w:rPr>
        <w:t xml:space="preserve">(i) </w:t>
      </w:r>
      <w:r w:rsidRPr="0006280C">
        <w:rPr>
          <w:sz w:val="24"/>
          <w:szCs w:val="24"/>
        </w:rPr>
        <w:t xml:space="preserve">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850FB2" w:rsidRPr="00E458F6">
        <w:rPr>
          <w:sz w:val="24"/>
          <w:szCs w:val="24"/>
        </w:rPr>
        <w:t xml:space="preserve">et (ii) les informations additionnelles sur les bénéficiaires effectifs conformément à l’article </w:t>
      </w:r>
      <w:r w:rsidR="009B3CEB">
        <w:rPr>
          <w:sz w:val="24"/>
          <w:szCs w:val="24"/>
        </w:rPr>
        <w:t>53</w:t>
      </w:r>
      <w:r w:rsidR="00850FB2" w:rsidRPr="00E458F6">
        <w:rPr>
          <w:sz w:val="24"/>
          <w:szCs w:val="24"/>
        </w:rPr>
        <w:t xml:space="preserve">.1 des IS, dans les huit (8) jours ouvrables en utilisant le Formulaire de Divulgation des Bénéficiaires Effectifs </w:t>
      </w:r>
      <w:r w:rsidRPr="00E85864">
        <w:rPr>
          <w:sz w:val="24"/>
          <w:szCs w:val="24"/>
        </w:rPr>
        <w:t>inclus</w:t>
      </w:r>
      <w:r w:rsidRPr="0006280C">
        <w:rPr>
          <w:bCs/>
          <w:iCs/>
          <w:sz w:val="24"/>
          <w:szCs w:val="24"/>
        </w:rPr>
        <w:t xml:space="preserve">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675" w:name="_Toc327354352"/>
      <w:bookmarkStart w:id="676" w:name="_Toc479272843"/>
      <w:bookmarkStart w:id="677" w:name="_Toc82167978"/>
      <w:bookmarkStart w:id="678" w:name="_Toc348233312"/>
      <w:bookmarkStart w:id="679" w:name="_Toc213669847"/>
      <w:bookmarkStart w:id="680" w:name="_Toc479627902"/>
      <w:bookmarkStart w:id="681" w:name="_Toc485034320"/>
      <w:r w:rsidRPr="006C1597">
        <w:t>Modèle d’Acte d’engagement</w:t>
      </w:r>
      <w:bookmarkEnd w:id="675"/>
      <w:bookmarkEnd w:id="676"/>
      <w:bookmarkEnd w:id="677"/>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5EE46469"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32B89539" w14:textId="7AED07BA" w:rsidR="00F42B28" w:rsidRDefault="00F42B28" w:rsidP="00F42B28">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B45367">
        <w:rPr>
          <w:sz w:val="24"/>
          <w:szCs w:val="24"/>
        </w:rPr>
        <w:t> ; et</w:t>
      </w:r>
    </w:p>
    <w:p w14:paraId="0C99DE13" w14:textId="55B50329" w:rsidR="00886FBD" w:rsidRPr="0006280C" w:rsidRDefault="00B45367" w:rsidP="00F42B28">
      <w:pPr>
        <w:spacing w:before="120" w:after="120"/>
        <w:ind w:left="2127" w:hanging="567"/>
        <w:rPr>
          <w:sz w:val="24"/>
          <w:szCs w:val="24"/>
        </w:rPr>
      </w:pPr>
      <w:r>
        <w:rPr>
          <w:sz w:val="24"/>
          <w:szCs w:val="24"/>
        </w:rPr>
        <w:t>(c)</w:t>
      </w:r>
      <w:r>
        <w:rPr>
          <w:sz w:val="24"/>
          <w:szCs w:val="24"/>
        </w:rPr>
        <w:tab/>
      </w:r>
      <w:r w:rsidR="00886FBD" w:rsidRPr="00E458F6">
        <w:rPr>
          <w:sz w:val="24"/>
          <w:szCs w:val="24"/>
        </w:rPr>
        <w:t>la Déclaration relative à l’Exploitation et aux Abus Sexuels (EAS) et/ou au Harcèlement Sexuel (HS).</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78"/>
    <w:bookmarkEnd w:id="679"/>
    <w:bookmarkEnd w:id="680"/>
    <w:bookmarkEnd w:id="681"/>
    <w:p w14:paraId="25B39992" w14:textId="77777777" w:rsidR="00994BBD" w:rsidRDefault="00994BBD" w:rsidP="00994BBD">
      <w:pPr>
        <w:pStyle w:val="S9Header"/>
        <w:jc w:val="both"/>
        <w:rPr>
          <w:b w:val="0"/>
          <w:noProof/>
          <w:sz w:val="24"/>
          <w:lang w:val="fr-FR"/>
        </w:rPr>
      </w:pPr>
    </w:p>
    <w:p w14:paraId="225CE55A" w14:textId="22C965EF" w:rsidR="001717BE" w:rsidRPr="00282142" w:rsidRDefault="001717BE" w:rsidP="00282142">
      <w:pPr>
        <w:pStyle w:val="IPAHeading2Text"/>
        <w:ind w:left="0"/>
        <w:rPr>
          <w:b/>
          <w:bCs/>
          <w:sz w:val="24"/>
          <w:lang w:val="fr"/>
        </w:rPr>
      </w:pPr>
      <w:r w:rsidRPr="00282142">
        <w:rPr>
          <w:b/>
          <w:bCs/>
          <w:sz w:val="24"/>
          <w:lang w:val="fr"/>
        </w:rPr>
        <w:t xml:space="preserve">Annexe 1: </w:t>
      </w:r>
      <w:r w:rsidR="00E94169">
        <w:rPr>
          <w:b/>
          <w:bCs/>
          <w:sz w:val="24"/>
          <w:lang w:val="fr"/>
        </w:rPr>
        <w:t xml:space="preserve"> </w:t>
      </w:r>
      <w:r>
        <w:rPr>
          <w:b/>
          <w:bCs/>
          <w:sz w:val="24"/>
          <w:lang w:val="fr"/>
        </w:rPr>
        <w:t>Echéanc</w:t>
      </w:r>
      <w:r w:rsidRPr="00282142">
        <w:rPr>
          <w:b/>
          <w:bCs/>
          <w:sz w:val="24"/>
          <w:lang w:val="fr"/>
        </w:rPr>
        <w:t>ier des paiements</w:t>
      </w:r>
    </w:p>
    <w:p w14:paraId="60D76A63" w14:textId="6DA82AB8"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431936C0" w14:textId="288F141F"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[le cas échéant]</w:t>
      </w:r>
    </w:p>
    <w:p w14:paraId="395634F9" w14:textId="519D11EF" w:rsidR="001717BE" w:rsidRDefault="001717BE" w:rsidP="001717BE">
      <w:pPr>
        <w:pStyle w:val="IPAHeading2Text"/>
        <w:ind w:left="0"/>
        <w:rPr>
          <w:b/>
          <w:bCs/>
          <w:sz w:val="24"/>
          <w:lang w:val="fr"/>
        </w:rPr>
      </w:pPr>
      <w:r w:rsidRPr="001E6B49">
        <w:rPr>
          <w:b/>
          <w:bCs/>
          <w:sz w:val="24"/>
          <w:lang w:val="fr"/>
        </w:rPr>
        <w:t xml:space="preserve">Annexe 4 : </w:t>
      </w:r>
      <w:r w:rsidR="00E94169">
        <w:rPr>
          <w:b/>
          <w:bCs/>
          <w:sz w:val="24"/>
          <w:lang w:val="fr"/>
        </w:rPr>
        <w:t>Pénal</w:t>
      </w:r>
      <w:r>
        <w:rPr>
          <w:b/>
          <w:bCs/>
          <w:sz w:val="24"/>
          <w:lang w:val="fr"/>
        </w:rPr>
        <w:t xml:space="preserve">ités </w:t>
      </w:r>
      <w:r w:rsidR="00E94169">
        <w:rPr>
          <w:b/>
          <w:bCs/>
          <w:sz w:val="24"/>
          <w:lang w:val="fr"/>
        </w:rPr>
        <w:t>de</w:t>
      </w:r>
      <w:r>
        <w:rPr>
          <w:b/>
          <w:bCs/>
          <w:sz w:val="24"/>
          <w:lang w:val="fr"/>
        </w:rPr>
        <w:t xml:space="preserve"> Performance </w:t>
      </w:r>
      <w:r w:rsidRPr="001E6B49">
        <w:rPr>
          <w:b/>
          <w:bCs/>
          <w:sz w:val="24"/>
          <w:lang w:val="fr"/>
        </w:rPr>
        <w:t xml:space="preserve"> [le cas échéant]</w:t>
      </w:r>
    </w:p>
    <w:p w14:paraId="5A53FB53" w14:textId="1D62136E" w:rsidR="00AB2EF2" w:rsidRDefault="00AB2EF2">
      <w:pPr>
        <w:rPr>
          <w:rFonts w:ascii="Calibri" w:hAnsi="Calibri"/>
          <w:b/>
          <w:bCs/>
          <w:sz w:val="24"/>
          <w:szCs w:val="22"/>
          <w:lang w:val="fr" w:eastAsia="en-GB"/>
        </w:rPr>
      </w:pPr>
      <w:r>
        <w:rPr>
          <w:b/>
          <w:bCs/>
          <w:sz w:val="24"/>
          <w:lang w:val="fr"/>
        </w:rPr>
        <w:br w:type="page"/>
      </w:r>
    </w:p>
    <w:p w14:paraId="569030E3" w14:textId="77777777" w:rsidR="00AB2EF2" w:rsidRPr="00CA6C98" w:rsidRDefault="00AB2EF2" w:rsidP="001717BE">
      <w:pPr>
        <w:pStyle w:val="IPAHeading2Text"/>
        <w:ind w:left="0"/>
        <w:rPr>
          <w:rFonts w:ascii="Times New Roman" w:hAnsi="Times New Roman"/>
          <w:b/>
          <w:bCs/>
          <w:sz w:val="24"/>
          <w:lang w:val="fr-FR"/>
        </w:rPr>
      </w:pPr>
    </w:p>
    <w:p w14:paraId="08036BB8" w14:textId="66DDDEF4" w:rsidR="00CF033B" w:rsidRPr="00CA6C98" w:rsidRDefault="00CF033B" w:rsidP="00CF033B">
      <w:pPr>
        <w:pStyle w:val="S9-appx"/>
        <w:outlineLvl w:val="0"/>
        <w:rPr>
          <w:noProof/>
          <w:lang w:val="fr-FR"/>
        </w:rPr>
      </w:pPr>
      <w:r w:rsidRPr="009330AD">
        <w:rPr>
          <w:noProof/>
          <w:lang w:val="fr"/>
        </w:rPr>
        <w:t xml:space="preserve">Annexe 1 – </w:t>
      </w:r>
      <w:r w:rsidR="00AB2EF2">
        <w:rPr>
          <w:noProof/>
          <w:lang w:val="fr"/>
        </w:rPr>
        <w:t>Echéanc</w:t>
      </w:r>
      <w:r w:rsidRPr="009330AD">
        <w:rPr>
          <w:noProof/>
          <w:lang w:val="fr"/>
        </w:rPr>
        <w:t xml:space="preserve">ier des </w:t>
      </w:r>
      <w:r w:rsidR="00AB2EF2">
        <w:rPr>
          <w:noProof/>
          <w:lang w:val="fr"/>
        </w:rPr>
        <w:t>P</w:t>
      </w:r>
      <w:r w:rsidRPr="009330AD">
        <w:rPr>
          <w:noProof/>
          <w:lang w:val="fr"/>
        </w:rPr>
        <w:t>aiements</w:t>
      </w:r>
    </w:p>
    <w:p w14:paraId="064819EF" w14:textId="11A484F3" w:rsidR="00CF033B" w:rsidRPr="00CA6C98" w:rsidRDefault="00CF033B" w:rsidP="00CF033B">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L’échéancier des paiements</w:t>
      </w:r>
      <w:r>
        <w:rPr>
          <w:lang w:val="fr"/>
        </w:rPr>
        <w:t xml:space="preserve"> </w:t>
      </w:r>
      <w:r w:rsidRPr="00796731">
        <w:rPr>
          <w:b w:val="0"/>
          <w:i/>
          <w:noProof/>
          <w:sz w:val="24"/>
          <w:lang w:val="fr"/>
        </w:rPr>
        <w:t xml:space="preserve">peut </w:t>
      </w:r>
      <w:r w:rsidR="00AB2EF2">
        <w:rPr>
          <w:b w:val="0"/>
          <w:i/>
          <w:noProof/>
          <w:sz w:val="24"/>
          <w:lang w:val="fr"/>
        </w:rPr>
        <w:t>être</w:t>
      </w:r>
      <w:r w:rsidRPr="00796731">
        <w:rPr>
          <w:b w:val="0"/>
          <w:i/>
          <w:noProof/>
          <w:sz w:val="24"/>
          <w:lang w:val="fr"/>
        </w:rPr>
        <w:t xml:space="preserve"> </w:t>
      </w:r>
      <w:r w:rsidR="00AB2EF2" w:rsidRPr="00796731">
        <w:rPr>
          <w:b w:val="0"/>
          <w:i/>
          <w:noProof/>
          <w:sz w:val="24"/>
          <w:lang w:val="fr"/>
        </w:rPr>
        <w:t xml:space="preserve">sous </w:t>
      </w:r>
      <w:r w:rsidR="00AB2EF2" w:rsidRPr="00282142">
        <w:rPr>
          <w:b w:val="0"/>
          <w:i/>
          <w:noProof/>
          <w:sz w:val="24"/>
          <w:lang w:val="fr"/>
        </w:rPr>
        <w:t>l’une</w:t>
      </w:r>
      <w:r w:rsidRPr="00796731">
        <w:rPr>
          <w:b w:val="0"/>
          <w:i/>
          <w:noProof/>
          <w:sz w:val="24"/>
          <w:lang w:val="fr"/>
        </w:rPr>
        <w:t xml:space="preserve"> des formes suivantes :</w:t>
      </w:r>
    </w:p>
    <w:p w14:paraId="1717A01F" w14:textId="44A3C6FF" w:rsidR="00CF033B" w:rsidRPr="00CA6C98" w:rsidRDefault="00CF033B" w:rsidP="00CF033B">
      <w:pPr>
        <w:pStyle w:val="S9-appx"/>
        <w:ind w:left="360"/>
        <w:jc w:val="both"/>
        <w:outlineLvl w:val="0"/>
        <w:rPr>
          <w:b w:val="0"/>
          <w:i/>
          <w:noProof/>
          <w:sz w:val="24"/>
          <w:lang w:val="fr-FR"/>
        </w:rPr>
      </w:pPr>
      <w:r w:rsidRPr="00796731">
        <w:rPr>
          <w:b w:val="0"/>
          <w:i/>
          <w:noProof/>
          <w:sz w:val="24"/>
          <w:lang w:val="fr"/>
        </w:rPr>
        <w:t xml:space="preserve">a)un montant, ou un pourcentage du prix final estimé du </w:t>
      </w:r>
      <w:r w:rsidR="004F4654">
        <w:rPr>
          <w:b w:val="0"/>
          <w:i/>
          <w:noProof/>
          <w:sz w:val="24"/>
          <w:lang w:val="fr"/>
        </w:rPr>
        <w:t>Marché</w:t>
      </w:r>
      <w:r w:rsidRPr="00796731">
        <w:rPr>
          <w:b w:val="0"/>
          <w:i/>
          <w:noProof/>
          <w:sz w:val="24"/>
          <w:lang w:val="fr"/>
        </w:rPr>
        <w:t>, pour chaque mois (ou autre période) pendant la période d</w:t>
      </w:r>
      <w:r w:rsidR="004F4654">
        <w:rPr>
          <w:b w:val="0"/>
          <w:i/>
          <w:noProof/>
          <w:sz w:val="24"/>
          <w:lang w:val="fr"/>
        </w:rPr>
        <w:t>e réalisation</w:t>
      </w:r>
      <w:r w:rsidRPr="00796731">
        <w:rPr>
          <w:b w:val="0"/>
          <w:i/>
          <w:noProof/>
          <w:sz w:val="24"/>
          <w:lang w:val="fr"/>
        </w:rPr>
        <w:t xml:space="preserve"> (mais cela peut s’avérer déraisonnable si les progrès de l’</w:t>
      </w:r>
      <w:r>
        <w:rPr>
          <w:b w:val="0"/>
          <w:i/>
          <w:noProof/>
          <w:sz w:val="24"/>
          <w:lang w:val="fr"/>
        </w:rPr>
        <w:t>E</w:t>
      </w:r>
      <w:r w:rsidRPr="00796731">
        <w:rPr>
          <w:b w:val="0"/>
          <w:i/>
          <w:noProof/>
          <w:sz w:val="24"/>
          <w:lang w:val="fr"/>
        </w:rPr>
        <w:t xml:space="preserve">ntrepreneur diffèrent considérablement de l’attente sur laquelle </w:t>
      </w:r>
      <w:r w:rsidR="004F4654">
        <w:rPr>
          <w:b w:val="0"/>
          <w:i/>
          <w:noProof/>
          <w:sz w:val="24"/>
          <w:lang w:val="fr"/>
        </w:rPr>
        <w:t>l’échéancier</w:t>
      </w:r>
      <w:r w:rsidRPr="00796731">
        <w:rPr>
          <w:b w:val="0"/>
          <w:i/>
          <w:noProof/>
          <w:sz w:val="24"/>
          <w:lang w:val="fr"/>
        </w:rPr>
        <w:t xml:space="preserve"> était fondé); ou</w:t>
      </w:r>
    </w:p>
    <w:p w14:paraId="006684E1" w14:textId="0FDE1AB9" w:rsidR="00CF033B" w:rsidRPr="00CA6C98" w:rsidRDefault="00CF033B" w:rsidP="00CF033B">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w:t>
      </w:r>
      <w:r w:rsidR="004F4654">
        <w:rPr>
          <w:b w:val="0"/>
          <w:i/>
          <w:noProof/>
          <w:sz w:val="24"/>
          <w:lang w:val="fr"/>
        </w:rPr>
        <w:t>Ouvrages</w:t>
      </w:r>
      <w:r w:rsidRPr="00796731">
        <w:rPr>
          <w:b w:val="0"/>
          <w:i/>
          <w:noProof/>
          <w:sz w:val="24"/>
          <w:lang w:val="fr"/>
        </w:rPr>
        <w:t xml:space="preserve">,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78046761" w14:textId="5B665AE4" w:rsidR="00CF033B" w:rsidRPr="00CA6C98" w:rsidRDefault="00CF033B" w:rsidP="00CF033B">
      <w:pPr>
        <w:pStyle w:val="S9-appx"/>
        <w:jc w:val="both"/>
        <w:outlineLvl w:val="0"/>
        <w:rPr>
          <w:b w:val="0"/>
          <w:i/>
          <w:noProof/>
          <w:sz w:val="24"/>
          <w:szCs w:val="24"/>
          <w:lang w:val="fr-FR"/>
        </w:rPr>
      </w:pPr>
      <w:r w:rsidRPr="001E6B49">
        <w:rPr>
          <w:b w:val="0"/>
          <w:i/>
          <w:noProof/>
          <w:sz w:val="24"/>
          <w:szCs w:val="24"/>
          <w:lang w:val="fr"/>
        </w:rPr>
        <w:t>En</w:t>
      </w:r>
      <w:r>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w:t>
      </w:r>
      <w:r w:rsidR="00CE1CAF">
        <w:rPr>
          <w:b w:val="0"/>
          <w:i/>
          <w:noProof/>
          <w:sz w:val="24"/>
          <w:szCs w:val="24"/>
          <w:lang w:val="fr"/>
        </w:rPr>
        <w:t>Sous-Clause</w:t>
      </w:r>
      <w:r w:rsidRPr="001E6B49">
        <w:rPr>
          <w:b w:val="0"/>
          <w:i/>
          <w:noProof/>
          <w:sz w:val="24"/>
          <w:szCs w:val="24"/>
          <w:lang w:val="fr"/>
        </w:rPr>
        <w:t xml:space="preserve"> 14.4</w:t>
      </w:r>
      <w:r w:rsidR="00CE1CAF">
        <w:rPr>
          <w:b w:val="0"/>
          <w:i/>
          <w:noProof/>
          <w:sz w:val="24"/>
          <w:szCs w:val="24"/>
          <w:lang w:val="fr"/>
        </w:rPr>
        <w:t xml:space="preserve"> du CCAG</w:t>
      </w:r>
      <w:r w:rsidRPr="001E6B49">
        <w:rPr>
          <w:b w:val="0"/>
          <w:i/>
          <w:noProof/>
          <w:sz w:val="24"/>
          <w:szCs w:val="24"/>
          <w:lang w:val="fr"/>
        </w:rPr>
        <w:t xml:space="preserve">,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Pr="001E6B49">
        <w:rPr>
          <w:b w:val="0"/>
          <w:i/>
          <w:noProof/>
          <w:sz w:val="24"/>
          <w:szCs w:val="24"/>
          <w:lang w:val="fr"/>
        </w:rPr>
        <w:t xml:space="preserve">les </w:t>
      </w:r>
      <w:r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w:t>
      </w:r>
      <w:r w:rsidR="00060FB1">
        <w:rPr>
          <w:b w:val="0"/>
          <w:i/>
          <w:noProof/>
          <w:sz w:val="24"/>
          <w:szCs w:val="24"/>
          <w:lang w:val="fr"/>
        </w:rPr>
        <w:t>l’échéancier</w:t>
      </w:r>
      <w:r>
        <w:rPr>
          <w:b w:val="0"/>
          <w:i/>
          <w:noProof/>
          <w:sz w:val="24"/>
          <w:szCs w:val="24"/>
          <w:lang w:val="fr"/>
        </w:rPr>
        <w:t xml:space="preserve"> des paiements était fondé.</w:t>
      </w:r>
    </w:p>
    <w:p w14:paraId="5BFEE48E" w14:textId="09BDB13C" w:rsidR="00CF033B" w:rsidRPr="00CA6C98" w:rsidRDefault="00060FB1" w:rsidP="00CF033B">
      <w:pPr>
        <w:pStyle w:val="S9-appx"/>
        <w:jc w:val="both"/>
        <w:outlineLvl w:val="0"/>
        <w:rPr>
          <w:b w:val="0"/>
          <w:i/>
          <w:noProof/>
          <w:sz w:val="24"/>
          <w:lang w:val="fr-FR"/>
        </w:rPr>
      </w:pPr>
      <w:r>
        <w:rPr>
          <w:b w:val="0"/>
          <w:i/>
          <w:noProof/>
          <w:sz w:val="24"/>
          <w:szCs w:val="24"/>
          <w:lang w:val="fr"/>
        </w:rPr>
        <w:t>En variante</w:t>
      </w:r>
      <w:r w:rsidR="00CF033B" w:rsidRPr="007B75C6">
        <w:rPr>
          <w:b w:val="0"/>
          <w:i/>
          <w:noProof/>
          <w:sz w:val="24"/>
          <w:szCs w:val="24"/>
          <w:lang w:val="fr"/>
        </w:rPr>
        <w:t>, si les travaux ne consistent qu’en quelques types d’opérations différents, une approche de mesure simple pour les évaluations intermédiaires peut être appropriée]</w:t>
      </w:r>
    </w:p>
    <w:p w14:paraId="5C930E99" w14:textId="77777777" w:rsidR="00CF033B" w:rsidRPr="00282142" w:rsidRDefault="00CF033B" w:rsidP="00CF033B">
      <w:pPr>
        <w:spacing w:before="240" w:after="240"/>
        <w:rPr>
          <w:b/>
          <w:sz w:val="24"/>
          <w:szCs w:val="24"/>
        </w:rPr>
      </w:pPr>
      <w:r w:rsidRPr="00282142">
        <w:rPr>
          <w:b/>
          <w:sz w:val="24"/>
          <w:szCs w:val="24"/>
          <w:lang w:val="fr"/>
        </w:rPr>
        <w:t xml:space="preserve">Procédures de paiement </w:t>
      </w:r>
    </w:p>
    <w:p w14:paraId="10A3FCD2" w14:textId="315DB1C6" w:rsidR="00CF033B" w:rsidRPr="00282142" w:rsidRDefault="00CF033B" w:rsidP="00CF033B">
      <w:pPr>
        <w:rPr>
          <w:i/>
          <w:sz w:val="24"/>
          <w:szCs w:val="24"/>
        </w:rPr>
      </w:pPr>
      <w:r w:rsidRPr="00282142">
        <w:rPr>
          <w:i/>
          <w:sz w:val="24"/>
          <w:szCs w:val="24"/>
          <w:lang w:val="fr"/>
        </w:rPr>
        <w:t xml:space="preserve">[Si le paiement </w:t>
      </w:r>
      <w:r w:rsidR="00060FB1">
        <w:rPr>
          <w:i/>
          <w:sz w:val="24"/>
          <w:szCs w:val="24"/>
          <w:lang w:val="fr"/>
        </w:rPr>
        <w:t>du Marché</w:t>
      </w:r>
      <w:r w:rsidRPr="00282142">
        <w:rPr>
          <w:i/>
          <w:sz w:val="24"/>
          <w:szCs w:val="24"/>
          <w:lang w:val="fr"/>
        </w:rPr>
        <w:t xml:space="preserve"> doit être effectué en plusieurs versements conformément à la Sous-Clause 14.4 du </w:t>
      </w:r>
      <w:r w:rsidR="00060FB1">
        <w:rPr>
          <w:i/>
          <w:sz w:val="24"/>
          <w:szCs w:val="24"/>
          <w:lang w:val="fr"/>
        </w:rPr>
        <w:t>CCAG, le Maître d’Ouvrage</w:t>
      </w:r>
      <w:r w:rsidRPr="00282142">
        <w:rPr>
          <w:i/>
          <w:sz w:val="24"/>
          <w:szCs w:val="24"/>
          <w:lang w:val="fr"/>
        </w:rPr>
        <w:t xml:space="preserve"> doit inclure un tableau des acomptes provisionnels ici. Si ce n’est pas déjà indiqué dans le C</w:t>
      </w:r>
      <w:r w:rsidR="00CC23A6">
        <w:rPr>
          <w:i/>
          <w:sz w:val="24"/>
          <w:szCs w:val="24"/>
          <w:lang w:val="fr"/>
        </w:rPr>
        <w:t>CA</w:t>
      </w:r>
      <w:r w:rsidRPr="00282142">
        <w:rPr>
          <w:i/>
          <w:sz w:val="24"/>
          <w:szCs w:val="24"/>
          <w:lang w:val="fr"/>
        </w:rPr>
        <w:t>P, cette section devrait inclure :</w:t>
      </w:r>
    </w:p>
    <w:p w14:paraId="7E26B3B7" w14:textId="0A5B0AC8" w:rsidR="00CF033B" w:rsidRPr="00282142" w:rsidRDefault="00CF033B" w:rsidP="00CF033B">
      <w:pPr>
        <w:pStyle w:val="ListParagraph"/>
        <w:numPr>
          <w:ilvl w:val="0"/>
          <w:numId w:val="113"/>
        </w:numPr>
        <w:ind w:left="540"/>
        <w:contextualSpacing/>
        <w:jc w:val="both"/>
        <w:rPr>
          <w:i/>
          <w:sz w:val="24"/>
          <w:szCs w:val="24"/>
        </w:rPr>
      </w:pPr>
      <w:r w:rsidRPr="00282142">
        <w:rPr>
          <w:i/>
          <w:sz w:val="24"/>
          <w:szCs w:val="24"/>
          <w:lang w:val="fr"/>
        </w:rPr>
        <w:t xml:space="preserve">Tableau des </w:t>
      </w:r>
      <w:r w:rsidR="00CC23A6">
        <w:rPr>
          <w:i/>
          <w:sz w:val="24"/>
          <w:szCs w:val="24"/>
          <w:lang w:val="fr"/>
        </w:rPr>
        <w:t>paiement</w:t>
      </w:r>
      <w:r w:rsidRPr="00282142">
        <w:rPr>
          <w:i/>
          <w:sz w:val="24"/>
          <w:szCs w:val="24"/>
          <w:lang w:val="fr"/>
        </w:rPr>
        <w:t xml:space="preserve">s </w:t>
      </w:r>
    </w:p>
    <w:p w14:paraId="2DC972DC" w14:textId="77777777" w:rsidR="00CF033B" w:rsidRPr="00282142" w:rsidRDefault="00CF033B" w:rsidP="00CF033B">
      <w:pPr>
        <w:pStyle w:val="ListParagraph"/>
        <w:numPr>
          <w:ilvl w:val="0"/>
          <w:numId w:val="113"/>
        </w:numPr>
        <w:ind w:left="540"/>
        <w:contextualSpacing/>
        <w:jc w:val="both"/>
        <w:rPr>
          <w:i/>
          <w:sz w:val="24"/>
          <w:szCs w:val="24"/>
        </w:rPr>
      </w:pPr>
      <w:r w:rsidRPr="00282142">
        <w:rPr>
          <w:i/>
          <w:sz w:val="24"/>
          <w:szCs w:val="24"/>
          <w:lang w:val="fr"/>
        </w:rPr>
        <w:t xml:space="preserve">Monnaies de paiement </w:t>
      </w:r>
    </w:p>
    <w:p w14:paraId="244833AC" w14:textId="77777777" w:rsidR="00CF033B" w:rsidRPr="00282142" w:rsidRDefault="00CF033B" w:rsidP="00CF033B">
      <w:pPr>
        <w:pStyle w:val="ListParagraph"/>
        <w:numPr>
          <w:ilvl w:val="0"/>
          <w:numId w:val="113"/>
        </w:numPr>
        <w:ind w:left="540"/>
        <w:contextualSpacing/>
        <w:jc w:val="both"/>
        <w:rPr>
          <w:i/>
          <w:sz w:val="24"/>
          <w:szCs w:val="24"/>
        </w:rPr>
      </w:pPr>
      <w:r w:rsidRPr="00282142">
        <w:rPr>
          <w:i/>
          <w:sz w:val="24"/>
          <w:szCs w:val="24"/>
          <w:lang w:val="fr"/>
        </w:rPr>
        <w:t xml:space="preserve">Paiement des taxes et droits </w:t>
      </w:r>
    </w:p>
    <w:p w14:paraId="00F3077C" w14:textId="77777777" w:rsidR="00CF033B" w:rsidRPr="00282142" w:rsidRDefault="00CF033B" w:rsidP="00CF033B">
      <w:pPr>
        <w:pStyle w:val="ListParagraph"/>
        <w:numPr>
          <w:ilvl w:val="0"/>
          <w:numId w:val="113"/>
        </w:numPr>
        <w:ind w:left="540"/>
        <w:contextualSpacing/>
        <w:jc w:val="both"/>
        <w:rPr>
          <w:i/>
          <w:sz w:val="24"/>
          <w:szCs w:val="24"/>
        </w:rPr>
      </w:pPr>
      <w:r w:rsidRPr="00282142">
        <w:rPr>
          <w:i/>
          <w:sz w:val="24"/>
          <w:szCs w:val="24"/>
          <w:lang w:val="fr"/>
        </w:rPr>
        <w:t>Procédures pour la certification des montants dus</w:t>
      </w:r>
      <w:r w:rsidRPr="00282142">
        <w:rPr>
          <w:sz w:val="24"/>
          <w:szCs w:val="24"/>
          <w:lang w:val="fr"/>
        </w:rPr>
        <w:t xml:space="preserve"> </w:t>
      </w:r>
      <w:r w:rsidRPr="00282142">
        <w:rPr>
          <w:i/>
          <w:sz w:val="24"/>
          <w:szCs w:val="24"/>
          <w:lang w:val="fr"/>
        </w:rPr>
        <w:t xml:space="preserve"> </w:t>
      </w:r>
    </w:p>
    <w:p w14:paraId="0672C3CB" w14:textId="77777777" w:rsidR="00CF033B" w:rsidRPr="00282142" w:rsidRDefault="00CF033B" w:rsidP="00CF033B">
      <w:pPr>
        <w:pStyle w:val="ListParagraph"/>
        <w:numPr>
          <w:ilvl w:val="0"/>
          <w:numId w:val="113"/>
        </w:numPr>
        <w:ind w:left="540"/>
        <w:contextualSpacing/>
        <w:jc w:val="both"/>
        <w:rPr>
          <w:i/>
          <w:sz w:val="24"/>
          <w:szCs w:val="24"/>
        </w:rPr>
      </w:pPr>
      <w:r w:rsidRPr="00282142">
        <w:rPr>
          <w:i/>
          <w:sz w:val="24"/>
          <w:szCs w:val="24"/>
          <w:lang w:val="fr"/>
        </w:rPr>
        <w:t>Documentation à fournir, etc.]</w:t>
      </w:r>
    </w:p>
    <w:p w14:paraId="7BCDE882" w14:textId="77777777" w:rsidR="00CF033B" w:rsidRPr="00282142" w:rsidRDefault="00CF033B" w:rsidP="00CF033B">
      <w:pPr>
        <w:pStyle w:val="ListParagraph"/>
        <w:ind w:left="540"/>
        <w:rPr>
          <w:i/>
          <w:sz w:val="24"/>
          <w:szCs w:val="24"/>
          <w:lang w:val="fr"/>
        </w:rPr>
      </w:pPr>
    </w:p>
    <w:p w14:paraId="255DBD8B" w14:textId="77777777" w:rsidR="00CF033B" w:rsidRPr="00282142" w:rsidRDefault="00CF033B" w:rsidP="00CF033B">
      <w:pPr>
        <w:pStyle w:val="ListParagraph"/>
        <w:ind w:left="540"/>
        <w:rPr>
          <w:i/>
          <w:sz w:val="24"/>
          <w:szCs w:val="24"/>
          <w:lang w:val="fr"/>
        </w:rPr>
      </w:pPr>
    </w:p>
    <w:p w14:paraId="183D50E5" w14:textId="77777777" w:rsidR="00CF033B" w:rsidRDefault="00CF033B" w:rsidP="00CF033B">
      <w:pPr>
        <w:rPr>
          <w:i/>
          <w:lang w:val="fr"/>
        </w:rPr>
      </w:pPr>
      <w:r>
        <w:rPr>
          <w:i/>
          <w:lang w:val="fr"/>
        </w:rPr>
        <w:br w:type="page"/>
      </w:r>
    </w:p>
    <w:p w14:paraId="03551B0A" w14:textId="04DB4B38" w:rsidR="00CF033B" w:rsidRDefault="00CF033B" w:rsidP="00CF033B">
      <w:pPr>
        <w:pStyle w:val="ListParagraph"/>
        <w:ind w:left="540"/>
        <w:jc w:val="center"/>
        <w:rPr>
          <w:b/>
          <w:bCs/>
          <w:iCs/>
          <w:sz w:val="32"/>
          <w:szCs w:val="32"/>
        </w:rPr>
      </w:pPr>
      <w:r w:rsidRPr="001E6B49">
        <w:rPr>
          <w:b/>
          <w:bCs/>
          <w:iCs/>
          <w:sz w:val="32"/>
          <w:szCs w:val="32"/>
        </w:rPr>
        <w:t>Annexe 2 –Révision des Prix</w:t>
      </w:r>
    </w:p>
    <w:p w14:paraId="72FB0ACC" w14:textId="77777777" w:rsidR="00CF033B" w:rsidRDefault="00CF033B" w:rsidP="00CF033B">
      <w:pPr>
        <w:pStyle w:val="ListParagraph"/>
        <w:ind w:left="540"/>
        <w:jc w:val="center"/>
        <w:rPr>
          <w:b/>
          <w:bCs/>
          <w:iCs/>
          <w:sz w:val="32"/>
          <w:szCs w:val="32"/>
        </w:rPr>
      </w:pPr>
    </w:p>
    <w:p w14:paraId="23DA2ED9" w14:textId="3CD510D2" w:rsidR="00CF033B" w:rsidRPr="00282142" w:rsidRDefault="00CF033B" w:rsidP="00CF033B">
      <w:pPr>
        <w:pStyle w:val="ListParagraph"/>
        <w:ind w:left="540"/>
        <w:jc w:val="center"/>
        <w:rPr>
          <w:b/>
          <w:bCs/>
          <w:i/>
          <w:sz w:val="24"/>
          <w:szCs w:val="24"/>
        </w:rPr>
      </w:pPr>
      <w:r w:rsidRPr="00282142">
        <w:rPr>
          <w:b/>
          <w:bCs/>
          <w:i/>
          <w:sz w:val="24"/>
          <w:szCs w:val="24"/>
        </w:rPr>
        <w:t xml:space="preserve">[Inclure la version finale de la </w:t>
      </w:r>
      <w:r w:rsidR="004F21A7">
        <w:rPr>
          <w:b/>
          <w:bCs/>
          <w:i/>
          <w:sz w:val="24"/>
          <w:szCs w:val="24"/>
        </w:rPr>
        <w:t xml:space="preserve">(des) </w:t>
      </w:r>
      <w:r w:rsidRPr="00282142">
        <w:rPr>
          <w:b/>
          <w:bCs/>
          <w:i/>
          <w:sz w:val="24"/>
          <w:szCs w:val="24"/>
        </w:rPr>
        <w:t>Formule</w:t>
      </w:r>
      <w:r w:rsidR="004F21A7">
        <w:rPr>
          <w:b/>
          <w:bCs/>
          <w:i/>
          <w:sz w:val="24"/>
          <w:szCs w:val="24"/>
        </w:rPr>
        <w:t>(s)</w:t>
      </w:r>
      <w:r w:rsidRPr="00282142">
        <w:rPr>
          <w:b/>
          <w:bCs/>
          <w:i/>
          <w:sz w:val="24"/>
          <w:szCs w:val="24"/>
        </w:rPr>
        <w:t xml:space="preserve"> de Révision des Prix du Marchés]</w:t>
      </w:r>
    </w:p>
    <w:p w14:paraId="0443F342" w14:textId="77777777" w:rsidR="00CF033B" w:rsidRPr="00282142" w:rsidRDefault="00CF033B" w:rsidP="00CF033B">
      <w:pPr>
        <w:pStyle w:val="ListParagraph"/>
        <w:ind w:left="540"/>
        <w:jc w:val="center"/>
        <w:rPr>
          <w:b/>
          <w:bCs/>
          <w:i/>
          <w:sz w:val="24"/>
          <w:szCs w:val="24"/>
        </w:rPr>
      </w:pPr>
    </w:p>
    <w:p w14:paraId="3DD7D5D6" w14:textId="77777777" w:rsidR="00CF033B" w:rsidRDefault="00CF033B" w:rsidP="00CF033B">
      <w:pPr>
        <w:rPr>
          <w:b/>
          <w:bCs/>
          <w:i/>
          <w:szCs w:val="24"/>
        </w:rPr>
      </w:pPr>
      <w:r>
        <w:rPr>
          <w:b/>
          <w:bCs/>
          <w:i/>
          <w:szCs w:val="24"/>
        </w:rPr>
        <w:br w:type="page"/>
      </w:r>
    </w:p>
    <w:p w14:paraId="1C3348B0" w14:textId="460D401F" w:rsidR="00CF033B" w:rsidRPr="00282142" w:rsidRDefault="00CF033B" w:rsidP="00CF033B">
      <w:pPr>
        <w:pStyle w:val="S9-appx"/>
        <w:outlineLvl w:val="0"/>
        <w:rPr>
          <w:noProof/>
          <w:lang w:val="fr-FR"/>
        </w:rPr>
      </w:pPr>
      <w:bookmarkStart w:id="682" w:name="_Toc493514995"/>
      <w:r w:rsidRPr="00282142">
        <w:rPr>
          <w:noProof/>
          <w:lang w:val="fr-FR"/>
        </w:rPr>
        <w:t xml:space="preserve">Annexe 3 – </w:t>
      </w:r>
      <w:r w:rsidR="004F21A7">
        <w:rPr>
          <w:noProof/>
          <w:lang w:val="fr-FR"/>
        </w:rPr>
        <w:t>Norm</w:t>
      </w:r>
      <w:r w:rsidRPr="00282142">
        <w:rPr>
          <w:noProof/>
          <w:lang w:val="fr-FR"/>
        </w:rPr>
        <w:t>es de Performance</w:t>
      </w:r>
      <w:bookmarkEnd w:id="682"/>
      <w:r>
        <w:rPr>
          <w:rStyle w:val="FootnoteReference"/>
          <w:noProof/>
        </w:rPr>
        <w:footnoteReference w:id="21"/>
      </w:r>
    </w:p>
    <w:p w14:paraId="76784886" w14:textId="7C68C743" w:rsidR="00CF033B" w:rsidRPr="00282142" w:rsidRDefault="00CF033B" w:rsidP="00282142">
      <w:pPr>
        <w:spacing w:before="240" w:after="240"/>
        <w:jc w:val="both"/>
        <w:rPr>
          <w:b/>
          <w:i/>
          <w:sz w:val="24"/>
          <w:szCs w:val="24"/>
        </w:rPr>
      </w:pPr>
      <w:r w:rsidRPr="00282142">
        <w:rPr>
          <w:b/>
          <w:sz w:val="24"/>
          <w:szCs w:val="24"/>
        </w:rPr>
        <w:t>Généralité :</w:t>
      </w:r>
      <w:r w:rsidRPr="00282142">
        <w:rPr>
          <w:i/>
          <w:sz w:val="24"/>
          <w:szCs w:val="24"/>
        </w:rPr>
        <w:t xml:space="preserve"> </w:t>
      </w:r>
      <w:r w:rsidRPr="00282142">
        <w:rPr>
          <w:iCs/>
          <w:sz w:val="24"/>
          <w:szCs w:val="24"/>
        </w:rPr>
        <w:t>Cette</w:t>
      </w:r>
      <w:r w:rsidRPr="00282142">
        <w:rPr>
          <w:i/>
          <w:sz w:val="24"/>
          <w:szCs w:val="24"/>
        </w:rPr>
        <w:t xml:space="preserve"> </w:t>
      </w:r>
      <w:r w:rsidRPr="00282142">
        <w:rPr>
          <w:sz w:val="24"/>
          <w:szCs w:val="24"/>
        </w:rPr>
        <w:t xml:space="preserve">Annexe de Garantie de Performance indique les garanties exigées par le Maître d’Ouvrage pour la performance des </w:t>
      </w:r>
      <w:r w:rsidR="005E7C73">
        <w:rPr>
          <w:sz w:val="24"/>
          <w:szCs w:val="24"/>
        </w:rPr>
        <w:t>Ouvrages</w:t>
      </w:r>
      <w:r w:rsidRPr="00282142">
        <w:rPr>
          <w:sz w:val="24"/>
          <w:szCs w:val="24"/>
        </w:rPr>
        <w:t xml:space="preserve"> et/ ou toute partie des </w:t>
      </w:r>
      <w:r w:rsidR="005E7C73">
        <w:rPr>
          <w:sz w:val="24"/>
          <w:szCs w:val="24"/>
        </w:rPr>
        <w:t>Ouvrages</w:t>
      </w:r>
      <w:r w:rsidRPr="00282142">
        <w:rPr>
          <w:sz w:val="24"/>
          <w:szCs w:val="24"/>
        </w:rPr>
        <w:t xml:space="preserve"> (selon le cas) en termes de critères de performance, et indiquant : (a) les </w:t>
      </w:r>
      <w:r w:rsidR="005E7C73">
        <w:rPr>
          <w:sz w:val="24"/>
          <w:szCs w:val="24"/>
        </w:rPr>
        <w:t>Pénal</w:t>
      </w:r>
      <w:r w:rsidRPr="00282142">
        <w:rPr>
          <w:sz w:val="24"/>
          <w:szCs w:val="24"/>
        </w:rPr>
        <w:t>ités de Performance applicable</w:t>
      </w:r>
      <w:r w:rsidR="000C191D">
        <w:rPr>
          <w:sz w:val="24"/>
          <w:szCs w:val="24"/>
        </w:rPr>
        <w:t>s</w:t>
      </w:r>
      <w:r w:rsidRPr="00282142">
        <w:rPr>
          <w:sz w:val="24"/>
          <w:szCs w:val="24"/>
        </w:rPr>
        <w:t xml:space="preserve"> dans le cas de défaut d’atteinte </w:t>
      </w:r>
      <w:r w:rsidR="000C191D">
        <w:rPr>
          <w:sz w:val="24"/>
          <w:szCs w:val="24"/>
        </w:rPr>
        <w:t xml:space="preserve">de </w:t>
      </w:r>
      <w:r w:rsidRPr="00282142">
        <w:rPr>
          <w:sz w:val="24"/>
          <w:szCs w:val="24"/>
        </w:rPr>
        <w:t xml:space="preserve"> performance garantie ; et (b) les critères de performance minimum acceptable</w:t>
      </w:r>
      <w:r w:rsidR="000C191D">
        <w:rPr>
          <w:sz w:val="24"/>
          <w:szCs w:val="24"/>
        </w:rPr>
        <w:t>s</w:t>
      </w:r>
      <w:r w:rsidRPr="00282142">
        <w:rPr>
          <w:sz w:val="24"/>
          <w:szCs w:val="24"/>
        </w:rPr>
        <w:t>.</w:t>
      </w:r>
    </w:p>
    <w:p w14:paraId="7F832C8B" w14:textId="77777777" w:rsidR="00CF033B" w:rsidRPr="00581DFA" w:rsidRDefault="00CF033B" w:rsidP="00CF033B">
      <w:pPr>
        <w:spacing w:before="240" w:after="240"/>
        <w:rPr>
          <w:b/>
          <w:i/>
        </w:rPr>
      </w:pPr>
      <w:r w:rsidRPr="003A0CCD">
        <w:rPr>
          <w:b/>
          <w:i/>
        </w:rPr>
        <w:t>Ex</w:t>
      </w:r>
      <w:r>
        <w:rPr>
          <w:b/>
          <w:i/>
        </w:rPr>
        <w:t>e</w:t>
      </w:r>
      <w:r w:rsidRPr="00DA0B02">
        <w:rPr>
          <w:b/>
          <w:i/>
        </w:rPr>
        <w:t>mples :</w:t>
      </w:r>
    </w:p>
    <w:p w14:paraId="6650D80A" w14:textId="77777777" w:rsidR="00CF033B" w:rsidRPr="00083A4A" w:rsidRDefault="00CF033B" w:rsidP="00CF033B">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Norme/s de </w:t>
      </w:r>
      <w:r w:rsidRPr="00083A4A">
        <w:rPr>
          <w:b/>
          <w:sz w:val="28"/>
          <w:szCs w:val="22"/>
          <w:lang w:val="en-GB"/>
        </w:rPr>
        <w:t>Capacit</w:t>
      </w:r>
      <w:r>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CF033B" w:rsidRPr="00211CDA" w14:paraId="79E112EB" w14:textId="77777777" w:rsidTr="00A912B0">
        <w:trPr>
          <w:trHeight w:val="285"/>
        </w:trPr>
        <w:tc>
          <w:tcPr>
            <w:tcW w:w="1247" w:type="dxa"/>
            <w:shd w:val="clear" w:color="auto" w:fill="D9D9D9"/>
            <w:vAlign w:val="center"/>
          </w:tcPr>
          <w:p w14:paraId="467CE81A"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3969" w:type="dxa"/>
            <w:shd w:val="clear" w:color="auto" w:fill="D9D9D9"/>
            <w:vAlign w:val="center"/>
            <w:hideMark/>
          </w:tcPr>
          <w:p w14:paraId="40E0F99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276" w:type="dxa"/>
            <w:shd w:val="clear" w:color="auto" w:fill="D9D9D9"/>
            <w:vAlign w:val="center"/>
            <w:hideMark/>
          </w:tcPr>
          <w:p w14:paraId="11D344DC"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2887" w:type="dxa"/>
            <w:shd w:val="clear" w:color="auto" w:fill="D9D9D9"/>
            <w:vAlign w:val="center"/>
            <w:hideMark/>
          </w:tcPr>
          <w:p w14:paraId="71057832" w14:textId="77777777" w:rsidR="00CF033B" w:rsidRPr="002F4854" w:rsidRDefault="00CF033B" w:rsidP="00A912B0">
            <w:pPr>
              <w:jc w:val="center"/>
              <w:rPr>
                <w:b/>
                <w:bCs/>
                <w:color w:val="000000"/>
                <w:lang w:val="en-GB" w:eastAsia="en-GB"/>
              </w:rPr>
            </w:pPr>
            <w:r w:rsidRPr="002F4854">
              <w:rPr>
                <w:b/>
                <w:bCs/>
                <w:color w:val="000000"/>
                <w:lang w:val="en-GB" w:eastAsia="en-GB"/>
              </w:rPr>
              <w:t>Capacit</w:t>
            </w:r>
            <w:r>
              <w:rPr>
                <w:b/>
                <w:bCs/>
                <w:color w:val="000000"/>
                <w:lang w:val="en-GB" w:eastAsia="en-GB"/>
              </w:rPr>
              <w:t>é minimum</w:t>
            </w:r>
          </w:p>
        </w:tc>
      </w:tr>
      <w:tr w:rsidR="00CF033B" w:rsidRPr="00211CDA" w14:paraId="189BD3E8" w14:textId="77777777" w:rsidTr="00A912B0">
        <w:trPr>
          <w:trHeight w:val="285"/>
        </w:trPr>
        <w:tc>
          <w:tcPr>
            <w:tcW w:w="1247" w:type="dxa"/>
            <w:vAlign w:val="center"/>
          </w:tcPr>
          <w:p w14:paraId="4A9FABD8" w14:textId="77777777" w:rsidR="00CF033B" w:rsidRPr="00211CDA" w:rsidRDefault="00CF033B" w:rsidP="00A912B0">
            <w:pPr>
              <w:jc w:val="center"/>
              <w:rPr>
                <w:b/>
                <w:bCs/>
                <w:color w:val="000000"/>
                <w:sz w:val="18"/>
                <w:lang w:val="en-GB" w:eastAsia="en-GB"/>
              </w:rPr>
            </w:pPr>
          </w:p>
        </w:tc>
        <w:tc>
          <w:tcPr>
            <w:tcW w:w="3969" w:type="dxa"/>
            <w:shd w:val="clear" w:color="auto" w:fill="auto"/>
            <w:vAlign w:val="center"/>
          </w:tcPr>
          <w:p w14:paraId="6A905BA7" w14:textId="77777777" w:rsidR="00CF033B" w:rsidRPr="00211CDA" w:rsidRDefault="00CF033B" w:rsidP="00A912B0">
            <w:pPr>
              <w:jc w:val="center"/>
              <w:rPr>
                <w:b/>
                <w:bCs/>
                <w:color w:val="000000"/>
                <w:sz w:val="18"/>
                <w:lang w:val="en-GB" w:eastAsia="en-GB"/>
              </w:rPr>
            </w:pPr>
          </w:p>
        </w:tc>
        <w:tc>
          <w:tcPr>
            <w:tcW w:w="1276" w:type="dxa"/>
            <w:shd w:val="clear" w:color="auto" w:fill="auto"/>
            <w:vAlign w:val="center"/>
          </w:tcPr>
          <w:p w14:paraId="3F18FBDF" w14:textId="77777777" w:rsidR="00CF033B" w:rsidRPr="00211CDA" w:rsidRDefault="00CF033B" w:rsidP="00A912B0">
            <w:pPr>
              <w:jc w:val="center"/>
              <w:rPr>
                <w:color w:val="000000"/>
                <w:sz w:val="18"/>
                <w:lang w:val="en-GB" w:eastAsia="en-GB"/>
              </w:rPr>
            </w:pPr>
          </w:p>
        </w:tc>
        <w:tc>
          <w:tcPr>
            <w:tcW w:w="2887" w:type="dxa"/>
            <w:shd w:val="clear" w:color="auto" w:fill="auto"/>
            <w:vAlign w:val="center"/>
          </w:tcPr>
          <w:p w14:paraId="3C836A8F" w14:textId="77777777" w:rsidR="00CF033B" w:rsidRPr="00211CDA" w:rsidRDefault="00CF033B" w:rsidP="00A912B0">
            <w:pPr>
              <w:jc w:val="center"/>
              <w:rPr>
                <w:color w:val="000000"/>
                <w:sz w:val="18"/>
                <w:lang w:val="en-GB" w:eastAsia="en-GB"/>
              </w:rPr>
            </w:pPr>
          </w:p>
        </w:tc>
      </w:tr>
      <w:tr w:rsidR="00CF033B" w:rsidRPr="00211CDA" w14:paraId="2CFF6562" w14:textId="77777777" w:rsidTr="00A912B0">
        <w:trPr>
          <w:trHeight w:val="465"/>
        </w:trPr>
        <w:tc>
          <w:tcPr>
            <w:tcW w:w="1247" w:type="dxa"/>
            <w:vAlign w:val="center"/>
          </w:tcPr>
          <w:p w14:paraId="2D1D2A99" w14:textId="77777777" w:rsidR="00CF033B" w:rsidRPr="00211CDA" w:rsidRDefault="00CF033B" w:rsidP="00A912B0">
            <w:pPr>
              <w:jc w:val="center"/>
              <w:rPr>
                <w:color w:val="000000"/>
                <w:sz w:val="18"/>
                <w:highlight w:val="yellow"/>
                <w:lang w:val="en-GB" w:eastAsia="en-GB"/>
              </w:rPr>
            </w:pPr>
          </w:p>
        </w:tc>
        <w:tc>
          <w:tcPr>
            <w:tcW w:w="3969" w:type="dxa"/>
            <w:shd w:val="clear" w:color="auto" w:fill="auto"/>
            <w:vAlign w:val="center"/>
          </w:tcPr>
          <w:p w14:paraId="52F7F5B7" w14:textId="77777777" w:rsidR="00CF033B" w:rsidRPr="00211CDA" w:rsidRDefault="00CF033B" w:rsidP="00A912B0">
            <w:pPr>
              <w:jc w:val="center"/>
              <w:rPr>
                <w:color w:val="000000"/>
                <w:sz w:val="18"/>
                <w:highlight w:val="yellow"/>
                <w:lang w:val="en-GB" w:eastAsia="en-GB"/>
              </w:rPr>
            </w:pPr>
          </w:p>
        </w:tc>
        <w:tc>
          <w:tcPr>
            <w:tcW w:w="1276" w:type="dxa"/>
            <w:shd w:val="clear" w:color="auto" w:fill="auto"/>
            <w:vAlign w:val="center"/>
          </w:tcPr>
          <w:p w14:paraId="0D9A47EC" w14:textId="77777777" w:rsidR="00CF033B" w:rsidRPr="00211CDA" w:rsidRDefault="00CF033B" w:rsidP="00A912B0">
            <w:pPr>
              <w:jc w:val="center"/>
              <w:rPr>
                <w:color w:val="000000"/>
                <w:sz w:val="18"/>
                <w:highlight w:val="yellow"/>
                <w:lang w:val="en-GB" w:eastAsia="en-GB"/>
              </w:rPr>
            </w:pPr>
          </w:p>
        </w:tc>
        <w:tc>
          <w:tcPr>
            <w:tcW w:w="2887" w:type="dxa"/>
            <w:shd w:val="clear" w:color="auto" w:fill="auto"/>
            <w:vAlign w:val="center"/>
          </w:tcPr>
          <w:p w14:paraId="72C5E56C" w14:textId="77777777" w:rsidR="00CF033B" w:rsidRPr="00211CDA" w:rsidRDefault="00CF033B" w:rsidP="00A912B0">
            <w:pPr>
              <w:jc w:val="center"/>
              <w:rPr>
                <w:color w:val="000000"/>
                <w:sz w:val="18"/>
                <w:highlight w:val="yellow"/>
                <w:lang w:val="en-GB" w:eastAsia="en-GB"/>
              </w:rPr>
            </w:pPr>
          </w:p>
        </w:tc>
      </w:tr>
    </w:tbl>
    <w:p w14:paraId="5CE131E6" w14:textId="77777777" w:rsidR="00CF033B" w:rsidRDefault="00CF033B" w:rsidP="00CF033B">
      <w:pPr>
        <w:spacing w:before="240"/>
      </w:pPr>
      <w:r>
        <w:t>Exclusions permises (le cas échéant):</w:t>
      </w:r>
    </w:p>
    <w:p w14:paraId="46442177" w14:textId="77777777" w:rsidR="00CF033B" w:rsidRPr="002F4854" w:rsidRDefault="00CF033B" w:rsidP="00CF033B">
      <w:pPr>
        <w:pStyle w:val="ListParagraph"/>
        <w:numPr>
          <w:ilvl w:val="0"/>
          <w:numId w:val="115"/>
        </w:numPr>
        <w:contextualSpacing/>
        <w:rPr>
          <w:i/>
          <w:iCs/>
        </w:rPr>
      </w:pPr>
      <w:r w:rsidRPr="002F4854">
        <w:rPr>
          <w:i/>
          <w:iCs/>
        </w:rPr>
        <w:t>[</w:t>
      </w:r>
      <w:r>
        <w:rPr>
          <w:i/>
          <w:iCs/>
        </w:rPr>
        <w:t xml:space="preserve">donner la </w:t>
      </w:r>
      <w:r w:rsidRPr="002F4854">
        <w:rPr>
          <w:i/>
          <w:iCs/>
        </w:rPr>
        <w:t>list</w:t>
      </w:r>
      <w:r>
        <w:rPr>
          <w:i/>
          <w:iCs/>
        </w:rPr>
        <w:t>e</w:t>
      </w:r>
      <w:r w:rsidRPr="002F4854">
        <w:rPr>
          <w:i/>
          <w:iCs/>
        </w:rPr>
        <w:t>]</w:t>
      </w:r>
    </w:p>
    <w:p w14:paraId="3EC4B510" w14:textId="77777777" w:rsidR="00CF033B" w:rsidRPr="00CA6C98" w:rsidRDefault="00CF033B" w:rsidP="00CF033B">
      <w:pPr>
        <w:tabs>
          <w:tab w:val="left" w:pos="3346"/>
        </w:tabs>
        <w:spacing w:before="240" w:after="240"/>
        <w:rPr>
          <w:b/>
          <w:sz w:val="28"/>
          <w:szCs w:val="22"/>
        </w:rPr>
      </w:pPr>
      <w:r w:rsidRPr="00CA6C98">
        <w:rPr>
          <w:b/>
          <w:sz w:val="28"/>
          <w:szCs w:val="22"/>
        </w:rPr>
        <w:t xml:space="preserve">2. </w:t>
      </w:r>
      <w:bookmarkStart w:id="683" w:name="_Hlk87021193"/>
      <w:r>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CF033B" w:rsidRPr="00321B8E" w14:paraId="5DF7D684" w14:textId="77777777" w:rsidTr="00A912B0">
        <w:trPr>
          <w:trHeight w:val="285"/>
        </w:trPr>
        <w:tc>
          <w:tcPr>
            <w:tcW w:w="1247" w:type="dxa"/>
            <w:shd w:val="clear" w:color="auto" w:fill="D9D9D9"/>
            <w:vAlign w:val="center"/>
          </w:tcPr>
          <w:bookmarkEnd w:id="683"/>
          <w:p w14:paraId="1B62F0B2"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4253" w:type="dxa"/>
            <w:shd w:val="clear" w:color="auto" w:fill="D9D9D9"/>
            <w:vAlign w:val="center"/>
            <w:hideMark/>
          </w:tcPr>
          <w:p w14:paraId="3DB893E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134" w:type="dxa"/>
            <w:shd w:val="clear" w:color="auto" w:fill="D9D9D9"/>
            <w:vAlign w:val="center"/>
            <w:hideMark/>
          </w:tcPr>
          <w:p w14:paraId="6D0E4048"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2745" w:type="dxa"/>
            <w:shd w:val="clear" w:color="auto" w:fill="D9D9D9"/>
            <w:vAlign w:val="center"/>
            <w:hideMark/>
          </w:tcPr>
          <w:p w14:paraId="56C4FBAC" w14:textId="77777777" w:rsidR="00CF033B" w:rsidRPr="002F4854" w:rsidRDefault="00CF033B" w:rsidP="00A912B0">
            <w:pPr>
              <w:jc w:val="center"/>
              <w:rPr>
                <w:b/>
                <w:bCs/>
                <w:color w:val="000000"/>
                <w:lang w:val="en-GB" w:eastAsia="en-GB"/>
              </w:rPr>
            </w:pPr>
            <w:r>
              <w:rPr>
                <w:b/>
                <w:bCs/>
                <w:color w:val="000000"/>
                <w:lang w:val="en-GB" w:eastAsia="en-GB"/>
              </w:rPr>
              <w:t>Valeur</w:t>
            </w:r>
          </w:p>
        </w:tc>
      </w:tr>
      <w:tr w:rsidR="00CF033B" w:rsidRPr="00321B8E" w14:paraId="7BCAEFDC" w14:textId="77777777" w:rsidTr="00A912B0">
        <w:trPr>
          <w:trHeight w:val="285"/>
        </w:trPr>
        <w:tc>
          <w:tcPr>
            <w:tcW w:w="1247" w:type="dxa"/>
            <w:vAlign w:val="center"/>
          </w:tcPr>
          <w:p w14:paraId="07ED686A" w14:textId="77777777" w:rsidR="00CF033B" w:rsidRPr="00321B8E" w:rsidRDefault="00CF033B" w:rsidP="00A912B0">
            <w:pPr>
              <w:jc w:val="center"/>
              <w:rPr>
                <w:b/>
                <w:bCs/>
                <w:color w:val="000000"/>
                <w:sz w:val="18"/>
                <w:lang w:val="en-GB" w:eastAsia="en-GB"/>
              </w:rPr>
            </w:pPr>
          </w:p>
        </w:tc>
        <w:tc>
          <w:tcPr>
            <w:tcW w:w="4253" w:type="dxa"/>
            <w:shd w:val="clear" w:color="auto" w:fill="auto"/>
            <w:vAlign w:val="center"/>
          </w:tcPr>
          <w:p w14:paraId="39CB518C" w14:textId="77777777" w:rsidR="00CF033B" w:rsidRPr="00321B8E" w:rsidRDefault="00CF033B" w:rsidP="00A912B0">
            <w:pPr>
              <w:jc w:val="center"/>
              <w:rPr>
                <w:b/>
                <w:bCs/>
                <w:color w:val="000000"/>
                <w:sz w:val="18"/>
                <w:lang w:val="en-GB" w:eastAsia="en-GB"/>
              </w:rPr>
            </w:pPr>
          </w:p>
        </w:tc>
        <w:tc>
          <w:tcPr>
            <w:tcW w:w="1134" w:type="dxa"/>
            <w:shd w:val="clear" w:color="auto" w:fill="auto"/>
            <w:vAlign w:val="center"/>
          </w:tcPr>
          <w:p w14:paraId="480433B0"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643FB9E2" w14:textId="77777777" w:rsidR="00CF033B" w:rsidRPr="00321B8E" w:rsidRDefault="00CF033B" w:rsidP="00A912B0">
            <w:pPr>
              <w:jc w:val="center"/>
              <w:rPr>
                <w:color w:val="000000"/>
                <w:sz w:val="18"/>
                <w:lang w:val="en-GB" w:eastAsia="en-GB"/>
              </w:rPr>
            </w:pPr>
          </w:p>
        </w:tc>
      </w:tr>
      <w:tr w:rsidR="00CF033B" w:rsidRPr="00321B8E" w14:paraId="45E8CDAC" w14:textId="77777777" w:rsidTr="00A912B0">
        <w:trPr>
          <w:trHeight w:val="465"/>
        </w:trPr>
        <w:tc>
          <w:tcPr>
            <w:tcW w:w="1247" w:type="dxa"/>
            <w:vAlign w:val="center"/>
          </w:tcPr>
          <w:p w14:paraId="3360C62E" w14:textId="77777777" w:rsidR="00CF033B" w:rsidRPr="00321B8E" w:rsidRDefault="00CF033B" w:rsidP="00A912B0">
            <w:pPr>
              <w:jc w:val="center"/>
              <w:rPr>
                <w:color w:val="000000"/>
                <w:sz w:val="18"/>
                <w:lang w:val="en-GB" w:eastAsia="en-GB"/>
              </w:rPr>
            </w:pPr>
          </w:p>
        </w:tc>
        <w:tc>
          <w:tcPr>
            <w:tcW w:w="4253" w:type="dxa"/>
            <w:shd w:val="clear" w:color="auto" w:fill="auto"/>
            <w:vAlign w:val="center"/>
          </w:tcPr>
          <w:p w14:paraId="229FA4E9" w14:textId="77777777" w:rsidR="00CF033B" w:rsidRPr="00321B8E" w:rsidRDefault="00CF033B" w:rsidP="00A912B0">
            <w:pPr>
              <w:jc w:val="center"/>
              <w:rPr>
                <w:color w:val="000000"/>
                <w:sz w:val="18"/>
                <w:lang w:val="en-GB" w:eastAsia="en-GB"/>
              </w:rPr>
            </w:pPr>
          </w:p>
        </w:tc>
        <w:tc>
          <w:tcPr>
            <w:tcW w:w="1134" w:type="dxa"/>
            <w:shd w:val="clear" w:color="auto" w:fill="auto"/>
            <w:vAlign w:val="center"/>
          </w:tcPr>
          <w:p w14:paraId="61863C16"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75BBEFBB" w14:textId="77777777" w:rsidR="00CF033B" w:rsidRPr="00321B8E" w:rsidRDefault="00CF033B" w:rsidP="00A912B0">
            <w:pPr>
              <w:jc w:val="center"/>
              <w:rPr>
                <w:color w:val="000000"/>
                <w:sz w:val="18"/>
                <w:lang w:val="en-GB" w:eastAsia="en-GB"/>
              </w:rPr>
            </w:pPr>
          </w:p>
        </w:tc>
      </w:tr>
    </w:tbl>
    <w:p w14:paraId="0F271954" w14:textId="77777777" w:rsidR="00CF033B" w:rsidRPr="00282142" w:rsidRDefault="00CF033B" w:rsidP="00CF033B">
      <w:pPr>
        <w:spacing w:before="240"/>
        <w:rPr>
          <w:sz w:val="24"/>
          <w:szCs w:val="24"/>
        </w:rPr>
      </w:pPr>
      <w:r w:rsidRPr="00282142">
        <w:rPr>
          <w:sz w:val="24"/>
          <w:szCs w:val="24"/>
        </w:rPr>
        <w:t>Exclusions permises le cas échéant):</w:t>
      </w:r>
    </w:p>
    <w:p w14:paraId="6A0356D2" w14:textId="77777777" w:rsidR="00CF033B" w:rsidRPr="00282142" w:rsidRDefault="00CF033B" w:rsidP="00CF033B">
      <w:pPr>
        <w:pStyle w:val="ListParagraph"/>
        <w:numPr>
          <w:ilvl w:val="0"/>
          <w:numId w:val="192"/>
        </w:numPr>
        <w:contextualSpacing/>
        <w:rPr>
          <w:i/>
          <w:iCs/>
          <w:sz w:val="24"/>
          <w:szCs w:val="24"/>
        </w:rPr>
      </w:pPr>
      <w:r w:rsidRPr="00282142">
        <w:rPr>
          <w:i/>
          <w:iCs/>
          <w:sz w:val="24"/>
          <w:szCs w:val="24"/>
        </w:rPr>
        <w:t>[donner la liste – ex. interruptions causées par un tiers]</w:t>
      </w:r>
    </w:p>
    <w:p w14:paraId="1D26B60B" w14:textId="77777777" w:rsidR="00CF033B" w:rsidRPr="00282142" w:rsidRDefault="00CF033B" w:rsidP="00CF033B">
      <w:pPr>
        <w:tabs>
          <w:tab w:val="left" w:pos="3346"/>
        </w:tabs>
        <w:spacing w:before="240" w:after="240"/>
        <w:rPr>
          <w:b/>
          <w:sz w:val="24"/>
          <w:szCs w:val="24"/>
        </w:rPr>
      </w:pPr>
      <w:r w:rsidRPr="00282142">
        <w:rPr>
          <w:b/>
          <w:sz w:val="24"/>
          <w:szCs w:val="24"/>
        </w:rPr>
        <w:t xml:space="preserve">3. </w:t>
      </w:r>
      <w:r w:rsidRPr="000C191D">
        <w:rPr>
          <w:b/>
          <w:sz w:val="28"/>
          <w:szCs w:val="28"/>
        </w:rPr>
        <w:t>Normes de Productivité</w:t>
      </w:r>
      <w:r w:rsidRPr="00282142">
        <w:rPr>
          <w:sz w:val="24"/>
          <w:szCs w:val="24"/>
        </w:rPr>
        <w:t xml:space="preserve"> (normes de production)</w:t>
      </w:r>
    </w:p>
    <w:tbl>
      <w:tblPr>
        <w:tblW w:w="5013" w:type="pct"/>
        <w:tblLook w:val="04A0" w:firstRow="1" w:lastRow="0" w:firstColumn="1" w:lastColumn="0" w:noHBand="0" w:noVBand="1"/>
      </w:tblPr>
      <w:tblGrid>
        <w:gridCol w:w="1194"/>
        <w:gridCol w:w="3671"/>
        <w:gridCol w:w="797"/>
        <w:gridCol w:w="3712"/>
      </w:tblGrid>
      <w:tr w:rsidR="00CF033B" w:rsidRPr="00211CDA" w14:paraId="0BBC481C" w14:textId="77777777" w:rsidTr="00A912B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229238"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6506075"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4915AEB" w14:textId="77777777" w:rsidR="00CF033B" w:rsidRPr="002F4854" w:rsidRDefault="00CF033B" w:rsidP="00A912B0">
            <w:pPr>
              <w:jc w:val="center"/>
              <w:rPr>
                <w:b/>
                <w:bCs/>
                <w:color w:val="000000"/>
                <w:lang w:val="en-GB" w:eastAsia="en-GB"/>
              </w:rPr>
            </w:pPr>
            <w:r w:rsidRPr="002F4854">
              <w:rPr>
                <w:b/>
                <w:bCs/>
                <w:color w:val="000000"/>
                <w:lang w:val="en-GB" w:eastAsia="en-GB"/>
              </w:rPr>
              <w:t>Unit</w:t>
            </w:r>
            <w:r>
              <w:rPr>
                <w:b/>
                <w:bCs/>
                <w:color w:val="00000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59D139" w14:textId="77777777" w:rsidR="00CF033B" w:rsidRPr="002F4854" w:rsidRDefault="00CF033B" w:rsidP="00A912B0">
            <w:pPr>
              <w:jc w:val="center"/>
              <w:rPr>
                <w:b/>
                <w:bCs/>
                <w:color w:val="000000"/>
                <w:lang w:val="en-GB" w:eastAsia="en-GB"/>
              </w:rPr>
            </w:pPr>
            <w:r>
              <w:rPr>
                <w:b/>
                <w:bCs/>
                <w:color w:val="000000"/>
                <w:lang w:val="en-GB" w:eastAsia="en-GB"/>
              </w:rPr>
              <w:t>Taux minimum</w:t>
            </w:r>
          </w:p>
        </w:tc>
      </w:tr>
      <w:tr w:rsidR="00CF033B" w:rsidRPr="00211CDA" w14:paraId="5D695567"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12709D3"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1B0D192"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764B9C9"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383580" w14:textId="77777777" w:rsidR="00CF033B" w:rsidRPr="00211CDA" w:rsidRDefault="00CF033B" w:rsidP="00A912B0">
            <w:pPr>
              <w:jc w:val="center"/>
              <w:rPr>
                <w:color w:val="000000"/>
                <w:sz w:val="18"/>
                <w:lang w:val="en-GB" w:eastAsia="en-GB"/>
              </w:rPr>
            </w:pPr>
          </w:p>
        </w:tc>
      </w:tr>
      <w:tr w:rsidR="00CF033B" w:rsidRPr="00211CDA" w14:paraId="2222D27D"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E2B75"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DD5F595"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3B12F3"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52A222" w14:textId="77777777" w:rsidR="00CF033B" w:rsidRPr="00211CDA" w:rsidRDefault="00CF033B" w:rsidP="00A912B0">
            <w:pPr>
              <w:jc w:val="center"/>
              <w:rPr>
                <w:color w:val="000000"/>
                <w:sz w:val="18"/>
                <w:lang w:val="en-GB" w:eastAsia="en-GB"/>
              </w:rPr>
            </w:pPr>
          </w:p>
        </w:tc>
      </w:tr>
      <w:tr w:rsidR="00CF033B" w:rsidRPr="00211CDA" w14:paraId="0162EE83"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1BA9C"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090CB29"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DCED197"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24B64B2" w14:textId="77777777" w:rsidR="00CF033B" w:rsidRPr="00211CDA" w:rsidRDefault="00CF033B" w:rsidP="00A912B0">
            <w:pPr>
              <w:jc w:val="center"/>
              <w:rPr>
                <w:color w:val="000000"/>
                <w:sz w:val="18"/>
                <w:lang w:val="en-GB" w:eastAsia="en-GB"/>
              </w:rPr>
            </w:pPr>
          </w:p>
        </w:tc>
      </w:tr>
    </w:tbl>
    <w:p w14:paraId="4B64D601" w14:textId="77777777" w:rsidR="00CF033B" w:rsidRPr="00C62AB2" w:rsidRDefault="00CF033B" w:rsidP="00CF033B">
      <w:pPr>
        <w:spacing w:before="240"/>
      </w:pPr>
      <w:r>
        <w:t>Exclusions permises (le cas échéant):</w:t>
      </w:r>
    </w:p>
    <w:p w14:paraId="7672C9F7" w14:textId="77777777" w:rsidR="00CF033B" w:rsidRPr="00C62AB2" w:rsidRDefault="00CF033B" w:rsidP="00CF033B">
      <w:pPr>
        <w:pStyle w:val="ListParagraph"/>
        <w:numPr>
          <w:ilvl w:val="0"/>
          <w:numId w:val="116"/>
        </w:numPr>
        <w:contextualSpacing/>
        <w:rPr>
          <w:i/>
          <w:iCs/>
        </w:rPr>
      </w:pPr>
      <w:r w:rsidRPr="00C62AB2">
        <w:rPr>
          <w:i/>
          <w:iCs/>
        </w:rPr>
        <w:t>[donner la liste – ex. [x%] taux de défaillance permis par mois]</w:t>
      </w:r>
    </w:p>
    <w:p w14:paraId="2CBAF9B9" w14:textId="77777777" w:rsidR="00CF033B" w:rsidRPr="00C62AB2" w:rsidRDefault="00CF033B" w:rsidP="00CF033B">
      <w:pPr>
        <w:tabs>
          <w:tab w:val="left" w:pos="3346"/>
        </w:tabs>
        <w:spacing w:before="240" w:after="240"/>
        <w:rPr>
          <w:b/>
          <w:sz w:val="28"/>
          <w:szCs w:val="22"/>
        </w:rPr>
      </w:pPr>
      <w:r w:rsidRPr="00C62AB2">
        <w:rPr>
          <w:b/>
          <w:sz w:val="28"/>
          <w:szCs w:val="22"/>
        </w:rPr>
        <w:t>4. Normes de Qualité</w:t>
      </w:r>
    </w:p>
    <w:tbl>
      <w:tblPr>
        <w:tblW w:w="5013" w:type="pct"/>
        <w:tblLook w:val="04A0" w:firstRow="1" w:lastRow="0" w:firstColumn="1" w:lastColumn="0" w:noHBand="0" w:noVBand="1"/>
      </w:tblPr>
      <w:tblGrid>
        <w:gridCol w:w="1198"/>
        <w:gridCol w:w="3667"/>
        <w:gridCol w:w="797"/>
        <w:gridCol w:w="3712"/>
      </w:tblGrid>
      <w:tr w:rsidR="00CF033B" w:rsidRPr="00C62AB2" w14:paraId="79709020" w14:textId="77777777" w:rsidTr="00A912B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0B04C0" w14:textId="77777777" w:rsidR="00CF033B" w:rsidRPr="00C62AB2" w:rsidRDefault="00CF033B" w:rsidP="00A912B0">
            <w:pPr>
              <w:jc w:val="center"/>
              <w:rPr>
                <w:b/>
                <w:bCs/>
                <w:color w:val="000000"/>
                <w:lang w:eastAsia="en-GB"/>
              </w:rPr>
            </w:pPr>
            <w:r w:rsidRPr="00C62AB2">
              <w:rPr>
                <w:b/>
                <w:bCs/>
                <w:color w:val="000000"/>
                <w:lang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DC20BB8" w14:textId="53AD1999" w:rsidR="00CF033B" w:rsidRPr="00C62AB2" w:rsidRDefault="000C191D" w:rsidP="00A912B0">
            <w:pPr>
              <w:jc w:val="center"/>
              <w:rPr>
                <w:b/>
                <w:bCs/>
                <w:color w:val="000000"/>
                <w:lang w:eastAsia="en-GB"/>
              </w:rPr>
            </w:pPr>
            <w:r w:rsidRPr="00C62AB2">
              <w:rPr>
                <w:b/>
                <w:bCs/>
                <w:color w:val="000000"/>
                <w:lang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848871B"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173FAFD" w14:textId="77777777" w:rsidR="00CF033B" w:rsidRPr="00C62AB2" w:rsidRDefault="00CF033B" w:rsidP="00A912B0">
            <w:pPr>
              <w:jc w:val="center"/>
              <w:rPr>
                <w:b/>
                <w:bCs/>
                <w:color w:val="000000"/>
                <w:lang w:eastAsia="en-GB"/>
              </w:rPr>
            </w:pPr>
            <w:r w:rsidRPr="00C62AB2">
              <w:rPr>
                <w:b/>
                <w:bCs/>
                <w:color w:val="000000"/>
                <w:lang w:eastAsia="en-GB"/>
              </w:rPr>
              <w:t>Valeur / Limite</w:t>
            </w:r>
          </w:p>
        </w:tc>
      </w:tr>
      <w:tr w:rsidR="00CF033B" w:rsidRPr="00C62AB2" w14:paraId="3CAF97BC"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E56221E"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7967DAE5"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20458917"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26A9019C" w14:textId="77777777" w:rsidR="00CF033B" w:rsidRPr="00C62AB2" w:rsidRDefault="00CF033B" w:rsidP="00A912B0">
            <w:pPr>
              <w:jc w:val="center"/>
              <w:rPr>
                <w:color w:val="000000"/>
                <w:sz w:val="18"/>
                <w:lang w:eastAsia="en-GB"/>
              </w:rPr>
            </w:pPr>
          </w:p>
        </w:tc>
      </w:tr>
      <w:tr w:rsidR="00CF033B" w:rsidRPr="00C62AB2" w14:paraId="166C4D02"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5CEDE0"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031E7768"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42D779C4"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5F673BC1" w14:textId="77777777" w:rsidR="00CF033B" w:rsidRPr="00C62AB2" w:rsidRDefault="00CF033B" w:rsidP="00A912B0">
            <w:pPr>
              <w:jc w:val="center"/>
              <w:rPr>
                <w:color w:val="000000"/>
                <w:sz w:val="18"/>
                <w:lang w:eastAsia="en-GB"/>
              </w:rPr>
            </w:pPr>
          </w:p>
        </w:tc>
      </w:tr>
      <w:tr w:rsidR="00CF033B" w:rsidRPr="00C62AB2" w14:paraId="507E0FDD"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3D2FCCC"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60390B5A"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07757575"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4027C359" w14:textId="77777777" w:rsidR="00CF033B" w:rsidRPr="00C62AB2" w:rsidRDefault="00CF033B" w:rsidP="00A912B0">
            <w:pPr>
              <w:jc w:val="center"/>
              <w:rPr>
                <w:color w:val="000000"/>
                <w:sz w:val="18"/>
                <w:lang w:eastAsia="en-GB"/>
              </w:rPr>
            </w:pPr>
          </w:p>
        </w:tc>
      </w:tr>
    </w:tbl>
    <w:p w14:paraId="0F3365A8" w14:textId="77777777" w:rsidR="00CF033B" w:rsidRPr="00282142" w:rsidRDefault="00CF033B" w:rsidP="00CF033B">
      <w:pPr>
        <w:spacing w:before="240"/>
        <w:rPr>
          <w:sz w:val="24"/>
          <w:szCs w:val="24"/>
        </w:rPr>
      </w:pPr>
      <w:r w:rsidRPr="00282142">
        <w:rPr>
          <w:sz w:val="24"/>
          <w:szCs w:val="24"/>
        </w:rPr>
        <w:t>Exclusions permises (le cas échéant):</w:t>
      </w:r>
    </w:p>
    <w:p w14:paraId="41CFA5BD" w14:textId="77777777" w:rsidR="00CF033B" w:rsidRPr="00282142" w:rsidRDefault="00CF033B" w:rsidP="00CF033B">
      <w:pPr>
        <w:pStyle w:val="ListParagraph"/>
        <w:numPr>
          <w:ilvl w:val="0"/>
          <w:numId w:val="117"/>
        </w:numPr>
        <w:contextualSpacing/>
        <w:rPr>
          <w:i/>
          <w:iCs/>
          <w:sz w:val="24"/>
          <w:szCs w:val="24"/>
        </w:rPr>
      </w:pPr>
      <w:r w:rsidRPr="00282142">
        <w:rPr>
          <w:i/>
          <w:iCs/>
          <w:sz w:val="24"/>
          <w:szCs w:val="24"/>
        </w:rPr>
        <w:t>[donner la liste- ex. jusqu’à [ ] pourcent de défaillance permise par mois]</w:t>
      </w:r>
    </w:p>
    <w:p w14:paraId="561616FB" w14:textId="1FF6A50F" w:rsidR="00CF033B" w:rsidRPr="00C62AB2" w:rsidRDefault="00CF033B" w:rsidP="00CF033B">
      <w:pPr>
        <w:tabs>
          <w:tab w:val="left" w:pos="3346"/>
        </w:tabs>
        <w:spacing w:before="240" w:after="240"/>
        <w:rPr>
          <w:b/>
          <w:sz w:val="28"/>
          <w:szCs w:val="22"/>
        </w:rPr>
      </w:pPr>
      <w:r w:rsidRPr="00C62AB2">
        <w:rPr>
          <w:b/>
          <w:sz w:val="28"/>
          <w:szCs w:val="22"/>
        </w:rPr>
        <w:t xml:space="preserve">5. </w:t>
      </w:r>
      <w:r w:rsidR="000C191D">
        <w:rPr>
          <w:b/>
          <w:sz w:val="28"/>
          <w:szCs w:val="22"/>
        </w:rPr>
        <w:t>Suivi</w:t>
      </w:r>
      <w:r w:rsidRPr="00C62AB2">
        <w:rPr>
          <w:b/>
          <w:sz w:val="28"/>
          <w:szCs w:val="22"/>
        </w:rPr>
        <w:t xml:space="preserve"> 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CF033B" w:rsidRPr="00C62AB2" w14:paraId="3FBE87A5" w14:textId="77777777" w:rsidTr="00A912B0">
        <w:trPr>
          <w:trHeight w:val="285"/>
        </w:trPr>
        <w:tc>
          <w:tcPr>
            <w:tcW w:w="1247" w:type="dxa"/>
            <w:shd w:val="clear" w:color="auto" w:fill="D9D9D9"/>
            <w:vAlign w:val="center"/>
          </w:tcPr>
          <w:p w14:paraId="287C746D"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856" w:type="dxa"/>
            <w:shd w:val="clear" w:color="auto" w:fill="D9D9D9"/>
            <w:vAlign w:val="center"/>
            <w:hideMark/>
          </w:tcPr>
          <w:p w14:paraId="498B39E3" w14:textId="525B40B6" w:rsidR="00CF033B" w:rsidRPr="00C62AB2" w:rsidRDefault="000C191D" w:rsidP="00A912B0">
            <w:pPr>
              <w:jc w:val="center"/>
              <w:rPr>
                <w:b/>
                <w:bCs/>
                <w:color w:val="000000"/>
                <w:lang w:eastAsia="en-GB"/>
              </w:rPr>
            </w:pPr>
            <w:r w:rsidRPr="00C62AB2">
              <w:rPr>
                <w:b/>
                <w:bCs/>
                <w:color w:val="000000"/>
                <w:lang w:eastAsia="en-GB"/>
              </w:rPr>
              <w:t>Paramètre</w:t>
            </w:r>
          </w:p>
        </w:tc>
        <w:tc>
          <w:tcPr>
            <w:tcW w:w="1531" w:type="dxa"/>
            <w:shd w:val="clear" w:color="auto" w:fill="D9D9D9"/>
            <w:vAlign w:val="center"/>
            <w:hideMark/>
          </w:tcPr>
          <w:p w14:paraId="7D388D75" w14:textId="77777777" w:rsidR="00CF033B" w:rsidRPr="00C62AB2" w:rsidRDefault="00CF033B" w:rsidP="00A912B0">
            <w:pPr>
              <w:jc w:val="center"/>
              <w:rPr>
                <w:b/>
                <w:bCs/>
                <w:color w:val="000000"/>
                <w:lang w:eastAsia="en-GB"/>
              </w:rPr>
            </w:pPr>
            <w:r w:rsidRPr="00C62AB2">
              <w:rPr>
                <w:b/>
                <w:bCs/>
                <w:color w:val="000000"/>
                <w:lang w:eastAsia="en-GB"/>
              </w:rPr>
              <w:t>Type de test</w:t>
            </w:r>
          </w:p>
        </w:tc>
        <w:tc>
          <w:tcPr>
            <w:tcW w:w="2745" w:type="dxa"/>
            <w:shd w:val="clear" w:color="auto" w:fill="D9D9D9"/>
            <w:vAlign w:val="center"/>
            <w:hideMark/>
          </w:tcPr>
          <w:p w14:paraId="7D97B317" w14:textId="4833862B" w:rsidR="00CF033B" w:rsidRPr="00C62AB2" w:rsidRDefault="000C191D" w:rsidP="00A912B0">
            <w:pPr>
              <w:jc w:val="center"/>
              <w:rPr>
                <w:b/>
                <w:bCs/>
                <w:color w:val="000000"/>
                <w:lang w:eastAsia="en-GB"/>
              </w:rPr>
            </w:pPr>
            <w:r w:rsidRPr="00C62AB2">
              <w:rPr>
                <w:b/>
                <w:bCs/>
                <w:color w:val="000000"/>
                <w:lang w:eastAsia="en-GB"/>
              </w:rPr>
              <w:t>Fréquence</w:t>
            </w:r>
            <w:r w:rsidR="00CF033B" w:rsidRPr="00C62AB2">
              <w:rPr>
                <w:b/>
                <w:bCs/>
                <w:color w:val="000000"/>
                <w:lang w:eastAsia="en-GB"/>
              </w:rPr>
              <w:t xml:space="preserve"> des tests</w:t>
            </w:r>
          </w:p>
        </w:tc>
      </w:tr>
      <w:tr w:rsidR="00CF033B" w:rsidRPr="00C62AB2" w14:paraId="61E65C0A" w14:textId="77777777" w:rsidTr="00A912B0">
        <w:trPr>
          <w:trHeight w:val="285"/>
        </w:trPr>
        <w:tc>
          <w:tcPr>
            <w:tcW w:w="1247" w:type="dxa"/>
            <w:vAlign w:val="center"/>
          </w:tcPr>
          <w:p w14:paraId="0B669C63" w14:textId="77777777" w:rsidR="00CF033B" w:rsidRPr="00C62AB2" w:rsidRDefault="00CF033B" w:rsidP="00A912B0">
            <w:pPr>
              <w:jc w:val="center"/>
              <w:rPr>
                <w:b/>
                <w:bCs/>
                <w:color w:val="000000"/>
                <w:sz w:val="18"/>
                <w:lang w:eastAsia="en-GB"/>
              </w:rPr>
            </w:pPr>
          </w:p>
        </w:tc>
        <w:tc>
          <w:tcPr>
            <w:tcW w:w="3856" w:type="dxa"/>
            <w:shd w:val="clear" w:color="auto" w:fill="auto"/>
            <w:vAlign w:val="center"/>
          </w:tcPr>
          <w:p w14:paraId="7A8A3477" w14:textId="77777777" w:rsidR="00CF033B" w:rsidRPr="00C62AB2" w:rsidRDefault="00CF033B" w:rsidP="00A912B0">
            <w:pPr>
              <w:jc w:val="center"/>
              <w:rPr>
                <w:b/>
                <w:bCs/>
                <w:color w:val="000000"/>
                <w:sz w:val="18"/>
                <w:lang w:eastAsia="en-GB"/>
              </w:rPr>
            </w:pPr>
          </w:p>
        </w:tc>
        <w:tc>
          <w:tcPr>
            <w:tcW w:w="1531" w:type="dxa"/>
            <w:shd w:val="clear" w:color="auto" w:fill="auto"/>
            <w:vAlign w:val="center"/>
          </w:tcPr>
          <w:p w14:paraId="230BA368"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10888F19" w14:textId="77777777" w:rsidR="00CF033B" w:rsidRPr="00C62AB2" w:rsidRDefault="00CF033B" w:rsidP="00A912B0">
            <w:pPr>
              <w:jc w:val="center"/>
              <w:rPr>
                <w:color w:val="000000"/>
                <w:sz w:val="18"/>
                <w:lang w:eastAsia="en-GB"/>
              </w:rPr>
            </w:pPr>
          </w:p>
        </w:tc>
      </w:tr>
      <w:tr w:rsidR="00CF033B" w:rsidRPr="00C62AB2" w14:paraId="1DB3CD47" w14:textId="77777777" w:rsidTr="00A912B0">
        <w:trPr>
          <w:trHeight w:val="465"/>
        </w:trPr>
        <w:tc>
          <w:tcPr>
            <w:tcW w:w="1247" w:type="dxa"/>
            <w:vAlign w:val="center"/>
          </w:tcPr>
          <w:p w14:paraId="5D65E10B" w14:textId="77777777" w:rsidR="00CF033B" w:rsidRPr="00C62AB2" w:rsidRDefault="00CF033B" w:rsidP="00A912B0">
            <w:pPr>
              <w:jc w:val="center"/>
              <w:rPr>
                <w:color w:val="000000"/>
                <w:sz w:val="18"/>
                <w:lang w:eastAsia="en-GB"/>
              </w:rPr>
            </w:pPr>
          </w:p>
        </w:tc>
        <w:tc>
          <w:tcPr>
            <w:tcW w:w="3856" w:type="dxa"/>
            <w:shd w:val="clear" w:color="auto" w:fill="auto"/>
            <w:vAlign w:val="center"/>
          </w:tcPr>
          <w:p w14:paraId="2877550A" w14:textId="77777777" w:rsidR="00CF033B" w:rsidRPr="00C62AB2" w:rsidRDefault="00CF033B" w:rsidP="00A912B0">
            <w:pPr>
              <w:jc w:val="center"/>
              <w:rPr>
                <w:color w:val="000000"/>
                <w:sz w:val="18"/>
                <w:lang w:eastAsia="en-GB"/>
              </w:rPr>
            </w:pPr>
          </w:p>
        </w:tc>
        <w:tc>
          <w:tcPr>
            <w:tcW w:w="1531" w:type="dxa"/>
            <w:shd w:val="clear" w:color="auto" w:fill="auto"/>
            <w:vAlign w:val="center"/>
          </w:tcPr>
          <w:p w14:paraId="050625A5"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57DEE995" w14:textId="77777777" w:rsidR="00CF033B" w:rsidRPr="00C62AB2" w:rsidRDefault="00CF033B" w:rsidP="00A912B0">
            <w:pPr>
              <w:jc w:val="center"/>
              <w:rPr>
                <w:color w:val="000000"/>
                <w:sz w:val="18"/>
                <w:lang w:eastAsia="en-GB"/>
              </w:rPr>
            </w:pPr>
          </w:p>
        </w:tc>
      </w:tr>
    </w:tbl>
    <w:p w14:paraId="15D6CF99" w14:textId="77777777" w:rsidR="00CF033B" w:rsidRPr="00282142" w:rsidRDefault="00CF033B" w:rsidP="00CF033B">
      <w:pPr>
        <w:spacing w:before="240"/>
        <w:rPr>
          <w:sz w:val="24"/>
          <w:szCs w:val="24"/>
        </w:rPr>
      </w:pPr>
      <w:r w:rsidRPr="00282142">
        <w:rPr>
          <w:sz w:val="24"/>
          <w:szCs w:val="24"/>
        </w:rPr>
        <w:t>Exclusions permises (le cas échéant):</w:t>
      </w:r>
    </w:p>
    <w:p w14:paraId="6CE6D9E6" w14:textId="77777777" w:rsidR="00CF033B" w:rsidRPr="00282142" w:rsidRDefault="00CF033B" w:rsidP="00CF033B">
      <w:pPr>
        <w:pStyle w:val="ListParagraph"/>
        <w:numPr>
          <w:ilvl w:val="0"/>
          <w:numId w:val="119"/>
        </w:numPr>
        <w:contextualSpacing/>
        <w:rPr>
          <w:i/>
          <w:iCs/>
          <w:sz w:val="24"/>
          <w:szCs w:val="24"/>
        </w:rPr>
      </w:pPr>
      <w:r w:rsidRPr="00282142">
        <w:rPr>
          <w:i/>
          <w:iCs/>
          <w:sz w:val="24"/>
          <w:szCs w:val="24"/>
        </w:rPr>
        <w:t>[donner la liste]</w:t>
      </w:r>
    </w:p>
    <w:p w14:paraId="6F424B08" w14:textId="77777777" w:rsidR="00CF033B" w:rsidRPr="00C62AB2" w:rsidRDefault="00CF033B" w:rsidP="00CF033B">
      <w:pPr>
        <w:tabs>
          <w:tab w:val="left" w:pos="3346"/>
        </w:tabs>
        <w:spacing w:before="240" w:after="240"/>
        <w:rPr>
          <w:b/>
          <w:sz w:val="28"/>
          <w:szCs w:val="22"/>
        </w:rPr>
      </w:pPr>
      <w:r w:rsidRPr="00C62AB2">
        <w:rPr>
          <w:b/>
          <w:sz w:val="28"/>
          <w:szCs w:val="22"/>
        </w:rPr>
        <w:t xml:space="preserve">6. Normes d’Efficacité d’Energie </w:t>
      </w:r>
      <w:r w:rsidRPr="00C62AB2">
        <w:rPr>
          <w:sz w:val="22"/>
          <w:szCs w:val="22"/>
        </w:rPr>
        <w:t>(court/ moyen/ long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CF033B" w:rsidRPr="00C62AB2" w14:paraId="5837BB02" w14:textId="77777777" w:rsidTr="00A912B0">
        <w:trPr>
          <w:trHeight w:val="285"/>
        </w:trPr>
        <w:tc>
          <w:tcPr>
            <w:tcW w:w="994" w:type="dxa"/>
            <w:shd w:val="clear" w:color="auto" w:fill="D9D9D9"/>
            <w:vAlign w:val="center"/>
          </w:tcPr>
          <w:p w14:paraId="5D45631F"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146" w:type="dxa"/>
            <w:shd w:val="clear" w:color="auto" w:fill="D9D9D9"/>
            <w:vAlign w:val="center"/>
            <w:hideMark/>
          </w:tcPr>
          <w:p w14:paraId="49F887C9" w14:textId="449D6980" w:rsidR="00CF033B" w:rsidRPr="00C62AB2" w:rsidRDefault="00CF033B" w:rsidP="00A912B0">
            <w:pPr>
              <w:jc w:val="center"/>
              <w:rPr>
                <w:b/>
                <w:bCs/>
                <w:color w:val="000000"/>
                <w:lang w:eastAsia="en-GB"/>
              </w:rPr>
            </w:pPr>
            <w:r w:rsidRPr="00C62AB2">
              <w:rPr>
                <w:b/>
                <w:bCs/>
                <w:color w:val="000000"/>
                <w:lang w:eastAsia="en-GB"/>
              </w:rPr>
              <w:t>Rubrique d’</w:t>
            </w:r>
            <w:r w:rsidR="000C191D" w:rsidRPr="00C62AB2">
              <w:rPr>
                <w:b/>
                <w:bCs/>
                <w:color w:val="000000"/>
                <w:lang w:eastAsia="en-GB"/>
              </w:rPr>
              <w:t>Efficacité</w:t>
            </w:r>
          </w:p>
        </w:tc>
        <w:tc>
          <w:tcPr>
            <w:tcW w:w="1172" w:type="dxa"/>
            <w:shd w:val="clear" w:color="auto" w:fill="D9D9D9"/>
            <w:vAlign w:val="center"/>
            <w:hideMark/>
          </w:tcPr>
          <w:p w14:paraId="5E7DF698"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2091" w:type="dxa"/>
            <w:shd w:val="clear" w:color="auto" w:fill="D9D9D9"/>
            <w:vAlign w:val="center"/>
            <w:hideMark/>
          </w:tcPr>
          <w:p w14:paraId="216A177D" w14:textId="5254CE54" w:rsidR="00CF033B" w:rsidRPr="00C62AB2" w:rsidRDefault="00CF033B" w:rsidP="00A912B0">
            <w:pPr>
              <w:ind w:left="-42"/>
              <w:jc w:val="center"/>
              <w:rPr>
                <w:b/>
                <w:bCs/>
                <w:color w:val="000000"/>
                <w:lang w:eastAsia="en-GB"/>
              </w:rPr>
            </w:pPr>
            <w:r w:rsidRPr="00C62AB2">
              <w:rPr>
                <w:b/>
                <w:bCs/>
                <w:color w:val="000000"/>
                <w:lang w:eastAsia="en-GB"/>
              </w:rPr>
              <w:t xml:space="preserve">Valeur Limite </w:t>
            </w:r>
            <w:r w:rsidRPr="00C62AB2">
              <w:rPr>
                <w:b/>
                <w:bCs/>
                <w:color w:val="000000"/>
                <w:lang w:eastAsia="en-GB"/>
              </w:rPr>
              <w:br/>
              <w:t xml:space="preserve">(maximum de la moyenne permise de l’utilisation de l’énergie </w:t>
            </w:r>
            <w:r>
              <w:rPr>
                <w:b/>
                <w:bCs/>
                <w:color w:val="000000"/>
                <w:lang w:eastAsia="en-GB"/>
              </w:rPr>
              <w:t>d</w:t>
            </w:r>
            <w:r w:rsidRPr="00C62AB2">
              <w:rPr>
                <w:b/>
                <w:bCs/>
                <w:color w:val="000000"/>
                <w:lang w:eastAsia="en-GB"/>
              </w:rPr>
              <w:t>urant la période d’évaluation)</w:t>
            </w:r>
          </w:p>
        </w:tc>
        <w:tc>
          <w:tcPr>
            <w:tcW w:w="1976" w:type="dxa"/>
            <w:shd w:val="clear" w:color="auto" w:fill="D9D9D9"/>
            <w:vAlign w:val="center"/>
          </w:tcPr>
          <w:p w14:paraId="7E13C9F5" w14:textId="77777777" w:rsidR="00CF033B" w:rsidRPr="00C62AB2" w:rsidRDefault="00CF033B" w:rsidP="00A912B0">
            <w:pPr>
              <w:jc w:val="center"/>
              <w:rPr>
                <w:b/>
                <w:bCs/>
                <w:color w:val="000000"/>
                <w:lang w:eastAsia="en-GB"/>
              </w:rPr>
            </w:pPr>
            <w:r w:rsidRPr="00C62AB2">
              <w:rPr>
                <w:b/>
                <w:bCs/>
                <w:color w:val="000000"/>
                <w:lang w:eastAsia="en-GB"/>
              </w:rPr>
              <w:t>Période d’Evaluation de l’Efficacité</w:t>
            </w:r>
          </w:p>
        </w:tc>
      </w:tr>
      <w:tr w:rsidR="00CF033B" w:rsidRPr="00C62AB2" w14:paraId="33711A01" w14:textId="77777777" w:rsidTr="00A912B0">
        <w:trPr>
          <w:trHeight w:val="285"/>
        </w:trPr>
        <w:tc>
          <w:tcPr>
            <w:tcW w:w="994" w:type="dxa"/>
            <w:vAlign w:val="center"/>
          </w:tcPr>
          <w:p w14:paraId="6D0E1111" w14:textId="77777777" w:rsidR="00CF033B" w:rsidRPr="00C62AB2" w:rsidRDefault="00CF033B" w:rsidP="00A912B0">
            <w:pPr>
              <w:rPr>
                <w:b/>
                <w:bCs/>
                <w:color w:val="000000"/>
                <w:lang w:eastAsia="en-GB"/>
              </w:rPr>
            </w:pPr>
          </w:p>
        </w:tc>
        <w:tc>
          <w:tcPr>
            <w:tcW w:w="3146" w:type="dxa"/>
            <w:shd w:val="clear" w:color="auto" w:fill="auto"/>
            <w:vAlign w:val="center"/>
          </w:tcPr>
          <w:p w14:paraId="4FB1B51B" w14:textId="77777777" w:rsidR="00CF033B" w:rsidRPr="00C62AB2" w:rsidRDefault="00CF033B" w:rsidP="00A912B0">
            <w:pPr>
              <w:rPr>
                <w:bCs/>
                <w:i/>
                <w:iCs/>
                <w:color w:val="000000"/>
                <w:lang w:eastAsia="en-GB"/>
              </w:rPr>
            </w:pPr>
            <w:r w:rsidRPr="00C62AB2">
              <w:rPr>
                <w:bCs/>
                <w:i/>
                <w:iCs/>
                <w:color w:val="000000"/>
                <w:lang w:eastAsia="en-GB"/>
              </w:rPr>
              <w:t>[peut inclure des normes multiples  d’efficacité]</w:t>
            </w:r>
          </w:p>
        </w:tc>
        <w:tc>
          <w:tcPr>
            <w:tcW w:w="1172" w:type="dxa"/>
            <w:shd w:val="clear" w:color="auto" w:fill="auto"/>
            <w:vAlign w:val="center"/>
          </w:tcPr>
          <w:p w14:paraId="6F7DB76E" w14:textId="06728AD4" w:rsidR="00CF033B" w:rsidRPr="00C62AB2" w:rsidRDefault="00CF033B" w:rsidP="00A912B0">
            <w:pPr>
              <w:rPr>
                <w:i/>
                <w:iCs/>
                <w:color w:val="000000"/>
                <w:lang w:eastAsia="en-GB"/>
              </w:rPr>
            </w:pPr>
            <w:r w:rsidRPr="00C62AB2">
              <w:rPr>
                <w:i/>
                <w:iCs/>
                <w:color w:val="000000"/>
                <w:lang w:eastAsia="en-GB"/>
              </w:rPr>
              <w:t>[ex. Kw</w:t>
            </w:r>
            <w:r w:rsidR="000C191D">
              <w:rPr>
                <w:i/>
                <w:iCs/>
                <w:color w:val="000000"/>
                <w:lang w:eastAsia="en-GB"/>
              </w:rPr>
              <w:t>h</w:t>
            </w:r>
            <w:r w:rsidRPr="00C62AB2">
              <w:rPr>
                <w:i/>
                <w:iCs/>
                <w:color w:val="000000"/>
                <w:lang w:eastAsia="en-GB"/>
              </w:rPr>
              <w:t xml:space="preserve"> par </w:t>
            </w:r>
            <w:r w:rsidR="000C191D" w:rsidRPr="00C62AB2">
              <w:rPr>
                <w:i/>
                <w:iCs/>
                <w:color w:val="000000"/>
                <w:lang w:eastAsia="en-GB"/>
              </w:rPr>
              <w:t>unité</w:t>
            </w:r>
            <w:r w:rsidRPr="00C62AB2">
              <w:rPr>
                <w:i/>
                <w:iCs/>
                <w:color w:val="000000"/>
                <w:lang w:eastAsia="en-GB"/>
              </w:rPr>
              <w:t xml:space="preserve"> de production]</w:t>
            </w:r>
          </w:p>
        </w:tc>
        <w:tc>
          <w:tcPr>
            <w:tcW w:w="2091" w:type="dxa"/>
            <w:shd w:val="clear" w:color="auto" w:fill="auto"/>
            <w:vAlign w:val="center"/>
          </w:tcPr>
          <w:p w14:paraId="44F2E302" w14:textId="77777777" w:rsidR="00CF033B" w:rsidRPr="00C62AB2" w:rsidRDefault="00CF033B" w:rsidP="00A912B0">
            <w:pPr>
              <w:rPr>
                <w:i/>
                <w:iCs/>
                <w:color w:val="000000"/>
                <w:lang w:eastAsia="en-GB"/>
              </w:rPr>
            </w:pPr>
          </w:p>
        </w:tc>
        <w:tc>
          <w:tcPr>
            <w:tcW w:w="1976" w:type="dxa"/>
            <w:vAlign w:val="center"/>
          </w:tcPr>
          <w:p w14:paraId="34FB9ADF" w14:textId="77777777" w:rsidR="00CF033B" w:rsidRPr="00C62AB2" w:rsidRDefault="00CF033B" w:rsidP="00A912B0">
            <w:pPr>
              <w:pStyle w:val="ListParagraph"/>
              <w:ind w:left="361"/>
              <w:rPr>
                <w:i/>
                <w:iCs/>
                <w:color w:val="000000"/>
                <w:lang w:eastAsia="en-GB"/>
              </w:rPr>
            </w:pPr>
          </w:p>
        </w:tc>
      </w:tr>
    </w:tbl>
    <w:p w14:paraId="14FF6CA9" w14:textId="77777777" w:rsidR="00CF033B" w:rsidRPr="00282142" w:rsidRDefault="00CF033B" w:rsidP="00CF033B">
      <w:pPr>
        <w:spacing w:before="240"/>
        <w:rPr>
          <w:sz w:val="24"/>
          <w:szCs w:val="24"/>
        </w:rPr>
      </w:pPr>
      <w:r w:rsidRPr="00282142">
        <w:rPr>
          <w:sz w:val="24"/>
          <w:szCs w:val="24"/>
        </w:rPr>
        <w:t>Exclusions permises (le cas échéant):</w:t>
      </w:r>
    </w:p>
    <w:p w14:paraId="25F85022" w14:textId="77777777" w:rsidR="00CF033B" w:rsidRPr="00282142" w:rsidRDefault="00CF033B" w:rsidP="00CF033B">
      <w:pPr>
        <w:pStyle w:val="ListParagraph"/>
        <w:numPr>
          <w:ilvl w:val="0"/>
          <w:numId w:val="193"/>
        </w:numPr>
        <w:contextualSpacing/>
        <w:rPr>
          <w:i/>
          <w:iCs/>
          <w:sz w:val="24"/>
          <w:szCs w:val="24"/>
        </w:rPr>
      </w:pPr>
      <w:r w:rsidRPr="00282142">
        <w:rPr>
          <w:i/>
          <w:iCs/>
          <w:sz w:val="24"/>
          <w:szCs w:val="24"/>
        </w:rPr>
        <w:t>[donner la liste]</w:t>
      </w:r>
    </w:p>
    <w:p w14:paraId="4226FFCB" w14:textId="77777777" w:rsidR="00CF033B" w:rsidRPr="00C62AB2" w:rsidRDefault="00CF033B" w:rsidP="00CF033B">
      <w:pPr>
        <w:pStyle w:val="S9-appx"/>
        <w:outlineLvl w:val="0"/>
        <w:rPr>
          <w:b w:val="0"/>
          <w:sz w:val="32"/>
          <w:szCs w:val="22"/>
          <w:lang w:val="fr-FR"/>
        </w:rPr>
      </w:pPr>
    </w:p>
    <w:p w14:paraId="6D2FE79C" w14:textId="77777777" w:rsidR="00CF033B" w:rsidRPr="00C62AB2" w:rsidRDefault="00CF033B" w:rsidP="00CF033B">
      <w:pPr>
        <w:rPr>
          <w:b/>
          <w:noProof/>
          <w:sz w:val="28"/>
        </w:rPr>
      </w:pPr>
      <w:r w:rsidRPr="00C62AB2">
        <w:rPr>
          <w:noProof/>
        </w:rPr>
        <w:br w:type="page"/>
      </w:r>
    </w:p>
    <w:p w14:paraId="61D535D8" w14:textId="5BAEA92A" w:rsidR="00CF033B" w:rsidRPr="00C62AB2" w:rsidRDefault="00CF033B" w:rsidP="00CF033B">
      <w:pPr>
        <w:pStyle w:val="S9-appx"/>
        <w:outlineLvl w:val="0"/>
        <w:rPr>
          <w:noProof/>
          <w:sz w:val="32"/>
          <w:szCs w:val="32"/>
          <w:lang w:val="fr-FR"/>
        </w:rPr>
      </w:pPr>
      <w:r w:rsidRPr="00C62AB2">
        <w:rPr>
          <w:noProof/>
          <w:sz w:val="32"/>
          <w:szCs w:val="32"/>
          <w:lang w:val="fr-FR"/>
        </w:rPr>
        <w:t xml:space="preserve">Annexe 4 - </w:t>
      </w:r>
      <w:r w:rsidR="000C191D">
        <w:rPr>
          <w:noProof/>
          <w:sz w:val="32"/>
          <w:szCs w:val="32"/>
          <w:lang w:val="fr-FR"/>
        </w:rPr>
        <w:t>Pénalité</w:t>
      </w:r>
      <w:r w:rsidR="00E36470">
        <w:rPr>
          <w:noProof/>
          <w:sz w:val="32"/>
          <w:szCs w:val="32"/>
          <w:lang w:val="fr-FR"/>
        </w:rPr>
        <w:t>s</w:t>
      </w:r>
      <w:r w:rsidRPr="00C62AB2">
        <w:rPr>
          <w:noProof/>
          <w:sz w:val="32"/>
          <w:szCs w:val="32"/>
          <w:lang w:val="fr-FR"/>
        </w:rPr>
        <w:t xml:space="preserve"> de </w:t>
      </w:r>
      <w:r w:rsidR="00E36470">
        <w:rPr>
          <w:noProof/>
          <w:sz w:val="32"/>
          <w:szCs w:val="32"/>
          <w:lang w:val="fr-FR"/>
        </w:rPr>
        <w:t>Performance</w:t>
      </w:r>
      <w:r w:rsidRPr="00C62AB2">
        <w:rPr>
          <w:rStyle w:val="FootnoteReference"/>
          <w:noProof/>
          <w:sz w:val="32"/>
          <w:szCs w:val="32"/>
          <w:lang w:val="fr-FR"/>
        </w:rPr>
        <w:footnoteReference w:id="22"/>
      </w:r>
    </w:p>
    <w:p w14:paraId="4B7F8825" w14:textId="672B7B93" w:rsidR="00CF033B" w:rsidRPr="00C62AB2" w:rsidRDefault="00CF033B" w:rsidP="00CF033B">
      <w:r w:rsidRPr="00C62AB2">
        <w:t xml:space="preserve">L’Entrepreneur doit payer au Maître d’Ouvrage des </w:t>
      </w:r>
      <w:r w:rsidR="00E36470">
        <w:t>pénalités</w:t>
      </w:r>
      <w:r w:rsidRPr="00C62AB2">
        <w:t xml:space="preserve"> de performance comme spécifié ci-dessous.</w:t>
      </w:r>
      <w:r w:rsidRPr="00C62AB2">
        <w:rPr>
          <w:rStyle w:val="FootnoteReference"/>
        </w:rPr>
        <w:footnoteReference w:id="23"/>
      </w:r>
    </w:p>
    <w:p w14:paraId="7696C3C3" w14:textId="2BD20C2C" w:rsidR="00CF033B" w:rsidRPr="00C62AB2" w:rsidRDefault="00E36470" w:rsidP="00CF033B">
      <w:pPr>
        <w:spacing w:before="240" w:after="120"/>
        <w:rPr>
          <w:b/>
        </w:rPr>
      </w:pPr>
      <w:r>
        <w:rPr>
          <w:b/>
        </w:rPr>
        <w:t>Pénalité</w:t>
      </w:r>
      <w:r w:rsidR="00CF033B" w:rsidRPr="00C62AB2">
        <w:rPr>
          <w:b/>
        </w:rPr>
        <w:t xml:space="preserve">s de performance pour </w:t>
      </w:r>
      <w:r w:rsidR="00CF033B">
        <w:rPr>
          <w:b/>
        </w:rPr>
        <w:t>R</w:t>
      </w:r>
      <w:r w:rsidR="00CF033B" w:rsidRPr="00C62AB2">
        <w:rPr>
          <w:b/>
        </w:rPr>
        <w:t xml:space="preserve">etard et </w:t>
      </w:r>
      <w:r w:rsidR="00CF033B">
        <w:rPr>
          <w:b/>
        </w:rPr>
        <w:t>I</w:t>
      </w:r>
      <w:r w:rsidR="00CF033B" w:rsidRPr="00C62AB2">
        <w:rPr>
          <w:b/>
        </w:rPr>
        <w:t xml:space="preserve">nterruptions </w:t>
      </w:r>
    </w:p>
    <w:tbl>
      <w:tblPr>
        <w:tblStyle w:val="TableGrid"/>
        <w:tblW w:w="0" w:type="auto"/>
        <w:tblLook w:val="04A0" w:firstRow="1" w:lastRow="0" w:firstColumn="1" w:lastColumn="0" w:noHBand="0" w:noVBand="1"/>
      </w:tblPr>
      <w:tblGrid>
        <w:gridCol w:w="750"/>
        <w:gridCol w:w="3750"/>
        <w:gridCol w:w="2134"/>
        <w:gridCol w:w="2480"/>
      </w:tblGrid>
      <w:tr w:rsidR="00CF033B" w:rsidRPr="00C62AB2" w14:paraId="5547B5FC" w14:textId="77777777" w:rsidTr="00A912B0">
        <w:tc>
          <w:tcPr>
            <w:tcW w:w="750" w:type="dxa"/>
            <w:tcMar>
              <w:top w:w="57" w:type="dxa"/>
              <w:left w:w="57" w:type="dxa"/>
              <w:bottom w:w="57" w:type="dxa"/>
              <w:right w:w="57" w:type="dxa"/>
            </w:tcMar>
          </w:tcPr>
          <w:p w14:paraId="10E10541" w14:textId="77777777" w:rsidR="00CF033B" w:rsidRPr="00C62AB2" w:rsidRDefault="00CF033B" w:rsidP="00A912B0">
            <w:pPr>
              <w:jc w:val="center"/>
              <w:rPr>
                <w:b/>
              </w:rPr>
            </w:pPr>
            <w:r w:rsidRPr="00C62AB2">
              <w:rPr>
                <w:b/>
              </w:rPr>
              <w:t>Ref:</w:t>
            </w:r>
          </w:p>
        </w:tc>
        <w:tc>
          <w:tcPr>
            <w:tcW w:w="3750" w:type="dxa"/>
            <w:tcMar>
              <w:top w:w="57" w:type="dxa"/>
              <w:left w:w="57" w:type="dxa"/>
              <w:bottom w:w="57" w:type="dxa"/>
              <w:right w:w="57" w:type="dxa"/>
            </w:tcMar>
          </w:tcPr>
          <w:p w14:paraId="23935A5E" w14:textId="77777777" w:rsidR="00CF033B" w:rsidRPr="00C62AB2" w:rsidRDefault="00CF033B" w:rsidP="00A912B0">
            <w:pPr>
              <w:jc w:val="center"/>
              <w:rPr>
                <w:b/>
              </w:rPr>
            </w:pPr>
            <w:r w:rsidRPr="00C62AB2">
              <w:rPr>
                <w:b/>
              </w:rPr>
              <w:t>Article</w:t>
            </w:r>
          </w:p>
        </w:tc>
        <w:tc>
          <w:tcPr>
            <w:tcW w:w="2134" w:type="dxa"/>
            <w:tcMar>
              <w:top w:w="57" w:type="dxa"/>
              <w:left w:w="57" w:type="dxa"/>
              <w:bottom w:w="57" w:type="dxa"/>
              <w:right w:w="57" w:type="dxa"/>
            </w:tcMar>
          </w:tcPr>
          <w:p w14:paraId="66FE9420" w14:textId="77777777" w:rsidR="00CF033B" w:rsidRPr="00C62AB2" w:rsidRDefault="00CF033B" w:rsidP="00A912B0">
            <w:pPr>
              <w:jc w:val="center"/>
              <w:rPr>
                <w:b/>
              </w:rPr>
            </w:pPr>
            <w:r w:rsidRPr="00C62AB2">
              <w:rPr>
                <w:b/>
              </w:rPr>
              <w:t>Unité</w:t>
            </w:r>
          </w:p>
          <w:p w14:paraId="4F857082" w14:textId="77777777" w:rsidR="00CF033B" w:rsidRPr="00C62AB2" w:rsidRDefault="00CF033B" w:rsidP="00A912B0">
            <w:pPr>
              <w:ind w:left="1" w:hanging="1"/>
              <w:jc w:val="center"/>
              <w:rPr>
                <w:i/>
                <w:iCs/>
              </w:rPr>
            </w:pPr>
            <w:r w:rsidRPr="00C62AB2">
              <w:rPr>
                <w:i/>
                <w:iCs/>
              </w:rPr>
              <w:t>[p. ex. montant par jour, par incident, etc.]</w:t>
            </w:r>
          </w:p>
        </w:tc>
        <w:tc>
          <w:tcPr>
            <w:tcW w:w="2480" w:type="dxa"/>
            <w:tcMar>
              <w:top w:w="57" w:type="dxa"/>
              <w:left w:w="57" w:type="dxa"/>
              <w:bottom w:w="57" w:type="dxa"/>
              <w:right w:w="57" w:type="dxa"/>
            </w:tcMar>
          </w:tcPr>
          <w:p w14:paraId="4D39FFBF" w14:textId="77777777" w:rsidR="00CF033B" w:rsidRPr="00C62AB2" w:rsidRDefault="00CF033B" w:rsidP="00A912B0">
            <w:pPr>
              <w:jc w:val="center"/>
              <w:rPr>
                <w:b/>
              </w:rPr>
            </w:pPr>
            <w:r w:rsidRPr="00C62AB2">
              <w:rPr>
                <w:b/>
              </w:rPr>
              <w:t>Insérer le montant</w:t>
            </w:r>
          </w:p>
          <w:p w14:paraId="45151808" w14:textId="77777777" w:rsidR="00CF033B" w:rsidRPr="00C62AB2" w:rsidRDefault="00CF033B" w:rsidP="00A912B0">
            <w:pPr>
              <w:ind w:firstLine="10"/>
              <w:jc w:val="center"/>
              <w:rPr>
                <w:b/>
                <w:i/>
                <w:iCs/>
              </w:rPr>
            </w:pPr>
            <w:r w:rsidRPr="00C62AB2">
              <w:rPr>
                <w:b/>
                <w:i/>
                <w:iCs/>
              </w:rPr>
              <w:t xml:space="preserve">[soit en montant, soit en pourcentage du prix du </w:t>
            </w:r>
            <w:r w:rsidRPr="00C62AB2">
              <w:t xml:space="preserve"> </w:t>
            </w:r>
            <w:r w:rsidRPr="00C62AB2">
              <w:rPr>
                <w:b/>
                <w:bCs/>
                <w:i/>
                <w:iCs/>
              </w:rPr>
              <w:t>marché</w:t>
            </w:r>
            <w:r w:rsidRPr="00C62AB2">
              <w:rPr>
                <w:b/>
                <w:i/>
                <w:iCs/>
              </w:rPr>
              <w:t>]</w:t>
            </w:r>
          </w:p>
        </w:tc>
      </w:tr>
      <w:tr w:rsidR="00CF033B" w:rsidRPr="00C62AB2" w14:paraId="076CC122" w14:textId="77777777" w:rsidTr="00A912B0">
        <w:tc>
          <w:tcPr>
            <w:tcW w:w="750" w:type="dxa"/>
            <w:tcMar>
              <w:top w:w="57" w:type="dxa"/>
              <w:left w:w="57" w:type="dxa"/>
              <w:bottom w:w="57" w:type="dxa"/>
              <w:right w:w="57" w:type="dxa"/>
            </w:tcMar>
          </w:tcPr>
          <w:p w14:paraId="3B1D5E89" w14:textId="77777777" w:rsidR="00CF033B" w:rsidRPr="00C62AB2" w:rsidRDefault="00CF033B" w:rsidP="00A912B0"/>
        </w:tc>
        <w:tc>
          <w:tcPr>
            <w:tcW w:w="3750" w:type="dxa"/>
            <w:tcMar>
              <w:top w:w="57" w:type="dxa"/>
              <w:left w:w="57" w:type="dxa"/>
              <w:bottom w:w="57" w:type="dxa"/>
              <w:right w:w="57" w:type="dxa"/>
            </w:tcMar>
          </w:tcPr>
          <w:p w14:paraId="70C08D60" w14:textId="77777777" w:rsidR="00CF033B" w:rsidRPr="00C62AB2" w:rsidRDefault="00CF033B" w:rsidP="00A912B0"/>
        </w:tc>
        <w:tc>
          <w:tcPr>
            <w:tcW w:w="2134" w:type="dxa"/>
            <w:tcMar>
              <w:top w:w="57" w:type="dxa"/>
              <w:left w:w="57" w:type="dxa"/>
              <w:bottom w:w="57" w:type="dxa"/>
              <w:right w:w="57" w:type="dxa"/>
            </w:tcMar>
          </w:tcPr>
          <w:p w14:paraId="25FC9363" w14:textId="77777777" w:rsidR="00CF033B" w:rsidRPr="00C62AB2" w:rsidRDefault="00CF033B" w:rsidP="00A912B0"/>
        </w:tc>
        <w:tc>
          <w:tcPr>
            <w:tcW w:w="2480" w:type="dxa"/>
            <w:tcMar>
              <w:top w:w="57" w:type="dxa"/>
              <w:left w:w="57" w:type="dxa"/>
              <w:bottom w:w="57" w:type="dxa"/>
              <w:right w:w="57" w:type="dxa"/>
            </w:tcMar>
          </w:tcPr>
          <w:p w14:paraId="65AF0C03" w14:textId="77777777" w:rsidR="00CF033B" w:rsidRPr="00C62AB2" w:rsidRDefault="00CF033B" w:rsidP="00A912B0"/>
        </w:tc>
      </w:tr>
      <w:tr w:rsidR="00CF033B" w:rsidRPr="00C62AB2" w14:paraId="21CD8C46" w14:textId="77777777" w:rsidTr="00A912B0">
        <w:tc>
          <w:tcPr>
            <w:tcW w:w="750" w:type="dxa"/>
            <w:tcMar>
              <w:top w:w="57" w:type="dxa"/>
              <w:left w:w="57" w:type="dxa"/>
              <w:bottom w:w="57" w:type="dxa"/>
              <w:right w:w="57" w:type="dxa"/>
            </w:tcMar>
          </w:tcPr>
          <w:p w14:paraId="7239FA5C" w14:textId="77777777" w:rsidR="00CF033B" w:rsidRPr="00C62AB2" w:rsidRDefault="00CF033B" w:rsidP="00A912B0"/>
        </w:tc>
        <w:tc>
          <w:tcPr>
            <w:tcW w:w="3750" w:type="dxa"/>
            <w:tcMar>
              <w:top w:w="57" w:type="dxa"/>
              <w:left w:w="57" w:type="dxa"/>
              <w:bottom w:w="57" w:type="dxa"/>
              <w:right w:w="57" w:type="dxa"/>
            </w:tcMar>
          </w:tcPr>
          <w:p w14:paraId="3546806D" w14:textId="77777777" w:rsidR="00CF033B" w:rsidRPr="00C62AB2" w:rsidRDefault="00CF033B" w:rsidP="00A912B0"/>
        </w:tc>
        <w:tc>
          <w:tcPr>
            <w:tcW w:w="2134" w:type="dxa"/>
            <w:tcMar>
              <w:top w:w="57" w:type="dxa"/>
              <w:left w:w="57" w:type="dxa"/>
              <w:bottom w:w="57" w:type="dxa"/>
              <w:right w:w="57" w:type="dxa"/>
            </w:tcMar>
          </w:tcPr>
          <w:p w14:paraId="6CB9A9BD" w14:textId="77777777" w:rsidR="00CF033B" w:rsidRPr="00C62AB2" w:rsidRDefault="00CF033B" w:rsidP="00A912B0"/>
        </w:tc>
        <w:tc>
          <w:tcPr>
            <w:tcW w:w="2480" w:type="dxa"/>
            <w:tcMar>
              <w:top w:w="57" w:type="dxa"/>
              <w:left w:w="57" w:type="dxa"/>
              <w:bottom w:w="57" w:type="dxa"/>
              <w:right w:w="57" w:type="dxa"/>
            </w:tcMar>
          </w:tcPr>
          <w:p w14:paraId="29B1B731" w14:textId="77777777" w:rsidR="00CF033B" w:rsidRPr="00C62AB2" w:rsidRDefault="00CF033B" w:rsidP="00A912B0"/>
        </w:tc>
      </w:tr>
    </w:tbl>
    <w:p w14:paraId="658B191E" w14:textId="77777777" w:rsidR="00CF033B" w:rsidRPr="00C62AB2" w:rsidRDefault="00CF033B" w:rsidP="00CF033B"/>
    <w:p w14:paraId="244F7CE0" w14:textId="41CFD493" w:rsidR="00CF033B" w:rsidRPr="00E64C52" w:rsidRDefault="00680390" w:rsidP="00CF033B">
      <w:pPr>
        <w:spacing w:after="120"/>
        <w:rPr>
          <w:b/>
        </w:rPr>
      </w:pPr>
      <w:r>
        <w:rPr>
          <w:b/>
        </w:rPr>
        <w:t>Pénalité</w:t>
      </w:r>
      <w:r w:rsidR="00CF033B" w:rsidRPr="00C62AB2">
        <w:rPr>
          <w:b/>
        </w:rPr>
        <w:t xml:space="preserve">s de performance pour non-respect des </w:t>
      </w:r>
      <w:r w:rsidR="00CF033B">
        <w:rPr>
          <w:b/>
        </w:rPr>
        <w:t>N</w:t>
      </w:r>
      <w:r w:rsidR="00CF033B" w:rsidRPr="00C62AB2">
        <w:rPr>
          <w:b/>
        </w:rPr>
        <w:t>ormes</w:t>
      </w:r>
      <w:r w:rsidR="00CF033B" w:rsidRPr="00E64C52">
        <w:rPr>
          <w:b/>
          <w:lang w:val="fr"/>
        </w:rPr>
        <w:t xml:space="preserve"> de </w:t>
      </w:r>
      <w:r w:rsidR="00CF033B">
        <w:rPr>
          <w:b/>
          <w:lang w:val="fr"/>
        </w:rPr>
        <w:t>P</w:t>
      </w:r>
      <w:r w:rsidR="00CF033B" w:rsidRPr="00E64C52">
        <w:rPr>
          <w:b/>
          <w:lang w:val="fr"/>
        </w:rPr>
        <w:t>erformance</w:t>
      </w:r>
    </w:p>
    <w:tbl>
      <w:tblPr>
        <w:tblStyle w:val="TableGrid"/>
        <w:tblW w:w="0" w:type="auto"/>
        <w:tblLook w:val="04A0" w:firstRow="1" w:lastRow="0" w:firstColumn="1" w:lastColumn="0" w:noHBand="0" w:noVBand="1"/>
      </w:tblPr>
      <w:tblGrid>
        <w:gridCol w:w="714"/>
        <w:gridCol w:w="2764"/>
        <w:gridCol w:w="1761"/>
        <w:gridCol w:w="2091"/>
        <w:gridCol w:w="1784"/>
      </w:tblGrid>
      <w:tr w:rsidR="00CF033B" w:rsidRPr="00FB65A1" w14:paraId="6BE4881D" w14:textId="77777777" w:rsidTr="00A912B0">
        <w:tc>
          <w:tcPr>
            <w:tcW w:w="714" w:type="dxa"/>
            <w:tcMar>
              <w:top w:w="57" w:type="dxa"/>
              <w:left w:w="57" w:type="dxa"/>
              <w:bottom w:w="57" w:type="dxa"/>
              <w:right w:w="57" w:type="dxa"/>
            </w:tcMar>
          </w:tcPr>
          <w:p w14:paraId="18766336" w14:textId="77777777" w:rsidR="00CF033B" w:rsidRPr="00FB65A1" w:rsidRDefault="00CF033B" w:rsidP="00A912B0">
            <w:pPr>
              <w:jc w:val="center"/>
              <w:rPr>
                <w:b/>
              </w:rPr>
            </w:pPr>
            <w:r w:rsidRPr="00083A4A">
              <w:rPr>
                <w:b/>
                <w:lang w:val="fr"/>
              </w:rPr>
              <w:t>Ref:</w:t>
            </w:r>
          </w:p>
        </w:tc>
        <w:tc>
          <w:tcPr>
            <w:tcW w:w="2764" w:type="dxa"/>
            <w:tcMar>
              <w:top w:w="57" w:type="dxa"/>
              <w:left w:w="57" w:type="dxa"/>
              <w:bottom w:w="57" w:type="dxa"/>
              <w:right w:w="57" w:type="dxa"/>
            </w:tcMar>
          </w:tcPr>
          <w:p w14:paraId="10C8CD2F" w14:textId="77777777" w:rsidR="00CF033B" w:rsidRPr="00FB65A1" w:rsidRDefault="00CF033B" w:rsidP="00A912B0">
            <w:pPr>
              <w:jc w:val="center"/>
              <w:rPr>
                <w:b/>
              </w:rPr>
            </w:pPr>
            <w:r w:rsidRPr="00083A4A">
              <w:rPr>
                <w:b/>
                <w:lang w:val="fr"/>
              </w:rPr>
              <w:t>Article</w:t>
            </w:r>
          </w:p>
        </w:tc>
        <w:tc>
          <w:tcPr>
            <w:tcW w:w="1761" w:type="dxa"/>
            <w:tcMar>
              <w:top w:w="57" w:type="dxa"/>
              <w:left w:w="57" w:type="dxa"/>
              <w:bottom w:w="57" w:type="dxa"/>
              <w:right w:w="57" w:type="dxa"/>
            </w:tcMar>
          </w:tcPr>
          <w:p w14:paraId="02745141" w14:textId="77777777" w:rsidR="00CF033B" w:rsidRDefault="00CF033B" w:rsidP="00A912B0">
            <w:pPr>
              <w:jc w:val="center"/>
              <w:rPr>
                <w:b/>
              </w:rPr>
            </w:pPr>
            <w:r>
              <w:rPr>
                <w:b/>
                <w:lang w:val="fr"/>
              </w:rPr>
              <w:t>Unité</w:t>
            </w:r>
          </w:p>
          <w:p w14:paraId="435DE189" w14:textId="77777777" w:rsidR="00CF033B" w:rsidRPr="00F9235A" w:rsidRDefault="00CF033B" w:rsidP="00A912B0">
            <w:pPr>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03A22416" w14:textId="77777777" w:rsidR="00CF033B" w:rsidRPr="00083A4A" w:rsidRDefault="00CF033B" w:rsidP="00A912B0">
            <w:pPr>
              <w:jc w:val="center"/>
              <w:rPr>
                <w:b/>
              </w:rPr>
            </w:pPr>
            <w:r w:rsidRPr="00083A4A">
              <w:rPr>
                <w:b/>
                <w:lang w:val="fr"/>
              </w:rPr>
              <w:t>Insérer le montant</w:t>
            </w:r>
          </w:p>
          <w:p w14:paraId="7E4F05E7" w14:textId="7AB4C388" w:rsidR="00CF033B" w:rsidRPr="00F9235A" w:rsidRDefault="00CF033B" w:rsidP="00A912B0">
            <w:pPr>
              <w:ind w:left="-17" w:hanging="25"/>
              <w:jc w:val="center"/>
              <w:rPr>
                <w:b/>
                <w:i/>
                <w:iCs/>
              </w:rPr>
            </w:pPr>
            <w:r w:rsidRPr="00F9235A">
              <w:rPr>
                <w:b/>
                <w:i/>
                <w:iCs/>
                <w:lang w:val="fr"/>
              </w:rPr>
              <w:t xml:space="preserve">[soit en montant, soit en pourcentage du prix du </w:t>
            </w:r>
            <w:r>
              <w:rPr>
                <w:lang w:val="fr"/>
              </w:rPr>
              <w:t xml:space="preserve"> </w:t>
            </w:r>
            <w:r w:rsidR="00680390">
              <w:rPr>
                <w:b/>
                <w:i/>
                <w:iCs/>
                <w:lang w:val="fr"/>
              </w:rPr>
              <w:t>marché</w:t>
            </w:r>
            <w:r w:rsidRPr="00F9235A">
              <w:rPr>
                <w:b/>
                <w:i/>
                <w:iCs/>
                <w:lang w:val="fr"/>
              </w:rPr>
              <w:t>]</w:t>
            </w:r>
          </w:p>
        </w:tc>
        <w:tc>
          <w:tcPr>
            <w:tcW w:w="1784" w:type="dxa"/>
            <w:tcMar>
              <w:top w:w="57" w:type="dxa"/>
              <w:left w:w="57" w:type="dxa"/>
              <w:bottom w:w="57" w:type="dxa"/>
              <w:right w:w="57" w:type="dxa"/>
            </w:tcMar>
          </w:tcPr>
          <w:p w14:paraId="38A26BAD" w14:textId="77777777" w:rsidR="00CF033B" w:rsidRDefault="00CF033B" w:rsidP="00A912B0">
            <w:pPr>
              <w:jc w:val="center"/>
              <w:rPr>
                <w:b/>
              </w:rPr>
            </w:pPr>
            <w:r>
              <w:rPr>
                <w:b/>
                <w:lang w:val="fr"/>
              </w:rPr>
              <w:t>Exclusions</w:t>
            </w:r>
          </w:p>
          <w:p w14:paraId="4A098FF5" w14:textId="77777777" w:rsidR="00CF033B" w:rsidRPr="00083A4A" w:rsidRDefault="00CF033B" w:rsidP="00A912B0">
            <w:pPr>
              <w:ind w:left="-38"/>
              <w:jc w:val="center"/>
              <w:rPr>
                <w:b/>
              </w:rPr>
            </w:pPr>
            <w:r>
              <w:rPr>
                <w:b/>
                <w:lang w:val="fr"/>
              </w:rPr>
              <w:t>(le cas échéant)</w:t>
            </w:r>
          </w:p>
        </w:tc>
      </w:tr>
      <w:tr w:rsidR="00CF033B" w:rsidRPr="00C25EF0" w14:paraId="6DBDE861" w14:textId="77777777" w:rsidTr="00A912B0">
        <w:tc>
          <w:tcPr>
            <w:tcW w:w="714" w:type="dxa"/>
            <w:tcMar>
              <w:top w:w="57" w:type="dxa"/>
              <w:left w:w="57" w:type="dxa"/>
              <w:bottom w:w="57" w:type="dxa"/>
              <w:right w:w="57" w:type="dxa"/>
            </w:tcMar>
          </w:tcPr>
          <w:p w14:paraId="39469FC5" w14:textId="77777777" w:rsidR="00CF033B" w:rsidRPr="00083A4A" w:rsidRDefault="00CF033B" w:rsidP="00A912B0"/>
        </w:tc>
        <w:tc>
          <w:tcPr>
            <w:tcW w:w="2764" w:type="dxa"/>
            <w:tcMar>
              <w:top w:w="57" w:type="dxa"/>
              <w:left w:w="57" w:type="dxa"/>
              <w:bottom w:w="57" w:type="dxa"/>
              <w:right w:w="57" w:type="dxa"/>
            </w:tcMar>
          </w:tcPr>
          <w:p w14:paraId="656C1D4F" w14:textId="77777777" w:rsidR="00CF033B" w:rsidRPr="00083A4A" w:rsidRDefault="00CF033B" w:rsidP="00A912B0"/>
        </w:tc>
        <w:tc>
          <w:tcPr>
            <w:tcW w:w="1761" w:type="dxa"/>
            <w:tcMar>
              <w:top w:w="57" w:type="dxa"/>
              <w:left w:w="57" w:type="dxa"/>
              <w:bottom w:w="57" w:type="dxa"/>
              <w:right w:w="57" w:type="dxa"/>
            </w:tcMar>
          </w:tcPr>
          <w:p w14:paraId="7FAD4A3E" w14:textId="77777777" w:rsidR="00CF033B" w:rsidRPr="00C25EF0" w:rsidRDefault="00CF033B" w:rsidP="00A912B0"/>
        </w:tc>
        <w:tc>
          <w:tcPr>
            <w:tcW w:w="2091" w:type="dxa"/>
            <w:tcMar>
              <w:top w:w="57" w:type="dxa"/>
              <w:left w:w="57" w:type="dxa"/>
              <w:bottom w:w="57" w:type="dxa"/>
              <w:right w:w="57" w:type="dxa"/>
            </w:tcMar>
          </w:tcPr>
          <w:p w14:paraId="360637F7" w14:textId="77777777" w:rsidR="00CF033B" w:rsidRPr="00083A4A" w:rsidRDefault="00CF033B" w:rsidP="00A912B0"/>
        </w:tc>
        <w:tc>
          <w:tcPr>
            <w:tcW w:w="1784" w:type="dxa"/>
            <w:tcMar>
              <w:top w:w="57" w:type="dxa"/>
              <w:left w:w="57" w:type="dxa"/>
              <w:bottom w:w="57" w:type="dxa"/>
              <w:right w:w="57" w:type="dxa"/>
            </w:tcMar>
          </w:tcPr>
          <w:p w14:paraId="279DD9EC" w14:textId="77777777" w:rsidR="00CF033B" w:rsidRPr="00F9235A" w:rsidRDefault="00CF033B" w:rsidP="00A912B0">
            <w:pPr>
              <w:ind w:left="52"/>
              <w:rPr>
                <w:i/>
                <w:iCs/>
              </w:rPr>
            </w:pPr>
            <w:r w:rsidRPr="00F9235A">
              <w:rPr>
                <w:i/>
                <w:iCs/>
                <w:lang w:val="fr"/>
              </w:rPr>
              <w:t xml:space="preserve">[p. ex. premier échec dans le mois civil] </w:t>
            </w:r>
          </w:p>
        </w:tc>
      </w:tr>
      <w:tr w:rsidR="00CF033B" w:rsidRPr="00C25EF0" w14:paraId="4A308B52" w14:textId="77777777" w:rsidTr="00A912B0">
        <w:tc>
          <w:tcPr>
            <w:tcW w:w="714" w:type="dxa"/>
            <w:tcMar>
              <w:top w:w="57" w:type="dxa"/>
              <w:left w:w="57" w:type="dxa"/>
              <w:bottom w:w="57" w:type="dxa"/>
              <w:right w:w="57" w:type="dxa"/>
            </w:tcMar>
          </w:tcPr>
          <w:p w14:paraId="2988D38A" w14:textId="77777777" w:rsidR="00CF033B" w:rsidRPr="00083A4A" w:rsidRDefault="00CF033B" w:rsidP="00A912B0"/>
        </w:tc>
        <w:tc>
          <w:tcPr>
            <w:tcW w:w="2764" w:type="dxa"/>
            <w:tcMar>
              <w:top w:w="57" w:type="dxa"/>
              <w:left w:w="57" w:type="dxa"/>
              <w:bottom w:w="57" w:type="dxa"/>
              <w:right w:w="57" w:type="dxa"/>
            </w:tcMar>
          </w:tcPr>
          <w:p w14:paraId="01282A2E" w14:textId="77777777" w:rsidR="00CF033B" w:rsidRPr="00083A4A" w:rsidRDefault="00CF033B" w:rsidP="00A912B0"/>
        </w:tc>
        <w:tc>
          <w:tcPr>
            <w:tcW w:w="1761" w:type="dxa"/>
            <w:tcMar>
              <w:top w:w="57" w:type="dxa"/>
              <w:left w:w="57" w:type="dxa"/>
              <w:bottom w:w="57" w:type="dxa"/>
              <w:right w:w="57" w:type="dxa"/>
            </w:tcMar>
          </w:tcPr>
          <w:p w14:paraId="7CE6E067" w14:textId="77777777" w:rsidR="00CF033B" w:rsidRPr="00C25EF0" w:rsidRDefault="00CF033B" w:rsidP="00A912B0"/>
        </w:tc>
        <w:tc>
          <w:tcPr>
            <w:tcW w:w="2091" w:type="dxa"/>
            <w:tcMar>
              <w:top w:w="57" w:type="dxa"/>
              <w:left w:w="57" w:type="dxa"/>
              <w:bottom w:w="57" w:type="dxa"/>
              <w:right w:w="57" w:type="dxa"/>
            </w:tcMar>
          </w:tcPr>
          <w:p w14:paraId="403BCA60" w14:textId="77777777" w:rsidR="00CF033B" w:rsidRPr="00083A4A" w:rsidRDefault="00CF033B" w:rsidP="00A912B0"/>
        </w:tc>
        <w:tc>
          <w:tcPr>
            <w:tcW w:w="1784" w:type="dxa"/>
            <w:tcMar>
              <w:top w:w="57" w:type="dxa"/>
              <w:left w:w="57" w:type="dxa"/>
              <w:bottom w:w="57" w:type="dxa"/>
              <w:right w:w="57" w:type="dxa"/>
            </w:tcMar>
          </w:tcPr>
          <w:p w14:paraId="50CFAD19" w14:textId="77777777" w:rsidR="00CF033B" w:rsidRPr="00083A4A" w:rsidRDefault="00CF033B" w:rsidP="00A912B0"/>
        </w:tc>
      </w:tr>
      <w:tr w:rsidR="00CF033B" w:rsidRPr="00C25EF0" w14:paraId="717DA669" w14:textId="77777777" w:rsidTr="00A912B0">
        <w:tc>
          <w:tcPr>
            <w:tcW w:w="714" w:type="dxa"/>
            <w:tcMar>
              <w:top w:w="57" w:type="dxa"/>
              <w:left w:w="57" w:type="dxa"/>
              <w:bottom w:w="57" w:type="dxa"/>
              <w:right w:w="57" w:type="dxa"/>
            </w:tcMar>
          </w:tcPr>
          <w:p w14:paraId="435DB091" w14:textId="77777777" w:rsidR="00CF033B" w:rsidRPr="00083A4A" w:rsidRDefault="00CF033B" w:rsidP="00A912B0"/>
        </w:tc>
        <w:tc>
          <w:tcPr>
            <w:tcW w:w="2764" w:type="dxa"/>
            <w:tcMar>
              <w:top w:w="57" w:type="dxa"/>
              <w:left w:w="57" w:type="dxa"/>
              <w:bottom w:w="57" w:type="dxa"/>
              <w:right w:w="57" w:type="dxa"/>
            </w:tcMar>
          </w:tcPr>
          <w:p w14:paraId="7C4B741A" w14:textId="77777777" w:rsidR="00CF033B" w:rsidRPr="00083A4A" w:rsidRDefault="00CF033B" w:rsidP="00A912B0"/>
        </w:tc>
        <w:tc>
          <w:tcPr>
            <w:tcW w:w="1761" w:type="dxa"/>
            <w:tcMar>
              <w:top w:w="57" w:type="dxa"/>
              <w:left w:w="57" w:type="dxa"/>
              <w:bottom w:w="57" w:type="dxa"/>
              <w:right w:w="57" w:type="dxa"/>
            </w:tcMar>
          </w:tcPr>
          <w:p w14:paraId="75B209F2" w14:textId="77777777" w:rsidR="00CF033B" w:rsidRPr="00C25EF0" w:rsidRDefault="00CF033B" w:rsidP="00A912B0"/>
        </w:tc>
        <w:tc>
          <w:tcPr>
            <w:tcW w:w="2091" w:type="dxa"/>
            <w:tcMar>
              <w:top w:w="57" w:type="dxa"/>
              <w:left w:w="57" w:type="dxa"/>
              <w:bottom w:w="57" w:type="dxa"/>
              <w:right w:w="57" w:type="dxa"/>
            </w:tcMar>
          </w:tcPr>
          <w:p w14:paraId="4A347689" w14:textId="77777777" w:rsidR="00CF033B" w:rsidRPr="00083A4A" w:rsidRDefault="00CF033B" w:rsidP="00A912B0"/>
        </w:tc>
        <w:tc>
          <w:tcPr>
            <w:tcW w:w="1784" w:type="dxa"/>
            <w:tcMar>
              <w:top w:w="57" w:type="dxa"/>
              <w:left w:w="57" w:type="dxa"/>
              <w:bottom w:w="57" w:type="dxa"/>
              <w:right w:w="57" w:type="dxa"/>
            </w:tcMar>
          </w:tcPr>
          <w:p w14:paraId="59B435B7" w14:textId="77777777" w:rsidR="00CF033B" w:rsidRPr="00083A4A" w:rsidRDefault="00CF033B" w:rsidP="00A912B0"/>
        </w:tc>
      </w:tr>
    </w:tbl>
    <w:p w14:paraId="2D0C511E" w14:textId="77777777" w:rsidR="00680390" w:rsidRDefault="00680390" w:rsidP="00CF033B">
      <w:pPr>
        <w:rPr>
          <w:lang w:val="fr"/>
        </w:rPr>
      </w:pPr>
    </w:p>
    <w:p w14:paraId="7C6610CA" w14:textId="685FB074" w:rsidR="00CF033B" w:rsidRPr="00282142" w:rsidRDefault="00CF033B" w:rsidP="00282142">
      <w:pPr>
        <w:jc w:val="both"/>
        <w:rPr>
          <w:sz w:val="24"/>
          <w:szCs w:val="24"/>
        </w:rPr>
      </w:pPr>
      <w:r w:rsidRPr="00282142">
        <w:rPr>
          <w:sz w:val="24"/>
          <w:szCs w:val="24"/>
          <w:lang w:val="fr"/>
        </w:rPr>
        <w:t xml:space="preserve">Les </w:t>
      </w:r>
      <w:r w:rsidR="00680390" w:rsidRPr="00282142">
        <w:rPr>
          <w:sz w:val="24"/>
          <w:szCs w:val="24"/>
          <w:lang w:val="fr"/>
        </w:rPr>
        <w:t>pénalités</w:t>
      </w:r>
      <w:r w:rsidRPr="00282142">
        <w:rPr>
          <w:sz w:val="24"/>
          <w:szCs w:val="24"/>
          <w:lang w:val="fr"/>
        </w:rPr>
        <w:t xml:space="preserve"> d’exécution ci-dessus s’ajoutent à toute amende qui pourrait être imposée à l’</w:t>
      </w:r>
      <w:r w:rsidR="00680390" w:rsidRPr="00282142">
        <w:rPr>
          <w:sz w:val="24"/>
          <w:szCs w:val="24"/>
          <w:lang w:val="fr"/>
        </w:rPr>
        <w:t>E</w:t>
      </w:r>
      <w:r w:rsidRPr="00282142">
        <w:rPr>
          <w:sz w:val="24"/>
          <w:szCs w:val="24"/>
          <w:lang w:val="fr"/>
        </w:rPr>
        <w:t>ntrepreneur par les tribunaux pour violation des termes des permis, licences ou consentements applicables.</w:t>
      </w:r>
    </w:p>
    <w:p w14:paraId="2C348FF3" w14:textId="77777777" w:rsidR="001717BE" w:rsidRPr="00680390" w:rsidRDefault="001717BE" w:rsidP="00680390">
      <w:pPr>
        <w:pStyle w:val="S9Header"/>
        <w:jc w:val="both"/>
        <w:rPr>
          <w:b w:val="0"/>
          <w:noProof/>
          <w:sz w:val="24"/>
          <w:szCs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84" w:name="_Toc138321979"/>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84"/>
    </w:p>
    <w:p w14:paraId="5AC2AC7D" w14:textId="77777777" w:rsidR="00A85262" w:rsidRPr="00F72668"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4"/>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5"/>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85" w:name="_Toc490056168"/>
      <w:bookmarkStart w:id="686" w:name="_Toc138321980"/>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85"/>
      <w:bookmarkEnd w:id="686"/>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87" w:name="_Toc138321981"/>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87"/>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88"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88"/>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7"/>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89" w:name="_Toc138321982"/>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89"/>
    </w:p>
    <w:p w14:paraId="33A500CD" w14:textId="6DC4D714"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5A1BFD">
        <w:rPr>
          <w:b/>
          <w:sz w:val="28"/>
          <w:szCs w:val="28"/>
        </w:rPr>
        <w:t>bancaire sur</w:t>
      </w:r>
      <w:r w:rsidR="005A1BFD"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8"/>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9"/>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90" w:name="_Toc138321983"/>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90"/>
    </w:p>
    <w:p w14:paraId="0EEFACCD" w14:textId="38DFB87C"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5A1BFD">
        <w:rPr>
          <w:b/>
          <w:sz w:val="28"/>
          <w:szCs w:val="24"/>
        </w:rPr>
        <w:t>bancaire sur</w:t>
      </w:r>
      <w:r w:rsidR="005A1BFD" w:rsidRPr="00C877B4">
        <w:rPr>
          <w:b/>
          <w:sz w:val="28"/>
          <w:szCs w:val="24"/>
        </w:rPr>
        <w:t xml:space="preserve"> </w:t>
      </w:r>
      <w:r w:rsidRPr="00C877B4">
        <w:rPr>
          <w:b/>
          <w:sz w:val="28"/>
          <w:szCs w:val="24"/>
        </w:rPr>
        <w:t>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30"/>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31"/>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AFB1" w14:textId="77777777" w:rsidR="00717347" w:rsidRDefault="00717347" w:rsidP="00B770B1">
      <w:r>
        <w:separator/>
      </w:r>
    </w:p>
  </w:endnote>
  <w:endnote w:type="continuationSeparator" w:id="0">
    <w:p w14:paraId="508CBB18" w14:textId="77777777" w:rsidR="00717347" w:rsidRDefault="00717347" w:rsidP="00B770B1">
      <w:r>
        <w:continuationSeparator/>
      </w:r>
    </w:p>
  </w:endnote>
  <w:endnote w:type="continuationNotice" w:id="1">
    <w:p w14:paraId="09172DD3" w14:textId="77777777" w:rsidR="00717347" w:rsidRDefault="0071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roman"/>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charset w:val="00"/>
    <w:family w:val="roman"/>
    <w:pitch w:val="variable"/>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8B67" w14:textId="77777777" w:rsidR="00717347" w:rsidRDefault="00717347" w:rsidP="00B770B1">
      <w:r>
        <w:separator/>
      </w:r>
    </w:p>
  </w:footnote>
  <w:footnote w:type="continuationSeparator" w:id="0">
    <w:p w14:paraId="09B7F5F7" w14:textId="77777777" w:rsidR="00717347" w:rsidRDefault="00717347" w:rsidP="00B770B1">
      <w:r>
        <w:continuationSeparator/>
      </w:r>
    </w:p>
  </w:footnote>
  <w:footnote w:type="continuationNotice" w:id="1">
    <w:p w14:paraId="1AACCEC6" w14:textId="77777777" w:rsidR="00717347" w:rsidRDefault="00717347"/>
  </w:footnote>
  <w:footnote w:id="2">
    <w:p w14:paraId="0D5AE2EB" w14:textId="47129D43"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 xml:space="preserve">sont sollicitées simultanément pour des marchés multiples. Ajouter un nouveau paragraphe 3 et renuméroter les paragraphes 3 à </w:t>
      </w:r>
      <w:r w:rsidR="00400CDC">
        <w:rPr>
          <w:sz w:val="18"/>
          <w:szCs w:val="18"/>
          <w:lang w:val="fr-FR"/>
        </w:rPr>
        <w:t>11</w:t>
      </w:r>
      <w:r w:rsidRPr="00C17111">
        <w:rPr>
          <w:sz w:val="18"/>
          <w:szCs w:val="18"/>
          <w:lang w:val="fr-FR"/>
        </w:rPr>
        <w:t xml:space="preserve">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 xml:space="preserve">pour un ou plusieurs marchés, comme précisé dans le </w:t>
      </w:r>
      <w:r w:rsidR="002B0E70">
        <w:rPr>
          <w:sz w:val="18"/>
          <w:szCs w:val="18"/>
          <w:lang w:val="fr-FR"/>
        </w:rPr>
        <w:t>dossier de demande de propositions</w:t>
      </w:r>
      <w:r w:rsidRPr="00C17111">
        <w:rPr>
          <w:sz w:val="18"/>
          <w:szCs w:val="18"/>
          <w:lang w:val="fr-FR"/>
        </w:rPr>
        <w:t>.</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4A7C8FE8" w:rsidR="002A16DA" w:rsidRPr="00A03ECF" w:rsidRDefault="002A16DA" w:rsidP="00A03ECF">
      <w:pPr>
        <w:pStyle w:val="FootnoteText"/>
        <w:ind w:left="270" w:hanging="270"/>
        <w:rPr>
          <w:lang w:val="fr-FR"/>
        </w:rPr>
      </w:pPr>
      <w:r>
        <w:rPr>
          <w:rStyle w:val="FootnoteReference"/>
        </w:rPr>
        <w:footnoteRef/>
      </w:r>
      <w:r w:rsidRPr="00F72668">
        <w:rPr>
          <w:lang w:val="fr-FR"/>
        </w:rPr>
        <w:t xml:space="preserve"> </w:t>
      </w:r>
      <w:r w:rsidR="004F46E5" w:rsidRPr="00F72668">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13B97170" w14:textId="77777777" w:rsidR="00DE3E9F" w:rsidRPr="00F72668" w:rsidRDefault="00DE3E9F" w:rsidP="00DE3E9F">
      <w:pPr>
        <w:pStyle w:val="FootnoteText"/>
        <w:rPr>
          <w:lang w:val="fr-FR"/>
        </w:rPr>
      </w:pPr>
      <w:r>
        <w:rPr>
          <w:rStyle w:val="FootnoteReference"/>
        </w:rPr>
        <w:footnoteRef/>
      </w:r>
      <w:r w:rsidRPr="00F72668">
        <w:rPr>
          <w:lang w:val="fr-FR"/>
        </w:rPr>
        <w:t xml:space="preserve"> Le délai accordé aux Proposants pour la préparation de leurs Proposition de Deuxième Etape doit correspondre à l'effort nécessaire pour mettre à jour leurs Propositions de Première Etape en fonction de tout additif émis avec l'invitation et de tout mémorandum spécifique au Proposant, de la complexité attendue de la tarification des Ouvrages, et de tout autre facteur pouvant être pertinent. Toutefois, le délai imparti ne devrait normalement pas être inférieur à quatre semaines afin que les Proposants disposent d'au moins une semaine pour soumettre d'éventuelles questions d'éclaircissement.</w:t>
      </w:r>
    </w:p>
    <w:p w14:paraId="08072FA4" w14:textId="77777777" w:rsidR="00DE3E9F" w:rsidRPr="00F72668" w:rsidRDefault="00DE3E9F" w:rsidP="00DE3E9F">
      <w:pPr>
        <w:pStyle w:val="FootnoteText"/>
        <w:rPr>
          <w:lang w:val="fr-FR"/>
        </w:rPr>
      </w:pPr>
      <w:r w:rsidRPr="00F72668">
        <w:rPr>
          <w:lang w:val="fr-FR"/>
        </w:rPr>
        <w:t>La date limite de dépôt des Propositions et la date d'ouverture des Propositions doivent être les mêmes, et la date d'ouverture des Propositions doit être la même ou suivre immédiatement la date de dépôt des Propositions.</w:t>
      </w:r>
    </w:p>
    <w:p w14:paraId="61CFAD3D" w14:textId="2EA283EE" w:rsidR="00DE3E9F" w:rsidRPr="00282142" w:rsidRDefault="00DE3E9F" w:rsidP="00DE3E9F">
      <w:pPr>
        <w:pStyle w:val="FootnoteText"/>
        <w:rPr>
          <w:lang w:val="fr-FR"/>
        </w:rPr>
      </w:pPr>
      <w:r w:rsidRPr="00F72668">
        <w:rPr>
          <w:lang w:val="fr-FR"/>
        </w:rPr>
        <w:t>La période doit être suffisante pour permettre l'achèvement de l'évaluation de la Proposition de Deuxième Étape, l'examen de la sélection recommandée par la Banque si nécessaire, l'obtention des approbations et la notification de l'attribution. Un délai réaliste (par exemple, pas moins de soixante [60] jours) doit être spécifié afin d'éviter la nécessité d'une prolongation.</w:t>
      </w:r>
    </w:p>
  </w:footnote>
  <w:footnote w:id="11">
    <w:p w14:paraId="7BA6923A" w14:textId="422844A6" w:rsidR="002D3D02" w:rsidRPr="00282142" w:rsidRDefault="002D3D02" w:rsidP="002D3D02">
      <w:pPr>
        <w:pStyle w:val="FootnoteText"/>
        <w:ind w:left="180" w:hanging="180"/>
        <w:rPr>
          <w:sz w:val="18"/>
          <w:szCs w:val="18"/>
          <w:lang w:val="fr-FR"/>
        </w:rPr>
      </w:pPr>
      <w:r>
        <w:rPr>
          <w:rStyle w:val="FootnoteReference"/>
        </w:rPr>
        <w:footnoteRef/>
      </w:r>
      <w:r w:rsidRPr="00F72668">
        <w:rPr>
          <w:lang w:val="fr-FR"/>
        </w:rPr>
        <w:t xml:space="preserve"> </w:t>
      </w:r>
      <w:r w:rsidRPr="00282142">
        <w:rPr>
          <w:sz w:val="18"/>
          <w:szCs w:val="18"/>
          <w:lang w:val="fr-FR"/>
        </w:rPr>
        <w:t>Si le DDP p</w:t>
      </w:r>
      <w:r w:rsidR="001D401B" w:rsidRPr="00282142">
        <w:rPr>
          <w:sz w:val="18"/>
          <w:szCs w:val="18"/>
          <w:lang w:val="fr-FR"/>
        </w:rPr>
        <w:t>révoit</w:t>
      </w:r>
      <w:r w:rsidRPr="00282142">
        <w:rPr>
          <w:sz w:val="18"/>
          <w:szCs w:val="18"/>
          <w:lang w:val="fr-FR"/>
        </w:rPr>
        <w:t xml:space="preserve"> les lots ou </w:t>
      </w:r>
      <w:r w:rsidR="001D401B" w:rsidRPr="00282142">
        <w:rPr>
          <w:sz w:val="18"/>
          <w:szCs w:val="18"/>
          <w:lang w:val="fr-FR"/>
        </w:rPr>
        <w:t>groupes de lot</w:t>
      </w:r>
      <w:r w:rsidRPr="00282142">
        <w:rPr>
          <w:sz w:val="18"/>
          <w:szCs w:val="18"/>
          <w:lang w:val="fr-FR"/>
        </w:rPr>
        <w:t xml:space="preserve">s qui peuvent être attribués séparément, les montants de Garantie de Proposition doivent être définis pour chaque lot ou </w:t>
      </w:r>
      <w:r w:rsidR="001D401B" w:rsidRPr="00282142">
        <w:rPr>
          <w:sz w:val="18"/>
          <w:szCs w:val="18"/>
          <w:lang w:val="fr-FR"/>
        </w:rPr>
        <w:t>group</w:t>
      </w:r>
      <w:r w:rsidRPr="00282142">
        <w:rPr>
          <w:sz w:val="18"/>
          <w:szCs w:val="18"/>
          <w:lang w:val="fr-FR"/>
        </w:rPr>
        <w:t>e</w:t>
      </w:r>
      <w:r w:rsidR="00391DFA" w:rsidRPr="00282142">
        <w:rPr>
          <w:sz w:val="18"/>
          <w:szCs w:val="18"/>
          <w:lang w:val="fr-FR"/>
        </w:rPr>
        <w:t xml:space="preserve"> de lots</w:t>
      </w:r>
      <w:r w:rsidRPr="00282142">
        <w:rPr>
          <w:sz w:val="18"/>
          <w:szCs w:val="18"/>
          <w:lang w:val="fr-FR"/>
        </w:rPr>
        <w:t>.  Le montant de la garantie ne devrait pas être si</w:t>
      </w:r>
      <w:r w:rsidR="00391DFA" w:rsidRPr="00282142">
        <w:rPr>
          <w:sz w:val="18"/>
          <w:szCs w:val="18"/>
          <w:lang w:val="fr-FR"/>
        </w:rPr>
        <w:t xml:space="preserve"> élevé</w:t>
      </w:r>
      <w:r w:rsidRPr="00282142">
        <w:rPr>
          <w:sz w:val="18"/>
          <w:szCs w:val="18"/>
          <w:lang w:val="fr-FR"/>
        </w:rPr>
        <w:t xml:space="preserve"> qu’il découragerait les Proposants. Si aucune garantie de Proposition </w:t>
      </w:r>
      <w:r w:rsidR="00391DFA" w:rsidRPr="00282142">
        <w:rPr>
          <w:sz w:val="18"/>
          <w:szCs w:val="18"/>
          <w:lang w:val="fr-FR"/>
        </w:rPr>
        <w:t>n’</w:t>
      </w:r>
      <w:r w:rsidRPr="00282142">
        <w:rPr>
          <w:sz w:val="18"/>
          <w:szCs w:val="18"/>
          <w:lang w:val="fr-FR"/>
        </w:rPr>
        <w:t xml:space="preserve">est requise, ce paragraphe devrait être supprimé.  </w:t>
      </w:r>
    </w:p>
  </w:footnote>
  <w:footnote w:id="12">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40E1708E" w14:textId="4D0C4AA8" w:rsidR="00D41333" w:rsidRPr="00282142" w:rsidRDefault="001E43E9" w:rsidP="00D41333">
      <w:pPr>
        <w:rPr>
          <w:sz w:val="22"/>
          <w:szCs w:val="22"/>
        </w:rPr>
      </w:pPr>
      <w:r>
        <w:rPr>
          <w:rStyle w:val="FootnoteReference"/>
        </w:rPr>
        <w:footnoteRef/>
      </w:r>
      <w:r>
        <w:t xml:space="preserve"> </w:t>
      </w:r>
      <w:r w:rsidR="00D41333" w:rsidRPr="00282142">
        <w:rPr>
          <w:sz w:val="22"/>
          <w:szCs w:val="22"/>
          <w:lang w:val="fr"/>
        </w:rPr>
        <w:t xml:space="preserve">Un exemple a été </w:t>
      </w:r>
      <w:r w:rsidR="00D14CD6">
        <w:rPr>
          <w:sz w:val="22"/>
          <w:szCs w:val="22"/>
          <w:lang w:val="fr"/>
        </w:rPr>
        <w:t>insér</w:t>
      </w:r>
      <w:r w:rsidR="00D41333" w:rsidRPr="00282142">
        <w:rPr>
          <w:sz w:val="22"/>
          <w:szCs w:val="22"/>
          <w:lang w:val="fr"/>
        </w:rPr>
        <w:t xml:space="preserve">é à titre indicatif. S’il est décidé de l’inclure dans le </w:t>
      </w:r>
      <w:r w:rsidR="00AB7412">
        <w:rPr>
          <w:sz w:val="22"/>
          <w:szCs w:val="22"/>
          <w:lang w:val="fr"/>
        </w:rPr>
        <w:t>DDP</w:t>
      </w:r>
      <w:r w:rsidR="00D41333" w:rsidRPr="00282142">
        <w:rPr>
          <w:sz w:val="22"/>
          <w:szCs w:val="22"/>
          <w:lang w:val="fr"/>
        </w:rPr>
        <w:t>, cela peut être adapté à l’exigence spécifique.</w:t>
      </w:r>
    </w:p>
    <w:p w14:paraId="2B18C592" w14:textId="23A7DA91" w:rsidR="001E43E9" w:rsidRPr="00282142" w:rsidRDefault="001E43E9">
      <w:pPr>
        <w:pStyle w:val="FootnoteText"/>
        <w:rPr>
          <w:sz w:val="22"/>
          <w:szCs w:val="22"/>
          <w:lang w:val="fr-FR"/>
        </w:rPr>
      </w:pPr>
    </w:p>
  </w:footnote>
  <w:footnote w:id="14">
    <w:p w14:paraId="0D2E902A" w14:textId="001A86C2" w:rsidR="00C15ECF" w:rsidRPr="00F72668" w:rsidRDefault="00C15ECF" w:rsidP="00C15ECF">
      <w:pPr>
        <w:pStyle w:val="FootnoteText"/>
        <w:rPr>
          <w:lang w:val="fr-FR"/>
        </w:rPr>
      </w:pPr>
      <w:r>
        <w:rPr>
          <w:rStyle w:val="FootnoteReference"/>
          <w:lang w:val="fr"/>
        </w:rPr>
        <w:footnoteRef/>
      </w:r>
      <w:r>
        <w:rPr>
          <w:lang w:val="fr"/>
        </w:rPr>
        <w:t xml:space="preserve"> Un exemple </w:t>
      </w:r>
      <w:r w:rsidR="00035702">
        <w:rPr>
          <w:lang w:val="fr"/>
        </w:rPr>
        <w:t>d’échéanc</w:t>
      </w:r>
      <w:r w:rsidRPr="00035702">
        <w:rPr>
          <w:lang w:val="fr"/>
        </w:rPr>
        <w:t>ier</w:t>
      </w:r>
      <w:r>
        <w:rPr>
          <w:lang w:val="fr"/>
        </w:rPr>
        <w:t xml:space="preserve"> a été </w:t>
      </w:r>
      <w:r w:rsidR="00035702">
        <w:rPr>
          <w:lang w:val="fr"/>
        </w:rPr>
        <w:t>insér</w:t>
      </w:r>
      <w:r>
        <w:rPr>
          <w:lang w:val="fr"/>
        </w:rPr>
        <w:t xml:space="preserve">é à titre indicatif. S’il est décidé de l’inclure dans le </w:t>
      </w:r>
      <w:r w:rsidR="006C5208">
        <w:rPr>
          <w:lang w:val="fr"/>
        </w:rPr>
        <w:t>DDP</w:t>
      </w:r>
      <w:r>
        <w:rPr>
          <w:lang w:val="fr"/>
        </w:rPr>
        <w:t>, cela devrait être adapté à l’exigence spécifique.</w:t>
      </w:r>
    </w:p>
    <w:p w14:paraId="4E5D5135" w14:textId="77777777" w:rsidR="00C15ECF" w:rsidRPr="00F72668" w:rsidRDefault="00C15ECF" w:rsidP="00C15ECF">
      <w:pPr>
        <w:pStyle w:val="FootnoteText"/>
        <w:rPr>
          <w:lang w:val="fr-FR"/>
        </w:rPr>
      </w:pP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729EFEF4" w14:textId="39F50EEE" w:rsidR="00CF033B" w:rsidRPr="00F72668" w:rsidRDefault="00CF033B" w:rsidP="00CF033B">
      <w:pPr>
        <w:pStyle w:val="FootnoteText"/>
        <w:rPr>
          <w:lang w:val="fr-FR"/>
        </w:rPr>
      </w:pPr>
      <w:r>
        <w:rPr>
          <w:rStyle w:val="FootnoteReference"/>
        </w:rPr>
        <w:footnoteRef/>
      </w:r>
      <w:r w:rsidRPr="00F72668">
        <w:rPr>
          <w:lang w:val="fr-FR"/>
        </w:rPr>
        <w:t xml:space="preserve"> </w:t>
      </w:r>
      <w:r>
        <w:rPr>
          <w:lang w:val="fr"/>
        </w:rPr>
        <w:t xml:space="preserve">Le Maître d’Ouvrage devrait examiner et modifier la présente Annexe pour l’adapter aux exigences particulières des </w:t>
      </w:r>
      <w:r w:rsidR="000C191D">
        <w:rPr>
          <w:lang w:val="fr"/>
        </w:rPr>
        <w:t>Ouvrages</w:t>
      </w:r>
      <w:r>
        <w:rPr>
          <w:lang w:val="fr"/>
        </w:rPr>
        <w:t>.</w:t>
      </w:r>
    </w:p>
    <w:p w14:paraId="58A7D44B" w14:textId="77777777" w:rsidR="00CF033B" w:rsidRPr="00F72668" w:rsidRDefault="00CF033B" w:rsidP="00CF033B">
      <w:pPr>
        <w:pStyle w:val="FootnoteText"/>
        <w:rPr>
          <w:lang w:val="fr-FR"/>
        </w:rPr>
      </w:pPr>
    </w:p>
  </w:footnote>
  <w:footnote w:id="22">
    <w:p w14:paraId="3988329D" w14:textId="77777777" w:rsidR="00CF033B" w:rsidRPr="00F72668" w:rsidRDefault="00CF033B" w:rsidP="00CF033B">
      <w:pPr>
        <w:pStyle w:val="FootnoteText"/>
        <w:rPr>
          <w:lang w:val="fr-FR"/>
        </w:rPr>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390A840E" w14:textId="77777777" w:rsidR="00CF033B" w:rsidRPr="00F72668" w:rsidRDefault="00CF033B" w:rsidP="00CF033B">
      <w:pPr>
        <w:pStyle w:val="FootnoteText"/>
        <w:rPr>
          <w:lang w:val="fr-FR"/>
        </w:rPr>
      </w:pPr>
      <w:r>
        <w:rPr>
          <w:rStyle w:val="FootnoteReference"/>
          <w:lang w:val="fr"/>
        </w:rPr>
        <w:footnoteRef/>
      </w:r>
      <w:r>
        <w:rPr>
          <w:lang w:val="fr"/>
        </w:rPr>
        <w:t xml:space="preserve"> Insérer la monnaie et le montant</w:t>
      </w:r>
    </w:p>
  </w:footnote>
  <w:footnote w:id="24">
    <w:p w14:paraId="3C99DBC6" w14:textId="77777777" w:rsidR="00A85262" w:rsidRPr="0006280C" w:rsidRDefault="00A85262" w:rsidP="00A85262">
      <w:pPr>
        <w:pStyle w:val="FootnoteText"/>
        <w:rPr>
          <w:iCs/>
          <w:lang w:val="fr-FR"/>
        </w:rPr>
      </w:pPr>
      <w:r w:rsidRPr="00DD6F80">
        <w:rPr>
          <w:rStyle w:val="FootnoteReference"/>
        </w:rPr>
        <w:footnoteRef/>
      </w:r>
      <w:r w:rsidRPr="00F72668">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5">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6">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7">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8">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9">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30">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FB3" w14:textId="772DA32D" w:rsidR="00C15ECF" w:rsidRDefault="00717347" w:rsidP="006D3B4F">
    <w:pPr>
      <w:pStyle w:val="Header"/>
      <w:pBdr>
        <w:bottom w:val="single" w:sz="4" w:space="1" w:color="auto"/>
      </w:pBdr>
      <w:tabs>
        <w:tab w:val="right" w:pos="9360"/>
      </w:tabs>
    </w:pPr>
    <w:sdt>
      <w:sdtPr>
        <w:id w:val="-1942556377"/>
        <w:docPartObj>
          <w:docPartGallery w:val="Page Numbers (Top of Page)"/>
          <w:docPartUnique/>
        </w:docPartObj>
      </w:sdtPr>
      <w:sdtEndPr>
        <w:rPr>
          <w:noProof/>
        </w:rPr>
      </w:sdtEndPr>
      <w:sdtContent>
        <w:r w:rsidR="00C15ECF" w:rsidRPr="00282142">
          <w:rPr>
            <w:lang w:val="fr-FR"/>
          </w:rPr>
          <w:t>Section IV. Formulaires de Propositions</w:t>
        </w:r>
        <w:r w:rsidR="00C15ECF">
          <w:tab/>
        </w:r>
      </w:sdtContent>
    </w:sdt>
    <w:r w:rsidR="006D3B4F">
      <w:rPr>
        <w:noProof/>
      </w:rPr>
      <w:tab/>
    </w:r>
    <w:r w:rsidR="006D3B4F">
      <w:fldChar w:fldCharType="begin"/>
    </w:r>
    <w:r w:rsidR="006D3B4F">
      <w:instrText xml:space="preserve"> PAGE   \* MERGEFORMAT </w:instrText>
    </w:r>
    <w:r w:rsidR="006D3B4F">
      <w:fldChar w:fldCharType="separate"/>
    </w:r>
    <w:r w:rsidR="006D3B4F">
      <w:t>66</w:t>
    </w:r>
    <w:r w:rsidR="006D3B4F">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C1C" w14:textId="2A16538D" w:rsidR="00C15ECF" w:rsidRPr="00CE35AB" w:rsidRDefault="00717347" w:rsidP="008B1BF3">
    <w:pPr>
      <w:pStyle w:val="Header"/>
      <w:tabs>
        <w:tab w:val="right" w:pos="9360"/>
        <w:tab w:val="right" w:pos="12960"/>
      </w:tabs>
    </w:pPr>
    <w:sdt>
      <w:sdtPr>
        <w:id w:val="-1942556376"/>
        <w:docPartObj>
          <w:docPartGallery w:val="Page Numbers (Top of Page)"/>
          <w:docPartUnique/>
        </w:docPartObj>
      </w:sdtPr>
      <w:sdtEndPr>
        <w:rPr>
          <w:noProof/>
        </w:rPr>
      </w:sdtEndPr>
      <w:sdtContent>
        <w:r w:rsidR="00C15ECF" w:rsidRPr="00282142">
          <w:rPr>
            <w:lang w:val="fr-FR"/>
          </w:rPr>
          <w:t>Section IV. Formulaires de Propositions</w:t>
        </w:r>
        <w:r w:rsidR="00C15ECF">
          <w:tab/>
        </w:r>
      </w:sdtContent>
    </w:sdt>
    <w:r w:rsidR="006D3B4F">
      <w:rPr>
        <w:noProof/>
      </w:rPr>
      <w:tab/>
    </w:r>
    <w:r w:rsidR="008B1BF3">
      <w:rPr>
        <w:noProof/>
      </w:rPr>
      <w:tab/>
    </w:r>
    <w:r w:rsidR="008B1BF3">
      <w:fldChar w:fldCharType="begin"/>
    </w:r>
    <w:r w:rsidR="008B1BF3">
      <w:instrText xml:space="preserve"> PAGE   \* MERGEFORMAT </w:instrText>
    </w:r>
    <w:r w:rsidR="008B1BF3">
      <w:fldChar w:fldCharType="separate"/>
    </w:r>
    <w:r w:rsidR="008B1BF3">
      <w:t>82</w:t>
    </w:r>
    <w:r w:rsidR="008B1BF3">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1D4E5DC8" w:rsidR="004E33E2" w:rsidRPr="00863AE5" w:rsidRDefault="00487C03" w:rsidP="00487C03">
        <w:pPr>
          <w:pStyle w:val="Header"/>
          <w:tabs>
            <w:tab w:val="right" w:pos="9360"/>
          </w:tabs>
          <w:rPr>
            <w:lang w:val="fr-FR"/>
          </w:rPr>
        </w:pPr>
        <w:r w:rsidRPr="00487C03">
          <w:rPr>
            <w:lang w:val="fr-FR"/>
          </w:rPr>
          <w:t xml:space="preserve">Section VI. Regles </w:t>
        </w:r>
        <w:r w:rsidR="00906C64">
          <w:rPr>
            <w:lang w:val="fr-FR"/>
          </w:rPr>
          <w:t>d</w:t>
        </w:r>
        <w:r w:rsidRPr="00487C03">
          <w:rPr>
            <w:lang w:val="fr-FR"/>
          </w:rPr>
          <w:t xml:space="preserve">e </w:t>
        </w:r>
        <w:r w:rsidR="00906C64">
          <w:rPr>
            <w:lang w:val="fr-FR"/>
          </w:rPr>
          <w:t>k</w:t>
        </w:r>
        <w:r w:rsidRPr="00487C03">
          <w:rPr>
            <w:lang w:val="fr-FR"/>
          </w:rPr>
          <w:t xml:space="preserve">a Banque </w:t>
        </w:r>
        <w:r w:rsidR="00906C64">
          <w:rPr>
            <w:lang w:val="fr-FR"/>
          </w:rPr>
          <w:t>e</w:t>
        </w:r>
        <w:r w:rsidRPr="00487C03">
          <w:rPr>
            <w:lang w:val="fr-FR"/>
          </w:rPr>
          <w:t xml:space="preserve">n Matiere </w:t>
        </w:r>
        <w:r w:rsidR="00906C64">
          <w:rPr>
            <w:lang w:val="fr-FR"/>
          </w:rPr>
          <w:t>d</w:t>
        </w:r>
        <w:r w:rsidRPr="00487C03">
          <w:rPr>
            <w:lang w:val="fr-FR"/>
          </w:rPr>
          <w:t>e Fraude Et Corruption</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127E5B02" w:rsidR="004E33E2" w:rsidRPr="00863AE5" w:rsidRDefault="008B1BF3" w:rsidP="00D14B6F">
        <w:pPr>
          <w:pStyle w:val="Header"/>
          <w:tabs>
            <w:tab w:val="clear" w:pos="9000"/>
            <w:tab w:val="right" w:pos="9360"/>
          </w:tabs>
          <w:jc w:val="left"/>
          <w:rPr>
            <w:lang w:val="fr-FR"/>
          </w:rPr>
        </w:pPr>
        <w:r w:rsidRPr="00282142">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44007B06" w:rsidR="004E33E2" w:rsidRPr="00906C64"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906C64" w:rsidRPr="00906C64">
          <w:rPr>
            <w:lang w:val="fr-FR"/>
          </w:rPr>
          <w:t xml:space="preserve">Exigences </w:t>
        </w:r>
        <w:r w:rsidR="00906C64">
          <w:rPr>
            <w:lang w:val="fr-FR"/>
          </w:rPr>
          <w:t>d</w:t>
        </w:r>
        <w:r w:rsidR="00906C64" w:rsidRPr="00906C64">
          <w:rPr>
            <w:lang w:val="fr-FR"/>
          </w:rPr>
          <w:t xml:space="preserve">u Maitre </w:t>
        </w:r>
        <w:r w:rsidR="00906C64">
          <w:rPr>
            <w:lang w:val="fr-FR"/>
          </w:rPr>
          <w:t>d</w:t>
        </w:r>
        <w:r w:rsidR="00906C64" w:rsidRPr="00906C64">
          <w:rPr>
            <w:lang w:val="fr-FR"/>
          </w:rPr>
          <w:t>’ouvrage</w:t>
        </w:r>
        <w:r w:rsidRPr="00906C64">
          <w:rPr>
            <w:lang w:val="fr-FR"/>
          </w:rPr>
          <w:tab/>
        </w:r>
        <w:r>
          <w:fldChar w:fldCharType="begin"/>
        </w:r>
        <w:r w:rsidRPr="00906C64">
          <w:rPr>
            <w:lang w:val="fr-FR"/>
          </w:rPr>
          <w:instrText xml:space="preserve"> PAGE   \* MERGEFORMAT </w:instrText>
        </w:r>
        <w:r>
          <w:fldChar w:fldCharType="separate"/>
        </w:r>
        <w:r w:rsidRPr="00906C64">
          <w:rPr>
            <w:noProof/>
            <w:lang w:val="fr-FR"/>
          </w:rPr>
          <w:t>122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4E33E2" w:rsidRDefault="000A341C"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rsidR="004E33E2">
          <w:tab/>
        </w:r>
        <w:r w:rsidR="004E33E2">
          <w:fldChar w:fldCharType="begin"/>
        </w:r>
        <w:r w:rsidR="004E33E2">
          <w:instrText xml:space="preserve"> PAGE   \* MERGEFORMAT </w:instrText>
        </w:r>
        <w:r w:rsidR="004E33E2">
          <w:fldChar w:fldCharType="separate"/>
        </w:r>
        <w:r w:rsidR="004E33E2">
          <w:rPr>
            <w:noProof/>
          </w:rPr>
          <w:t>124</w:t>
        </w:r>
        <w:r w:rsidR="004E33E2">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F69E" w14:textId="727044B8" w:rsidR="00F72668" w:rsidRDefault="00F72668" w:rsidP="00F72668">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76497"/>
      <w:docPartObj>
        <w:docPartGallery w:val="Page Numbers (Top of Page)"/>
        <w:docPartUnique/>
      </w:docPartObj>
    </w:sdtPr>
    <w:sdtEndPr>
      <w:rPr>
        <w:noProof/>
      </w:rPr>
    </w:sdtEndPr>
    <w:sdtContent>
      <w:p w14:paraId="6C548666" w14:textId="77777777" w:rsidR="00F72668" w:rsidRDefault="00F72668"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8"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9"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1"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5B0556"/>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8"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61"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69" w15:restartNumberingAfterBreak="0">
    <w:nsid w:val="2FD3766D"/>
    <w:multiLevelType w:val="multilevel"/>
    <w:tmpl w:val="F602505A"/>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1"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5"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8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2" w15:restartNumberingAfterBreak="0">
    <w:nsid w:val="375D19E0"/>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8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9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9"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2" w15:restartNumberingAfterBreak="0">
    <w:nsid w:val="44676405"/>
    <w:multiLevelType w:val="multilevel"/>
    <w:tmpl w:val="6DB64E96"/>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b w:val="0"/>
        <w:b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103"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10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7"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8" w15:restartNumberingAfterBreak="0">
    <w:nsid w:val="49190EC8"/>
    <w:multiLevelType w:val="hybridMultilevel"/>
    <w:tmpl w:val="6136C338"/>
    <w:lvl w:ilvl="0" w:tplc="7ABAD5EE">
      <w:start w:val="1"/>
      <w:numFmt w:val="lowerLetter"/>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12"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13"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2316B51"/>
    <w:multiLevelType w:val="hybridMultilevel"/>
    <w:tmpl w:val="861AF644"/>
    <w:lvl w:ilvl="0" w:tplc="4BAED39C">
      <w:start w:val="1"/>
      <w:numFmt w:val="lowerLetter"/>
      <w:lvlText w:val="(%1)"/>
      <w:lvlJc w:val="left"/>
      <w:pPr>
        <w:ind w:left="4129" w:hanging="56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1" w:tplc="8786BA58">
      <w:start w:val="1"/>
      <w:numFmt w:val="lowerRoman"/>
      <w:lvlText w:val="(%2)"/>
      <w:lvlJc w:val="left"/>
      <w:pPr>
        <w:ind w:left="4525" w:hanging="39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2" w:tplc="4AE82826">
      <w:numFmt w:val="bullet"/>
      <w:lvlText w:val="•"/>
      <w:lvlJc w:val="left"/>
      <w:pPr>
        <w:ind w:left="5149" w:hanging="397"/>
      </w:pPr>
      <w:rPr>
        <w:rFonts w:hint="default"/>
        <w:lang w:val="fr-FR" w:eastAsia="en-US" w:bidi="ar-SA"/>
      </w:rPr>
    </w:lvl>
    <w:lvl w:ilvl="3" w:tplc="C0D8A826">
      <w:numFmt w:val="bullet"/>
      <w:lvlText w:val="•"/>
      <w:lvlJc w:val="left"/>
      <w:pPr>
        <w:ind w:left="5779" w:hanging="397"/>
      </w:pPr>
      <w:rPr>
        <w:rFonts w:hint="default"/>
        <w:lang w:val="fr-FR" w:eastAsia="en-US" w:bidi="ar-SA"/>
      </w:rPr>
    </w:lvl>
    <w:lvl w:ilvl="4" w:tplc="402A034C">
      <w:numFmt w:val="bullet"/>
      <w:lvlText w:val="•"/>
      <w:lvlJc w:val="left"/>
      <w:pPr>
        <w:ind w:left="6408" w:hanging="397"/>
      </w:pPr>
      <w:rPr>
        <w:rFonts w:hint="default"/>
        <w:lang w:val="fr-FR" w:eastAsia="en-US" w:bidi="ar-SA"/>
      </w:rPr>
    </w:lvl>
    <w:lvl w:ilvl="5" w:tplc="CBEA5A86">
      <w:numFmt w:val="bullet"/>
      <w:lvlText w:val="•"/>
      <w:lvlJc w:val="left"/>
      <w:pPr>
        <w:ind w:left="7038" w:hanging="397"/>
      </w:pPr>
      <w:rPr>
        <w:rFonts w:hint="default"/>
        <w:lang w:val="fr-FR" w:eastAsia="en-US" w:bidi="ar-SA"/>
      </w:rPr>
    </w:lvl>
    <w:lvl w:ilvl="6" w:tplc="439AE8C6">
      <w:numFmt w:val="bullet"/>
      <w:lvlText w:val="•"/>
      <w:lvlJc w:val="left"/>
      <w:pPr>
        <w:ind w:left="7667" w:hanging="397"/>
      </w:pPr>
      <w:rPr>
        <w:rFonts w:hint="default"/>
        <w:lang w:val="fr-FR" w:eastAsia="en-US" w:bidi="ar-SA"/>
      </w:rPr>
    </w:lvl>
    <w:lvl w:ilvl="7" w:tplc="A4E8D068">
      <w:numFmt w:val="bullet"/>
      <w:lvlText w:val="•"/>
      <w:lvlJc w:val="left"/>
      <w:pPr>
        <w:ind w:left="8297" w:hanging="397"/>
      </w:pPr>
      <w:rPr>
        <w:rFonts w:hint="default"/>
        <w:lang w:val="fr-FR" w:eastAsia="en-US" w:bidi="ar-SA"/>
      </w:rPr>
    </w:lvl>
    <w:lvl w:ilvl="8" w:tplc="B5E8178A">
      <w:numFmt w:val="bullet"/>
      <w:lvlText w:val="•"/>
      <w:lvlJc w:val="left"/>
      <w:pPr>
        <w:ind w:left="8926" w:hanging="397"/>
      </w:pPr>
      <w:rPr>
        <w:rFonts w:hint="default"/>
        <w:lang w:val="fr-FR" w:eastAsia="en-US" w:bidi="ar-SA"/>
      </w:rPr>
    </w:lvl>
  </w:abstractNum>
  <w:abstractNum w:abstractNumId="119"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7"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32"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35"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4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4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591786"/>
    <w:multiLevelType w:val="hybridMultilevel"/>
    <w:tmpl w:val="DF38FB70"/>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631F60"/>
    <w:multiLevelType w:val="hybridMultilevel"/>
    <w:tmpl w:val="80768F10"/>
    <w:lvl w:ilvl="0" w:tplc="2D1622D4">
      <w:start w:val="1"/>
      <w:numFmt w:val="lowerLetter"/>
      <w:lvlText w:val="(%1)"/>
      <w:lvlJc w:val="left"/>
      <w:pPr>
        <w:ind w:left="1106" w:hanging="420"/>
      </w:pPr>
      <w:rPr>
        <w:rFonts w:hint="default"/>
      </w:rPr>
    </w:lvl>
    <w:lvl w:ilvl="1" w:tplc="040C0019" w:tentative="1">
      <w:start w:val="1"/>
      <w:numFmt w:val="lowerLetter"/>
      <w:lvlText w:val="%2."/>
      <w:lvlJc w:val="left"/>
      <w:pPr>
        <w:ind w:left="1766" w:hanging="360"/>
      </w:pPr>
    </w:lvl>
    <w:lvl w:ilvl="2" w:tplc="040C001B" w:tentative="1">
      <w:start w:val="1"/>
      <w:numFmt w:val="lowerRoman"/>
      <w:lvlText w:val="%3."/>
      <w:lvlJc w:val="right"/>
      <w:pPr>
        <w:ind w:left="2486" w:hanging="180"/>
      </w:pPr>
    </w:lvl>
    <w:lvl w:ilvl="3" w:tplc="040C000F" w:tentative="1">
      <w:start w:val="1"/>
      <w:numFmt w:val="decimal"/>
      <w:lvlText w:val="%4."/>
      <w:lvlJc w:val="left"/>
      <w:pPr>
        <w:ind w:left="3206" w:hanging="360"/>
      </w:pPr>
    </w:lvl>
    <w:lvl w:ilvl="4" w:tplc="040C0019" w:tentative="1">
      <w:start w:val="1"/>
      <w:numFmt w:val="lowerLetter"/>
      <w:lvlText w:val="%5."/>
      <w:lvlJc w:val="left"/>
      <w:pPr>
        <w:ind w:left="3926" w:hanging="360"/>
      </w:pPr>
    </w:lvl>
    <w:lvl w:ilvl="5" w:tplc="040C001B" w:tentative="1">
      <w:start w:val="1"/>
      <w:numFmt w:val="lowerRoman"/>
      <w:lvlText w:val="%6."/>
      <w:lvlJc w:val="right"/>
      <w:pPr>
        <w:ind w:left="4646" w:hanging="180"/>
      </w:pPr>
    </w:lvl>
    <w:lvl w:ilvl="6" w:tplc="040C000F" w:tentative="1">
      <w:start w:val="1"/>
      <w:numFmt w:val="decimal"/>
      <w:lvlText w:val="%7."/>
      <w:lvlJc w:val="left"/>
      <w:pPr>
        <w:ind w:left="5366" w:hanging="360"/>
      </w:pPr>
    </w:lvl>
    <w:lvl w:ilvl="7" w:tplc="040C0019" w:tentative="1">
      <w:start w:val="1"/>
      <w:numFmt w:val="lowerLetter"/>
      <w:lvlText w:val="%8."/>
      <w:lvlJc w:val="left"/>
      <w:pPr>
        <w:ind w:left="6086" w:hanging="360"/>
      </w:pPr>
    </w:lvl>
    <w:lvl w:ilvl="8" w:tplc="040C001B" w:tentative="1">
      <w:start w:val="1"/>
      <w:numFmt w:val="lowerRoman"/>
      <w:lvlText w:val="%9."/>
      <w:lvlJc w:val="right"/>
      <w:pPr>
        <w:ind w:left="6806" w:hanging="180"/>
      </w:pPr>
    </w:lvl>
  </w:abstractNum>
  <w:abstractNum w:abstractNumId="15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51"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52"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5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C414BD2"/>
    <w:multiLevelType w:val="hybridMultilevel"/>
    <w:tmpl w:val="D3AAD3B6"/>
    <w:lvl w:ilvl="0" w:tplc="7ABAD5EE">
      <w:start w:val="1"/>
      <w:numFmt w:val="lowerLetter"/>
      <w:lvlText w:val="(%1)"/>
      <w:lvlJc w:val="right"/>
      <w:pPr>
        <w:ind w:left="1275" w:hanging="360"/>
      </w:pPr>
      <w:rPr>
        <w:rFonts w:hint="default"/>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16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4"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71"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72"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73"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5"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6"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80"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1"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8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5"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8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0"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3"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646F81"/>
    <w:multiLevelType w:val="singleLevel"/>
    <w:tmpl w:val="00065244"/>
    <w:lvl w:ilvl="0">
      <w:start w:val="1"/>
      <w:numFmt w:val="lowerLetter"/>
      <w:lvlText w:val="(%1)"/>
      <w:lvlJc w:val="left"/>
      <w:pPr>
        <w:ind w:left="936" w:hanging="360"/>
      </w:pPr>
      <w:rPr>
        <w:rFonts w:cs="Times New Roman" w:hint="default"/>
      </w:rPr>
    </w:lvl>
  </w:abstractNum>
  <w:abstractNum w:abstractNumId="196"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7"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8"/>
  </w:num>
  <w:num w:numId="2" w16cid:durableId="1909996829">
    <w:abstractNumId w:val="186"/>
  </w:num>
  <w:num w:numId="3" w16cid:durableId="79059576">
    <w:abstractNumId w:val="134"/>
  </w:num>
  <w:num w:numId="4" w16cid:durableId="1329822380">
    <w:abstractNumId w:val="93"/>
  </w:num>
  <w:num w:numId="5" w16cid:durableId="908419151">
    <w:abstractNumId w:val="116"/>
  </w:num>
  <w:num w:numId="6" w16cid:durableId="1720398864">
    <w:abstractNumId w:val="92"/>
  </w:num>
  <w:num w:numId="7" w16cid:durableId="1217231639">
    <w:abstractNumId w:val="166"/>
  </w:num>
  <w:num w:numId="8" w16cid:durableId="1995140320">
    <w:abstractNumId w:val="30"/>
  </w:num>
  <w:num w:numId="9" w16cid:durableId="2062631411">
    <w:abstractNumId w:val="120"/>
  </w:num>
  <w:num w:numId="10" w16cid:durableId="248199898">
    <w:abstractNumId w:val="106"/>
  </w:num>
  <w:num w:numId="11" w16cid:durableId="938876945">
    <w:abstractNumId w:val="131"/>
  </w:num>
  <w:num w:numId="12" w16cid:durableId="580525276">
    <w:abstractNumId w:val="105"/>
  </w:num>
  <w:num w:numId="13" w16cid:durableId="1038435806">
    <w:abstractNumId w:val="45"/>
  </w:num>
  <w:num w:numId="14" w16cid:durableId="1445349607">
    <w:abstractNumId w:val="57"/>
  </w:num>
  <w:num w:numId="15" w16cid:durableId="1744524996">
    <w:abstractNumId w:val="55"/>
  </w:num>
  <w:num w:numId="16" w16cid:durableId="2029288795">
    <w:abstractNumId w:val="152"/>
  </w:num>
  <w:num w:numId="17" w16cid:durableId="99497024">
    <w:abstractNumId w:val="79"/>
  </w:num>
  <w:num w:numId="18" w16cid:durableId="1829512111">
    <w:abstractNumId w:val="195"/>
  </w:num>
  <w:num w:numId="19" w16cid:durableId="984699019">
    <w:abstractNumId w:val="97"/>
  </w:num>
  <w:num w:numId="20" w16cid:durableId="182405983">
    <w:abstractNumId w:val="58"/>
  </w:num>
  <w:num w:numId="21" w16cid:durableId="877401161">
    <w:abstractNumId w:val="84"/>
  </w:num>
  <w:num w:numId="22" w16cid:durableId="1526093127">
    <w:abstractNumId w:val="111"/>
  </w:num>
  <w:num w:numId="23" w16cid:durableId="737047611">
    <w:abstractNumId w:val="86"/>
  </w:num>
  <w:num w:numId="24" w16cid:durableId="805665224">
    <w:abstractNumId w:val="172"/>
  </w:num>
  <w:num w:numId="25" w16cid:durableId="314183974">
    <w:abstractNumId w:val="41"/>
  </w:num>
  <w:num w:numId="26" w16cid:durableId="1790197871">
    <w:abstractNumId w:val="26"/>
  </w:num>
  <w:num w:numId="27" w16cid:durableId="343438654">
    <w:abstractNumId w:val="103"/>
  </w:num>
  <w:num w:numId="28" w16cid:durableId="1027750775">
    <w:abstractNumId w:val="67"/>
  </w:num>
  <w:num w:numId="29" w16cid:durableId="2131630197">
    <w:abstractNumId w:val="150"/>
  </w:num>
  <w:num w:numId="30" w16cid:durableId="758528603">
    <w:abstractNumId w:val="139"/>
  </w:num>
  <w:num w:numId="31" w16cid:durableId="420445090">
    <w:abstractNumId w:val="20"/>
  </w:num>
  <w:num w:numId="32" w16cid:durableId="389965118">
    <w:abstractNumId w:val="135"/>
  </w:num>
  <w:num w:numId="33" w16cid:durableId="579561450">
    <w:abstractNumId w:val="113"/>
  </w:num>
  <w:num w:numId="34" w16cid:durableId="1177041692">
    <w:abstractNumId w:val="5"/>
  </w:num>
  <w:num w:numId="35" w16cid:durableId="2022471748">
    <w:abstractNumId w:val="23"/>
  </w:num>
  <w:num w:numId="36" w16cid:durableId="2021006728">
    <w:abstractNumId w:val="7"/>
  </w:num>
  <w:num w:numId="37" w16cid:durableId="1427071444">
    <w:abstractNumId w:val="71"/>
  </w:num>
  <w:num w:numId="38" w16cid:durableId="2046908763">
    <w:abstractNumId w:val="60"/>
  </w:num>
  <w:num w:numId="39" w16cid:durableId="290672663">
    <w:abstractNumId w:val="28"/>
  </w:num>
  <w:num w:numId="40" w16cid:durableId="528954042">
    <w:abstractNumId w:val="3"/>
  </w:num>
  <w:num w:numId="41" w16cid:durableId="660277602">
    <w:abstractNumId w:val="1"/>
  </w:num>
  <w:num w:numId="42" w16cid:durableId="853610572">
    <w:abstractNumId w:val="141"/>
  </w:num>
  <w:num w:numId="43" w16cid:durableId="256409251">
    <w:abstractNumId w:val="168"/>
  </w:num>
  <w:num w:numId="44" w16cid:durableId="1064989380">
    <w:abstractNumId w:val="25"/>
  </w:num>
  <w:num w:numId="45" w16cid:durableId="914047712">
    <w:abstractNumId w:val="78"/>
  </w:num>
  <w:num w:numId="46" w16cid:durableId="455299001">
    <w:abstractNumId w:val="40"/>
  </w:num>
  <w:num w:numId="47" w16cid:durableId="188956571">
    <w:abstractNumId w:val="187"/>
  </w:num>
  <w:num w:numId="48" w16cid:durableId="857500030">
    <w:abstractNumId w:val="72"/>
  </w:num>
  <w:num w:numId="49" w16cid:durableId="1366635177">
    <w:abstractNumId w:val="65"/>
  </w:num>
  <w:num w:numId="50" w16cid:durableId="639698548">
    <w:abstractNumId w:val="38"/>
  </w:num>
  <w:num w:numId="51" w16cid:durableId="608898914">
    <w:abstractNumId w:val="143"/>
  </w:num>
  <w:num w:numId="52" w16cid:durableId="1276905852">
    <w:abstractNumId w:val="121"/>
  </w:num>
  <w:num w:numId="53" w16cid:durableId="871306287">
    <w:abstractNumId w:val="63"/>
  </w:num>
  <w:num w:numId="54" w16cid:durableId="266424804">
    <w:abstractNumId w:val="0"/>
  </w:num>
  <w:num w:numId="55" w16cid:durableId="117342033">
    <w:abstractNumId w:val="182"/>
  </w:num>
  <w:num w:numId="56" w16cid:durableId="542640316">
    <w:abstractNumId w:val="35"/>
  </w:num>
  <w:num w:numId="57" w16cid:durableId="1955092440">
    <w:abstractNumId w:val="48"/>
  </w:num>
  <w:num w:numId="58" w16cid:durableId="397242971">
    <w:abstractNumId w:val="140"/>
  </w:num>
  <w:num w:numId="59" w16cid:durableId="226689569">
    <w:abstractNumId w:val="34"/>
  </w:num>
  <w:num w:numId="60" w16cid:durableId="1964261703">
    <w:abstractNumId w:val="179"/>
  </w:num>
  <w:num w:numId="61" w16cid:durableId="1588540111">
    <w:abstractNumId w:val="80"/>
  </w:num>
  <w:num w:numId="62" w16cid:durableId="1179346640">
    <w:abstractNumId w:val="94"/>
  </w:num>
  <w:num w:numId="63" w16cid:durableId="890772805">
    <w:abstractNumId w:val="83"/>
  </w:num>
  <w:num w:numId="64" w16cid:durableId="1359355429">
    <w:abstractNumId w:val="128"/>
  </w:num>
  <w:num w:numId="65" w16cid:durableId="407503349">
    <w:abstractNumId w:val="32"/>
  </w:num>
  <w:num w:numId="66" w16cid:durableId="1829780149">
    <w:abstractNumId w:val="136"/>
  </w:num>
  <w:num w:numId="67" w16cid:durableId="1809735762">
    <w:abstractNumId w:val="91"/>
  </w:num>
  <w:num w:numId="68" w16cid:durableId="434325692">
    <w:abstractNumId w:val="188"/>
  </w:num>
  <w:num w:numId="69" w16cid:durableId="139270417">
    <w:abstractNumId w:val="112"/>
  </w:num>
  <w:num w:numId="70" w16cid:durableId="599340987">
    <w:abstractNumId w:val="154"/>
  </w:num>
  <w:num w:numId="71" w16cid:durableId="640572681">
    <w:abstractNumId w:val="22"/>
  </w:num>
  <w:num w:numId="72" w16cid:durableId="1837770671">
    <w:abstractNumId w:val="147"/>
  </w:num>
  <w:num w:numId="73" w16cid:durableId="1057824616">
    <w:abstractNumId w:val="87"/>
  </w:num>
  <w:num w:numId="74" w16cid:durableId="217786532">
    <w:abstractNumId w:val="169"/>
  </w:num>
  <w:num w:numId="75" w16cid:durableId="795834320">
    <w:abstractNumId w:val="162"/>
  </w:num>
  <w:num w:numId="76" w16cid:durableId="2082024389">
    <w:abstractNumId w:val="49"/>
  </w:num>
  <w:num w:numId="77" w16cid:durableId="937299887">
    <w:abstractNumId w:val="133"/>
  </w:num>
  <w:num w:numId="78" w16cid:durableId="1291476310">
    <w:abstractNumId w:val="73"/>
  </w:num>
  <w:num w:numId="79" w16cid:durableId="1153791658">
    <w:abstractNumId w:val="77"/>
  </w:num>
  <w:num w:numId="80" w16cid:durableId="1076779973">
    <w:abstractNumId w:val="44"/>
  </w:num>
  <w:num w:numId="81" w16cid:durableId="2121879202">
    <w:abstractNumId w:val="175"/>
  </w:num>
  <w:num w:numId="82" w16cid:durableId="795685088">
    <w:abstractNumId w:val="10"/>
  </w:num>
  <w:num w:numId="83" w16cid:durableId="1251623797">
    <w:abstractNumId w:val="170"/>
  </w:num>
  <w:num w:numId="84" w16cid:durableId="1224758356">
    <w:abstractNumId w:val="101"/>
  </w:num>
  <w:num w:numId="85" w16cid:durableId="1896113750">
    <w:abstractNumId w:val="191"/>
  </w:num>
  <w:num w:numId="86" w16cid:durableId="17595989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22"/>
  </w:num>
  <w:num w:numId="88" w16cid:durableId="1680813648">
    <w:abstractNumId w:val="110"/>
  </w:num>
  <w:num w:numId="89" w16cid:durableId="1387531917">
    <w:abstractNumId w:val="126"/>
  </w:num>
  <w:num w:numId="90" w16cid:durableId="1772623087">
    <w:abstractNumId w:val="144"/>
  </w:num>
  <w:num w:numId="91" w16cid:durableId="656961589">
    <w:abstractNumId w:val="137"/>
  </w:num>
  <w:num w:numId="92" w16cid:durableId="213663281">
    <w:abstractNumId w:val="151"/>
  </w:num>
  <w:num w:numId="93" w16cid:durableId="1694531213">
    <w:abstractNumId w:val="27"/>
  </w:num>
  <w:num w:numId="94" w16cid:durableId="1255431154">
    <w:abstractNumId w:val="66"/>
  </w:num>
  <w:num w:numId="95" w16cid:durableId="1801000135">
    <w:abstractNumId w:val="180"/>
  </w:num>
  <w:num w:numId="96" w16cid:durableId="1307080856">
    <w:abstractNumId w:val="31"/>
  </w:num>
  <w:num w:numId="97" w16cid:durableId="820390645">
    <w:abstractNumId w:val="52"/>
  </w:num>
  <w:num w:numId="98" w16cid:durableId="1933782802">
    <w:abstractNumId w:val="181"/>
    <w:lvlOverride w:ilvl="0">
      <w:startOverride w:val="1"/>
    </w:lvlOverride>
    <w:lvlOverride w:ilvl="1"/>
    <w:lvlOverride w:ilvl="2"/>
    <w:lvlOverride w:ilvl="3"/>
    <w:lvlOverride w:ilvl="4"/>
    <w:lvlOverride w:ilvl="5"/>
    <w:lvlOverride w:ilvl="6"/>
    <w:lvlOverride w:ilvl="7"/>
    <w:lvlOverride w:ilvl="8"/>
  </w:num>
  <w:num w:numId="99" w16cid:durableId="898131441">
    <w:abstractNumId w:val="142"/>
  </w:num>
  <w:num w:numId="100" w16cid:durableId="2042054167">
    <w:abstractNumId w:val="12"/>
  </w:num>
  <w:num w:numId="101" w16cid:durableId="403718350">
    <w:abstractNumId w:val="156"/>
  </w:num>
  <w:num w:numId="102" w16cid:durableId="47919817">
    <w:abstractNumId w:val="85"/>
  </w:num>
  <w:num w:numId="103" w16cid:durableId="1461264173">
    <w:abstractNumId w:val="132"/>
  </w:num>
  <w:num w:numId="104" w16cid:durableId="777943492">
    <w:abstractNumId w:val="159"/>
  </w:num>
  <w:num w:numId="105" w16cid:durableId="1223516106">
    <w:abstractNumId w:val="15"/>
  </w:num>
  <w:num w:numId="106" w16cid:durableId="1562792514">
    <w:abstractNumId w:val="158"/>
  </w:num>
  <w:num w:numId="107" w16cid:durableId="1771315088">
    <w:abstractNumId w:val="178"/>
  </w:num>
  <w:num w:numId="108" w16cid:durableId="1097361403">
    <w:abstractNumId w:val="155"/>
  </w:num>
  <w:num w:numId="109" w16cid:durableId="521550183">
    <w:abstractNumId w:val="81"/>
  </w:num>
  <w:num w:numId="110" w16cid:durableId="1352220530">
    <w:abstractNumId w:val="29"/>
  </w:num>
  <w:num w:numId="111" w16cid:durableId="220212183">
    <w:abstractNumId w:val="90"/>
  </w:num>
  <w:num w:numId="112" w16cid:durableId="285742662">
    <w:abstractNumId w:val="197"/>
  </w:num>
  <w:num w:numId="113" w16cid:durableId="1177883582">
    <w:abstractNumId w:val="59"/>
  </w:num>
  <w:num w:numId="114" w16cid:durableId="1322585766">
    <w:abstractNumId w:val="53"/>
  </w:num>
  <w:num w:numId="115" w16cid:durableId="876544809">
    <w:abstractNumId w:val="176"/>
  </w:num>
  <w:num w:numId="116" w16cid:durableId="238489534">
    <w:abstractNumId w:val="114"/>
  </w:num>
  <w:num w:numId="117" w16cid:durableId="1188327235">
    <w:abstractNumId w:val="109"/>
  </w:num>
  <w:num w:numId="118" w16cid:durableId="531842429">
    <w:abstractNumId w:val="104"/>
  </w:num>
  <w:num w:numId="119" w16cid:durableId="1766340290">
    <w:abstractNumId w:val="4"/>
  </w:num>
  <w:num w:numId="120" w16cid:durableId="1921519333">
    <w:abstractNumId w:val="2"/>
  </w:num>
  <w:num w:numId="121" w16cid:durableId="964314666">
    <w:abstractNumId w:val="193"/>
  </w:num>
  <w:num w:numId="122" w16cid:durableId="5523912">
    <w:abstractNumId w:val="47"/>
  </w:num>
  <w:num w:numId="123" w16cid:durableId="856582268">
    <w:abstractNumId w:val="100"/>
  </w:num>
  <w:num w:numId="124" w16cid:durableId="226889286">
    <w:abstractNumId w:val="21"/>
  </w:num>
  <w:num w:numId="125" w16cid:durableId="1350067069">
    <w:abstractNumId w:val="33"/>
  </w:num>
  <w:num w:numId="126" w16cid:durableId="1612585520">
    <w:abstractNumId w:val="163"/>
  </w:num>
  <w:num w:numId="127" w16cid:durableId="1615019723">
    <w:abstractNumId w:val="50"/>
  </w:num>
  <w:num w:numId="128" w16cid:durableId="1746294460">
    <w:abstractNumId w:val="70"/>
  </w:num>
  <w:num w:numId="129" w16cid:durableId="1811316237">
    <w:abstractNumId w:val="19"/>
  </w:num>
  <w:num w:numId="130" w16cid:durableId="621770079">
    <w:abstractNumId w:val="96"/>
  </w:num>
  <w:num w:numId="131" w16cid:durableId="1480420801">
    <w:abstractNumId w:val="18"/>
  </w:num>
  <w:num w:numId="132" w16cid:durableId="261575394">
    <w:abstractNumId w:val="130"/>
  </w:num>
  <w:num w:numId="133" w16cid:durableId="1740208088">
    <w:abstractNumId w:val="167"/>
  </w:num>
  <w:num w:numId="134" w16cid:durableId="466552182">
    <w:abstractNumId w:val="93"/>
  </w:num>
  <w:num w:numId="135" w16cid:durableId="398745691">
    <w:abstractNumId w:val="93"/>
  </w:num>
  <w:num w:numId="136" w16cid:durableId="1629123440">
    <w:abstractNumId w:val="93"/>
  </w:num>
  <w:num w:numId="137" w16cid:durableId="1200975121">
    <w:abstractNumId w:val="93"/>
  </w:num>
  <w:num w:numId="138" w16cid:durableId="2017658584">
    <w:abstractNumId w:val="93"/>
  </w:num>
  <w:num w:numId="139" w16cid:durableId="2112506650">
    <w:abstractNumId w:val="93"/>
  </w:num>
  <w:num w:numId="140" w16cid:durableId="996495141">
    <w:abstractNumId w:val="93"/>
  </w:num>
  <w:num w:numId="141" w16cid:durableId="1555964613">
    <w:abstractNumId w:val="93"/>
  </w:num>
  <w:num w:numId="142" w16cid:durableId="1634092535">
    <w:abstractNumId w:val="93"/>
  </w:num>
  <w:num w:numId="143" w16cid:durableId="1336111170">
    <w:abstractNumId w:val="102"/>
  </w:num>
  <w:num w:numId="144" w16cid:durableId="1558200151">
    <w:abstractNumId w:val="127"/>
  </w:num>
  <w:num w:numId="145" w16cid:durableId="1651322849">
    <w:abstractNumId w:val="89"/>
  </w:num>
  <w:num w:numId="146" w16cid:durableId="1804039948">
    <w:abstractNumId w:val="138"/>
  </w:num>
  <w:num w:numId="147" w16cid:durableId="709501544">
    <w:abstractNumId w:val="157"/>
  </w:num>
  <w:num w:numId="148" w16cid:durableId="918756289">
    <w:abstractNumId w:val="123"/>
  </w:num>
  <w:num w:numId="149" w16cid:durableId="1679654557">
    <w:abstractNumId w:val="42"/>
  </w:num>
  <w:num w:numId="150" w16cid:durableId="828407220">
    <w:abstractNumId w:val="115"/>
  </w:num>
  <w:num w:numId="151" w16cid:durableId="1054087473">
    <w:abstractNumId w:val="107"/>
  </w:num>
  <w:num w:numId="152" w16cid:durableId="1585413869">
    <w:abstractNumId w:val="183"/>
  </w:num>
  <w:num w:numId="153" w16cid:durableId="2137404522">
    <w:abstractNumId w:val="189"/>
  </w:num>
  <w:num w:numId="154" w16cid:durableId="1712339462">
    <w:abstractNumId w:val="56"/>
  </w:num>
  <w:num w:numId="155" w16cid:durableId="864289878">
    <w:abstractNumId w:val="24"/>
  </w:num>
  <w:num w:numId="156" w16cid:durableId="939096560">
    <w:abstractNumId w:val="6"/>
  </w:num>
  <w:num w:numId="157" w16cid:durableId="723025593">
    <w:abstractNumId w:val="75"/>
  </w:num>
  <w:num w:numId="158" w16cid:durableId="462893854">
    <w:abstractNumId w:val="119"/>
  </w:num>
  <w:num w:numId="159" w16cid:durableId="237792090">
    <w:abstractNumId w:val="36"/>
  </w:num>
  <w:num w:numId="160" w16cid:durableId="686906577">
    <w:abstractNumId w:val="64"/>
  </w:num>
  <w:num w:numId="161" w16cid:durableId="103772042">
    <w:abstractNumId w:val="9"/>
  </w:num>
  <w:num w:numId="162" w16cid:durableId="1155344070">
    <w:abstractNumId w:val="194"/>
  </w:num>
  <w:num w:numId="163" w16cid:durableId="923757154">
    <w:abstractNumId w:val="124"/>
  </w:num>
  <w:num w:numId="164" w16cid:durableId="967705821">
    <w:abstractNumId w:val="190"/>
  </w:num>
  <w:num w:numId="165" w16cid:durableId="742533958">
    <w:abstractNumId w:val="184"/>
  </w:num>
  <w:num w:numId="166" w16cid:durableId="1528253457">
    <w:abstractNumId w:val="164"/>
  </w:num>
  <w:num w:numId="167" w16cid:durableId="1720855444">
    <w:abstractNumId w:val="37"/>
  </w:num>
  <w:num w:numId="168" w16cid:durableId="1856843339">
    <w:abstractNumId w:val="11"/>
  </w:num>
  <w:num w:numId="169" w16cid:durableId="195100861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10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96"/>
  </w:num>
  <w:num w:numId="172" w16cid:durableId="1842314297">
    <w:abstractNumId w:val="177"/>
  </w:num>
  <w:num w:numId="173" w16cid:durableId="1611743085">
    <w:abstractNumId w:val="153"/>
  </w:num>
  <w:num w:numId="174" w16cid:durableId="16798901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7"/>
  </w:num>
  <w:num w:numId="176" w16cid:durableId="2095666598">
    <w:abstractNumId w:val="8"/>
  </w:num>
  <w:num w:numId="177" w16cid:durableId="463158684">
    <w:abstractNumId w:val="174"/>
  </w:num>
  <w:num w:numId="178" w16cid:durableId="444347969">
    <w:abstractNumId w:val="88"/>
  </w:num>
  <w:num w:numId="179" w16cid:durableId="172455008">
    <w:abstractNumId w:val="146"/>
  </w:num>
  <w:num w:numId="180" w16cid:durableId="625083292">
    <w:abstractNumId w:val="51"/>
  </w:num>
  <w:num w:numId="181" w16cid:durableId="1314674581">
    <w:abstractNumId w:val="99"/>
  </w:num>
  <w:num w:numId="182" w16cid:durableId="12998783">
    <w:abstractNumId w:val="39"/>
  </w:num>
  <w:num w:numId="183" w16cid:durableId="1485464150">
    <w:abstractNumId w:val="74"/>
  </w:num>
  <w:num w:numId="184" w16cid:durableId="18554628">
    <w:abstractNumId w:val="69"/>
  </w:num>
  <w:num w:numId="185" w16cid:durableId="1394310822">
    <w:abstractNumId w:val="13"/>
  </w:num>
  <w:num w:numId="186" w16cid:durableId="1154183733">
    <w:abstractNumId w:val="76"/>
  </w:num>
  <w:num w:numId="187" w16cid:durableId="1738824634">
    <w:abstractNumId w:val="61"/>
  </w:num>
  <w:num w:numId="188" w16cid:durableId="516584635">
    <w:abstractNumId w:val="125"/>
  </w:num>
  <w:num w:numId="189" w16cid:durableId="1149249369">
    <w:abstractNumId w:val="148"/>
  </w:num>
  <w:num w:numId="190" w16cid:durableId="2041323275">
    <w:abstractNumId w:val="118"/>
  </w:num>
  <w:num w:numId="191" w16cid:durableId="1612980842">
    <w:abstractNumId w:val="129"/>
  </w:num>
  <w:num w:numId="192" w16cid:durableId="1778326734">
    <w:abstractNumId w:val="173"/>
  </w:num>
  <w:num w:numId="193" w16cid:durableId="1246959325">
    <w:abstractNumId w:val="16"/>
  </w:num>
  <w:num w:numId="194" w16cid:durableId="1588342698">
    <w:abstractNumId w:val="165"/>
  </w:num>
  <w:num w:numId="195" w16cid:durableId="1855151762">
    <w:abstractNumId w:val="108"/>
  </w:num>
  <w:num w:numId="196" w16cid:durableId="1710643849">
    <w:abstractNumId w:val="43"/>
  </w:num>
  <w:num w:numId="197" w16cid:durableId="1482505293">
    <w:abstractNumId w:val="149"/>
  </w:num>
  <w:num w:numId="198" w16cid:durableId="1621641043">
    <w:abstractNumId w:val="145"/>
  </w:num>
  <w:num w:numId="199" w16cid:durableId="66071147">
    <w:abstractNumId w:val="95"/>
  </w:num>
  <w:num w:numId="200" w16cid:durableId="160243301">
    <w:abstractNumId w:val="160"/>
  </w:num>
  <w:num w:numId="201" w16cid:durableId="856429396">
    <w:abstractNumId w:val="62"/>
  </w:num>
  <w:num w:numId="202" w16cid:durableId="979654595">
    <w:abstractNumId w:val="192"/>
  </w:num>
  <w:num w:numId="203" w16cid:durableId="1468548570">
    <w:abstractNumId w:val="14"/>
  </w:num>
  <w:num w:numId="204" w16cid:durableId="128405443">
    <w:abstractNumId w:val="117"/>
  </w:num>
  <w:num w:numId="205" w16cid:durableId="1416129188">
    <w:abstractNumId w:val="82"/>
  </w:num>
  <w:num w:numId="206" w16cid:durableId="1927571081">
    <w:abstractNumId w:val="161"/>
  </w:num>
  <w:num w:numId="207" w16cid:durableId="1389571800">
    <w:abstractNumId w:val="46"/>
  </w:num>
  <w:num w:numId="208" w16cid:durableId="1717319058">
    <w:abstractNumId w:val="68"/>
  </w:num>
  <w:num w:numId="209" w16cid:durableId="1581409842">
    <w:abstractNumId w:val="185"/>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C63"/>
    <w:rsid w:val="00000FA1"/>
    <w:rsid w:val="00001226"/>
    <w:rsid w:val="00001420"/>
    <w:rsid w:val="000017B7"/>
    <w:rsid w:val="00001E53"/>
    <w:rsid w:val="00001E74"/>
    <w:rsid w:val="00002006"/>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A2E"/>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4F81"/>
    <w:rsid w:val="00015190"/>
    <w:rsid w:val="00015467"/>
    <w:rsid w:val="000155E7"/>
    <w:rsid w:val="00015641"/>
    <w:rsid w:val="00015941"/>
    <w:rsid w:val="00015C92"/>
    <w:rsid w:val="00015CB7"/>
    <w:rsid w:val="00015E74"/>
    <w:rsid w:val="000166A6"/>
    <w:rsid w:val="00016D30"/>
    <w:rsid w:val="000171DB"/>
    <w:rsid w:val="000172E2"/>
    <w:rsid w:val="00017F79"/>
    <w:rsid w:val="00020A88"/>
    <w:rsid w:val="00020C04"/>
    <w:rsid w:val="00021498"/>
    <w:rsid w:val="00021E7C"/>
    <w:rsid w:val="0002301F"/>
    <w:rsid w:val="0002323D"/>
    <w:rsid w:val="00023827"/>
    <w:rsid w:val="0002389A"/>
    <w:rsid w:val="000243D1"/>
    <w:rsid w:val="000244A3"/>
    <w:rsid w:val="0002460D"/>
    <w:rsid w:val="00025483"/>
    <w:rsid w:val="000257F0"/>
    <w:rsid w:val="000258BE"/>
    <w:rsid w:val="00025F1D"/>
    <w:rsid w:val="00026769"/>
    <w:rsid w:val="00026C7F"/>
    <w:rsid w:val="00026DC8"/>
    <w:rsid w:val="000278F7"/>
    <w:rsid w:val="00027C3F"/>
    <w:rsid w:val="000308E5"/>
    <w:rsid w:val="000313A8"/>
    <w:rsid w:val="00031592"/>
    <w:rsid w:val="00031E4E"/>
    <w:rsid w:val="00031E98"/>
    <w:rsid w:val="00031FFA"/>
    <w:rsid w:val="00032913"/>
    <w:rsid w:val="00032C9E"/>
    <w:rsid w:val="00034181"/>
    <w:rsid w:val="0003463D"/>
    <w:rsid w:val="00034BE2"/>
    <w:rsid w:val="00034DB8"/>
    <w:rsid w:val="000350FB"/>
    <w:rsid w:val="0003512B"/>
    <w:rsid w:val="00035482"/>
    <w:rsid w:val="00035702"/>
    <w:rsid w:val="00035F57"/>
    <w:rsid w:val="00036561"/>
    <w:rsid w:val="0003663B"/>
    <w:rsid w:val="0003683B"/>
    <w:rsid w:val="00037B93"/>
    <w:rsid w:val="00037FAA"/>
    <w:rsid w:val="00040181"/>
    <w:rsid w:val="0004101A"/>
    <w:rsid w:val="00041C74"/>
    <w:rsid w:val="00041E45"/>
    <w:rsid w:val="0004232B"/>
    <w:rsid w:val="000426BF"/>
    <w:rsid w:val="00043314"/>
    <w:rsid w:val="00043975"/>
    <w:rsid w:val="00044270"/>
    <w:rsid w:val="0004502C"/>
    <w:rsid w:val="00045874"/>
    <w:rsid w:val="00045947"/>
    <w:rsid w:val="00045A22"/>
    <w:rsid w:val="00045B33"/>
    <w:rsid w:val="00045EEA"/>
    <w:rsid w:val="00046A58"/>
    <w:rsid w:val="00046AAE"/>
    <w:rsid w:val="00046B5A"/>
    <w:rsid w:val="00046B9A"/>
    <w:rsid w:val="00046D94"/>
    <w:rsid w:val="00046FA0"/>
    <w:rsid w:val="00047258"/>
    <w:rsid w:val="000474D4"/>
    <w:rsid w:val="00047CA1"/>
    <w:rsid w:val="00051153"/>
    <w:rsid w:val="00054218"/>
    <w:rsid w:val="0005428C"/>
    <w:rsid w:val="000544C4"/>
    <w:rsid w:val="000549B5"/>
    <w:rsid w:val="000552FB"/>
    <w:rsid w:val="0005539E"/>
    <w:rsid w:val="00055520"/>
    <w:rsid w:val="000558E7"/>
    <w:rsid w:val="000568DE"/>
    <w:rsid w:val="0005776E"/>
    <w:rsid w:val="000577A2"/>
    <w:rsid w:val="00057F8D"/>
    <w:rsid w:val="00057FAA"/>
    <w:rsid w:val="000603A4"/>
    <w:rsid w:val="00060B85"/>
    <w:rsid w:val="00060F00"/>
    <w:rsid w:val="00060FB1"/>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67FBE"/>
    <w:rsid w:val="00070C69"/>
    <w:rsid w:val="00071572"/>
    <w:rsid w:val="00071799"/>
    <w:rsid w:val="00071CA0"/>
    <w:rsid w:val="00071E1D"/>
    <w:rsid w:val="00072192"/>
    <w:rsid w:val="000721E5"/>
    <w:rsid w:val="0007226A"/>
    <w:rsid w:val="00072CA2"/>
    <w:rsid w:val="00073181"/>
    <w:rsid w:val="00073211"/>
    <w:rsid w:val="000736D6"/>
    <w:rsid w:val="000743CA"/>
    <w:rsid w:val="00075DF1"/>
    <w:rsid w:val="00076073"/>
    <w:rsid w:val="00076203"/>
    <w:rsid w:val="00076B60"/>
    <w:rsid w:val="00076FF0"/>
    <w:rsid w:val="00080059"/>
    <w:rsid w:val="0008187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616B"/>
    <w:rsid w:val="000A62DF"/>
    <w:rsid w:val="000A64CA"/>
    <w:rsid w:val="000A681B"/>
    <w:rsid w:val="000A6CFA"/>
    <w:rsid w:val="000A7237"/>
    <w:rsid w:val="000A7E23"/>
    <w:rsid w:val="000A7F42"/>
    <w:rsid w:val="000B00D6"/>
    <w:rsid w:val="000B00DA"/>
    <w:rsid w:val="000B0407"/>
    <w:rsid w:val="000B0CC1"/>
    <w:rsid w:val="000B0FFF"/>
    <w:rsid w:val="000B1122"/>
    <w:rsid w:val="000B1296"/>
    <w:rsid w:val="000B158B"/>
    <w:rsid w:val="000B16FE"/>
    <w:rsid w:val="000B18A4"/>
    <w:rsid w:val="000B1B41"/>
    <w:rsid w:val="000B1CC0"/>
    <w:rsid w:val="000B1F84"/>
    <w:rsid w:val="000B21C2"/>
    <w:rsid w:val="000B2DAF"/>
    <w:rsid w:val="000B330D"/>
    <w:rsid w:val="000B4026"/>
    <w:rsid w:val="000B423C"/>
    <w:rsid w:val="000B42BB"/>
    <w:rsid w:val="000B4B24"/>
    <w:rsid w:val="000B5054"/>
    <w:rsid w:val="000B5275"/>
    <w:rsid w:val="000B53D3"/>
    <w:rsid w:val="000B56E7"/>
    <w:rsid w:val="000B57D9"/>
    <w:rsid w:val="000B5B7D"/>
    <w:rsid w:val="000B6180"/>
    <w:rsid w:val="000B7825"/>
    <w:rsid w:val="000B7BC2"/>
    <w:rsid w:val="000C0302"/>
    <w:rsid w:val="000C08A1"/>
    <w:rsid w:val="000C106D"/>
    <w:rsid w:val="000C191D"/>
    <w:rsid w:val="000C1A20"/>
    <w:rsid w:val="000C1F35"/>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C7E0C"/>
    <w:rsid w:val="000D03F2"/>
    <w:rsid w:val="000D11F0"/>
    <w:rsid w:val="000D12A7"/>
    <w:rsid w:val="000D136A"/>
    <w:rsid w:val="000D1709"/>
    <w:rsid w:val="000D25AB"/>
    <w:rsid w:val="000D267B"/>
    <w:rsid w:val="000D2699"/>
    <w:rsid w:val="000D2C41"/>
    <w:rsid w:val="000D3A60"/>
    <w:rsid w:val="000D3E59"/>
    <w:rsid w:val="000D4CCE"/>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192"/>
    <w:rsid w:val="000E445E"/>
    <w:rsid w:val="000E45C4"/>
    <w:rsid w:val="000E502D"/>
    <w:rsid w:val="000E5079"/>
    <w:rsid w:val="000E54B1"/>
    <w:rsid w:val="000E6219"/>
    <w:rsid w:val="000E6E0D"/>
    <w:rsid w:val="000E7155"/>
    <w:rsid w:val="000E7A55"/>
    <w:rsid w:val="000F0407"/>
    <w:rsid w:val="000F12A2"/>
    <w:rsid w:val="000F1459"/>
    <w:rsid w:val="000F2461"/>
    <w:rsid w:val="000F24F5"/>
    <w:rsid w:val="000F2617"/>
    <w:rsid w:val="000F266B"/>
    <w:rsid w:val="000F2C67"/>
    <w:rsid w:val="000F2C69"/>
    <w:rsid w:val="000F38C3"/>
    <w:rsid w:val="000F427B"/>
    <w:rsid w:val="000F461A"/>
    <w:rsid w:val="000F5141"/>
    <w:rsid w:val="000F54F5"/>
    <w:rsid w:val="000F554C"/>
    <w:rsid w:val="000F5788"/>
    <w:rsid w:val="000F62C1"/>
    <w:rsid w:val="000F7727"/>
    <w:rsid w:val="000F7E04"/>
    <w:rsid w:val="001005FF"/>
    <w:rsid w:val="00101164"/>
    <w:rsid w:val="00101FC3"/>
    <w:rsid w:val="00103925"/>
    <w:rsid w:val="00104C83"/>
    <w:rsid w:val="0010583B"/>
    <w:rsid w:val="00106423"/>
    <w:rsid w:val="00106C47"/>
    <w:rsid w:val="00106D11"/>
    <w:rsid w:val="00107E46"/>
    <w:rsid w:val="00107E75"/>
    <w:rsid w:val="0011192B"/>
    <w:rsid w:val="00111A65"/>
    <w:rsid w:val="00111B8E"/>
    <w:rsid w:val="00111FCD"/>
    <w:rsid w:val="00111FFF"/>
    <w:rsid w:val="001132D9"/>
    <w:rsid w:val="0011377B"/>
    <w:rsid w:val="00113A2F"/>
    <w:rsid w:val="00114168"/>
    <w:rsid w:val="001141CD"/>
    <w:rsid w:val="00114543"/>
    <w:rsid w:val="001148C8"/>
    <w:rsid w:val="001149AC"/>
    <w:rsid w:val="00114EEC"/>
    <w:rsid w:val="00114F65"/>
    <w:rsid w:val="001156A4"/>
    <w:rsid w:val="001159E3"/>
    <w:rsid w:val="00116C68"/>
    <w:rsid w:val="00116D90"/>
    <w:rsid w:val="00116EDC"/>
    <w:rsid w:val="001170F2"/>
    <w:rsid w:val="001178F4"/>
    <w:rsid w:val="00117B90"/>
    <w:rsid w:val="001203C5"/>
    <w:rsid w:val="00121617"/>
    <w:rsid w:val="00121D33"/>
    <w:rsid w:val="00122AEC"/>
    <w:rsid w:val="00122E27"/>
    <w:rsid w:val="00122E5A"/>
    <w:rsid w:val="00122F1A"/>
    <w:rsid w:val="00122FCE"/>
    <w:rsid w:val="00123303"/>
    <w:rsid w:val="001235CD"/>
    <w:rsid w:val="001250B6"/>
    <w:rsid w:val="001251AB"/>
    <w:rsid w:val="00125CF0"/>
    <w:rsid w:val="00126FF8"/>
    <w:rsid w:val="00127352"/>
    <w:rsid w:val="00127C38"/>
    <w:rsid w:val="00130415"/>
    <w:rsid w:val="001305FE"/>
    <w:rsid w:val="0013068D"/>
    <w:rsid w:val="00130963"/>
    <w:rsid w:val="001314D2"/>
    <w:rsid w:val="001317BB"/>
    <w:rsid w:val="001323EB"/>
    <w:rsid w:val="0013262D"/>
    <w:rsid w:val="00132C2F"/>
    <w:rsid w:val="00133820"/>
    <w:rsid w:val="00133C53"/>
    <w:rsid w:val="0013695C"/>
    <w:rsid w:val="00136C7E"/>
    <w:rsid w:val="001373D2"/>
    <w:rsid w:val="001376F6"/>
    <w:rsid w:val="00137E8D"/>
    <w:rsid w:val="00140246"/>
    <w:rsid w:val="0014108C"/>
    <w:rsid w:val="00141773"/>
    <w:rsid w:val="00142692"/>
    <w:rsid w:val="001431A1"/>
    <w:rsid w:val="0014325A"/>
    <w:rsid w:val="001434EA"/>
    <w:rsid w:val="0014356D"/>
    <w:rsid w:val="001439D9"/>
    <w:rsid w:val="00144100"/>
    <w:rsid w:val="00145041"/>
    <w:rsid w:val="00145ABE"/>
    <w:rsid w:val="00145B0D"/>
    <w:rsid w:val="00145D36"/>
    <w:rsid w:val="00146882"/>
    <w:rsid w:val="00146ADA"/>
    <w:rsid w:val="00146F8A"/>
    <w:rsid w:val="001475C8"/>
    <w:rsid w:val="001476BF"/>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70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5BAF"/>
    <w:rsid w:val="00166399"/>
    <w:rsid w:val="001669C3"/>
    <w:rsid w:val="0016722C"/>
    <w:rsid w:val="001677FD"/>
    <w:rsid w:val="00167DDF"/>
    <w:rsid w:val="00170616"/>
    <w:rsid w:val="00170C87"/>
    <w:rsid w:val="00170FFB"/>
    <w:rsid w:val="001716E6"/>
    <w:rsid w:val="001717BE"/>
    <w:rsid w:val="001721CB"/>
    <w:rsid w:val="001721E6"/>
    <w:rsid w:val="00172CF7"/>
    <w:rsid w:val="00172F96"/>
    <w:rsid w:val="0017340B"/>
    <w:rsid w:val="001734B1"/>
    <w:rsid w:val="00173FD3"/>
    <w:rsid w:val="00174B21"/>
    <w:rsid w:val="00174E29"/>
    <w:rsid w:val="001758B5"/>
    <w:rsid w:val="00175A30"/>
    <w:rsid w:val="00175AF1"/>
    <w:rsid w:val="00175EB6"/>
    <w:rsid w:val="001763FB"/>
    <w:rsid w:val="0017640E"/>
    <w:rsid w:val="00177C2B"/>
    <w:rsid w:val="00180131"/>
    <w:rsid w:val="001812C3"/>
    <w:rsid w:val="0018185B"/>
    <w:rsid w:val="00181B05"/>
    <w:rsid w:val="00182B89"/>
    <w:rsid w:val="00183CE6"/>
    <w:rsid w:val="00183E3B"/>
    <w:rsid w:val="00183E99"/>
    <w:rsid w:val="00184340"/>
    <w:rsid w:val="001866A3"/>
    <w:rsid w:val="001869B4"/>
    <w:rsid w:val="00186C5C"/>
    <w:rsid w:val="00186EF9"/>
    <w:rsid w:val="00186F02"/>
    <w:rsid w:val="00187860"/>
    <w:rsid w:val="001878F9"/>
    <w:rsid w:val="0018795C"/>
    <w:rsid w:val="00187969"/>
    <w:rsid w:val="00190A4A"/>
    <w:rsid w:val="00191353"/>
    <w:rsid w:val="0019236B"/>
    <w:rsid w:val="001936B1"/>
    <w:rsid w:val="00194737"/>
    <w:rsid w:val="001959A3"/>
    <w:rsid w:val="00195C9C"/>
    <w:rsid w:val="00195D0A"/>
    <w:rsid w:val="00197085"/>
    <w:rsid w:val="00197973"/>
    <w:rsid w:val="00197DBF"/>
    <w:rsid w:val="001A03A5"/>
    <w:rsid w:val="001A0FC8"/>
    <w:rsid w:val="001A1393"/>
    <w:rsid w:val="001A17F6"/>
    <w:rsid w:val="001A20CE"/>
    <w:rsid w:val="001A21DA"/>
    <w:rsid w:val="001A2817"/>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ABB"/>
    <w:rsid w:val="001B3EE1"/>
    <w:rsid w:val="001B42DF"/>
    <w:rsid w:val="001B45B1"/>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0E81"/>
    <w:rsid w:val="001C100C"/>
    <w:rsid w:val="001C1A8D"/>
    <w:rsid w:val="001C1D1A"/>
    <w:rsid w:val="001C1EA3"/>
    <w:rsid w:val="001C27CA"/>
    <w:rsid w:val="001C28AA"/>
    <w:rsid w:val="001C3351"/>
    <w:rsid w:val="001C3604"/>
    <w:rsid w:val="001C3A57"/>
    <w:rsid w:val="001C45DF"/>
    <w:rsid w:val="001C46A7"/>
    <w:rsid w:val="001C4EDF"/>
    <w:rsid w:val="001C542E"/>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01B"/>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3E9"/>
    <w:rsid w:val="001E4587"/>
    <w:rsid w:val="001E5390"/>
    <w:rsid w:val="001E54D5"/>
    <w:rsid w:val="001E5A03"/>
    <w:rsid w:val="001E6064"/>
    <w:rsid w:val="001E65F1"/>
    <w:rsid w:val="001E6CED"/>
    <w:rsid w:val="001E6E76"/>
    <w:rsid w:val="001E7751"/>
    <w:rsid w:val="001E77C5"/>
    <w:rsid w:val="001F04D9"/>
    <w:rsid w:val="001F12F7"/>
    <w:rsid w:val="001F1EE4"/>
    <w:rsid w:val="001F2DCE"/>
    <w:rsid w:val="001F3CB9"/>
    <w:rsid w:val="001F3E2B"/>
    <w:rsid w:val="001F406C"/>
    <w:rsid w:val="001F41C6"/>
    <w:rsid w:val="001F42CF"/>
    <w:rsid w:val="001F46E8"/>
    <w:rsid w:val="001F515F"/>
    <w:rsid w:val="001F584B"/>
    <w:rsid w:val="001F5CD8"/>
    <w:rsid w:val="001F5E3F"/>
    <w:rsid w:val="001F6D2B"/>
    <w:rsid w:val="001F6F77"/>
    <w:rsid w:val="001F738D"/>
    <w:rsid w:val="001F74AB"/>
    <w:rsid w:val="001F76BA"/>
    <w:rsid w:val="00200963"/>
    <w:rsid w:val="00200A32"/>
    <w:rsid w:val="002015DF"/>
    <w:rsid w:val="00201862"/>
    <w:rsid w:val="0020500B"/>
    <w:rsid w:val="00205912"/>
    <w:rsid w:val="00206987"/>
    <w:rsid w:val="0020782E"/>
    <w:rsid w:val="00212072"/>
    <w:rsid w:val="0021245E"/>
    <w:rsid w:val="00213291"/>
    <w:rsid w:val="00213E5B"/>
    <w:rsid w:val="00214230"/>
    <w:rsid w:val="002146A3"/>
    <w:rsid w:val="00214869"/>
    <w:rsid w:val="0021508F"/>
    <w:rsid w:val="00215CAA"/>
    <w:rsid w:val="00216AB9"/>
    <w:rsid w:val="00216B42"/>
    <w:rsid w:val="00216EE5"/>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762"/>
    <w:rsid w:val="00225F42"/>
    <w:rsid w:val="00226179"/>
    <w:rsid w:val="00226346"/>
    <w:rsid w:val="0022634E"/>
    <w:rsid w:val="002273D1"/>
    <w:rsid w:val="00227AC5"/>
    <w:rsid w:val="00227F46"/>
    <w:rsid w:val="00230979"/>
    <w:rsid w:val="00230F71"/>
    <w:rsid w:val="00231A4A"/>
    <w:rsid w:val="00232CCE"/>
    <w:rsid w:val="00233B68"/>
    <w:rsid w:val="00233D95"/>
    <w:rsid w:val="00233DA5"/>
    <w:rsid w:val="00233E25"/>
    <w:rsid w:val="0023416E"/>
    <w:rsid w:val="00234AF7"/>
    <w:rsid w:val="0023512E"/>
    <w:rsid w:val="00235BB9"/>
    <w:rsid w:val="00235C7A"/>
    <w:rsid w:val="00235CC6"/>
    <w:rsid w:val="00235FDF"/>
    <w:rsid w:val="0023617A"/>
    <w:rsid w:val="00236477"/>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6CA0"/>
    <w:rsid w:val="002474F3"/>
    <w:rsid w:val="00247B5F"/>
    <w:rsid w:val="00251355"/>
    <w:rsid w:val="002520F0"/>
    <w:rsid w:val="00252315"/>
    <w:rsid w:val="0025232B"/>
    <w:rsid w:val="00252589"/>
    <w:rsid w:val="002525B4"/>
    <w:rsid w:val="002527A7"/>
    <w:rsid w:val="002528B4"/>
    <w:rsid w:val="002531BE"/>
    <w:rsid w:val="00253E17"/>
    <w:rsid w:val="00254240"/>
    <w:rsid w:val="002554F2"/>
    <w:rsid w:val="002557D3"/>
    <w:rsid w:val="002561D9"/>
    <w:rsid w:val="00257BC0"/>
    <w:rsid w:val="00261A6E"/>
    <w:rsid w:val="00261E67"/>
    <w:rsid w:val="00261F7D"/>
    <w:rsid w:val="00262A88"/>
    <w:rsid w:val="00262B4D"/>
    <w:rsid w:val="002642D5"/>
    <w:rsid w:val="0026486D"/>
    <w:rsid w:val="002653EF"/>
    <w:rsid w:val="0026542C"/>
    <w:rsid w:val="00265579"/>
    <w:rsid w:val="00265F49"/>
    <w:rsid w:val="00265FB5"/>
    <w:rsid w:val="00266172"/>
    <w:rsid w:val="00266B94"/>
    <w:rsid w:val="0026701D"/>
    <w:rsid w:val="0026773E"/>
    <w:rsid w:val="00270781"/>
    <w:rsid w:val="00271171"/>
    <w:rsid w:val="002711F8"/>
    <w:rsid w:val="002713CD"/>
    <w:rsid w:val="00271D1F"/>
    <w:rsid w:val="00272343"/>
    <w:rsid w:val="00272DA9"/>
    <w:rsid w:val="00272E47"/>
    <w:rsid w:val="00273744"/>
    <w:rsid w:val="002737E6"/>
    <w:rsid w:val="0027411C"/>
    <w:rsid w:val="00274BB2"/>
    <w:rsid w:val="00275139"/>
    <w:rsid w:val="0027516E"/>
    <w:rsid w:val="00275206"/>
    <w:rsid w:val="002752C0"/>
    <w:rsid w:val="00276448"/>
    <w:rsid w:val="00276829"/>
    <w:rsid w:val="00276AA1"/>
    <w:rsid w:val="0027730A"/>
    <w:rsid w:val="00277AE0"/>
    <w:rsid w:val="002804B9"/>
    <w:rsid w:val="0028078B"/>
    <w:rsid w:val="00280967"/>
    <w:rsid w:val="00280A69"/>
    <w:rsid w:val="00280E16"/>
    <w:rsid w:val="0028121F"/>
    <w:rsid w:val="0028140E"/>
    <w:rsid w:val="00281B6A"/>
    <w:rsid w:val="00281E0E"/>
    <w:rsid w:val="00282142"/>
    <w:rsid w:val="00282458"/>
    <w:rsid w:val="0028298F"/>
    <w:rsid w:val="00282A50"/>
    <w:rsid w:val="00283218"/>
    <w:rsid w:val="00283497"/>
    <w:rsid w:val="00283A92"/>
    <w:rsid w:val="00283BA3"/>
    <w:rsid w:val="00283C70"/>
    <w:rsid w:val="00284D45"/>
    <w:rsid w:val="002854B6"/>
    <w:rsid w:val="002858A1"/>
    <w:rsid w:val="00286814"/>
    <w:rsid w:val="0028722E"/>
    <w:rsid w:val="002875FD"/>
    <w:rsid w:val="002879DF"/>
    <w:rsid w:val="00290041"/>
    <w:rsid w:val="0029022B"/>
    <w:rsid w:val="0029027F"/>
    <w:rsid w:val="00290A43"/>
    <w:rsid w:val="00290C02"/>
    <w:rsid w:val="00290F76"/>
    <w:rsid w:val="0029104B"/>
    <w:rsid w:val="00291846"/>
    <w:rsid w:val="00292120"/>
    <w:rsid w:val="00292AE5"/>
    <w:rsid w:val="00292FEF"/>
    <w:rsid w:val="00293D86"/>
    <w:rsid w:val="00294D63"/>
    <w:rsid w:val="00296905"/>
    <w:rsid w:val="002974E1"/>
    <w:rsid w:val="00297A88"/>
    <w:rsid w:val="002A0D6D"/>
    <w:rsid w:val="002A16DA"/>
    <w:rsid w:val="002A17C8"/>
    <w:rsid w:val="002A2D49"/>
    <w:rsid w:val="002A4297"/>
    <w:rsid w:val="002A4467"/>
    <w:rsid w:val="002A4706"/>
    <w:rsid w:val="002A4B58"/>
    <w:rsid w:val="002A59AD"/>
    <w:rsid w:val="002A5AE5"/>
    <w:rsid w:val="002A6172"/>
    <w:rsid w:val="002A635E"/>
    <w:rsid w:val="002A6BCF"/>
    <w:rsid w:val="002B0AAF"/>
    <w:rsid w:val="002B0DF7"/>
    <w:rsid w:val="002B0E70"/>
    <w:rsid w:val="002B1896"/>
    <w:rsid w:val="002B19B7"/>
    <w:rsid w:val="002B23D5"/>
    <w:rsid w:val="002B3034"/>
    <w:rsid w:val="002B3856"/>
    <w:rsid w:val="002B3CF2"/>
    <w:rsid w:val="002B3FCE"/>
    <w:rsid w:val="002B41A6"/>
    <w:rsid w:val="002B42F9"/>
    <w:rsid w:val="002B4399"/>
    <w:rsid w:val="002B4C9B"/>
    <w:rsid w:val="002B5507"/>
    <w:rsid w:val="002B5787"/>
    <w:rsid w:val="002B64B9"/>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8ED"/>
    <w:rsid w:val="002C7AB6"/>
    <w:rsid w:val="002C7B6F"/>
    <w:rsid w:val="002D022D"/>
    <w:rsid w:val="002D027B"/>
    <w:rsid w:val="002D039A"/>
    <w:rsid w:val="002D1142"/>
    <w:rsid w:val="002D1759"/>
    <w:rsid w:val="002D1A32"/>
    <w:rsid w:val="002D1E8C"/>
    <w:rsid w:val="002D36A7"/>
    <w:rsid w:val="002D37F6"/>
    <w:rsid w:val="002D3D02"/>
    <w:rsid w:val="002D40F0"/>
    <w:rsid w:val="002D42F1"/>
    <w:rsid w:val="002D4671"/>
    <w:rsid w:val="002D4715"/>
    <w:rsid w:val="002D4CBB"/>
    <w:rsid w:val="002D4F17"/>
    <w:rsid w:val="002D4F67"/>
    <w:rsid w:val="002D5422"/>
    <w:rsid w:val="002D55F3"/>
    <w:rsid w:val="002D5655"/>
    <w:rsid w:val="002D5C82"/>
    <w:rsid w:val="002D5F16"/>
    <w:rsid w:val="002D6C4B"/>
    <w:rsid w:val="002D6FD6"/>
    <w:rsid w:val="002E0613"/>
    <w:rsid w:val="002E0B4B"/>
    <w:rsid w:val="002E1354"/>
    <w:rsid w:val="002E1920"/>
    <w:rsid w:val="002E1FEC"/>
    <w:rsid w:val="002E299F"/>
    <w:rsid w:val="002E3E55"/>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4025"/>
    <w:rsid w:val="002F5EB7"/>
    <w:rsid w:val="002F5F69"/>
    <w:rsid w:val="002F669A"/>
    <w:rsid w:val="002F6DD3"/>
    <w:rsid w:val="002F73A4"/>
    <w:rsid w:val="002F7719"/>
    <w:rsid w:val="002F7DCE"/>
    <w:rsid w:val="002F7E59"/>
    <w:rsid w:val="002F7E66"/>
    <w:rsid w:val="0030076F"/>
    <w:rsid w:val="00300C15"/>
    <w:rsid w:val="00300F22"/>
    <w:rsid w:val="003011A6"/>
    <w:rsid w:val="003027B1"/>
    <w:rsid w:val="003028C3"/>
    <w:rsid w:val="00302E7C"/>
    <w:rsid w:val="00303C56"/>
    <w:rsid w:val="003042C5"/>
    <w:rsid w:val="00304A41"/>
    <w:rsid w:val="00304D21"/>
    <w:rsid w:val="00305FF8"/>
    <w:rsid w:val="0030649A"/>
    <w:rsid w:val="0030673A"/>
    <w:rsid w:val="00307A66"/>
    <w:rsid w:val="003106B4"/>
    <w:rsid w:val="00310A58"/>
    <w:rsid w:val="00310AFF"/>
    <w:rsid w:val="0031112E"/>
    <w:rsid w:val="00312002"/>
    <w:rsid w:val="003120DB"/>
    <w:rsid w:val="003127CE"/>
    <w:rsid w:val="00313B59"/>
    <w:rsid w:val="00313FB1"/>
    <w:rsid w:val="00314E9F"/>
    <w:rsid w:val="0031589C"/>
    <w:rsid w:val="00315F7F"/>
    <w:rsid w:val="00316120"/>
    <w:rsid w:val="00316430"/>
    <w:rsid w:val="00316906"/>
    <w:rsid w:val="0031695F"/>
    <w:rsid w:val="00316A0B"/>
    <w:rsid w:val="00317007"/>
    <w:rsid w:val="0031750E"/>
    <w:rsid w:val="003175A9"/>
    <w:rsid w:val="003207FE"/>
    <w:rsid w:val="0032086D"/>
    <w:rsid w:val="003208B7"/>
    <w:rsid w:val="00321317"/>
    <w:rsid w:val="00321396"/>
    <w:rsid w:val="00321A56"/>
    <w:rsid w:val="0032209A"/>
    <w:rsid w:val="0032238E"/>
    <w:rsid w:val="003227DE"/>
    <w:rsid w:val="00322C50"/>
    <w:rsid w:val="00323153"/>
    <w:rsid w:val="003233E2"/>
    <w:rsid w:val="0032387E"/>
    <w:rsid w:val="00323EA1"/>
    <w:rsid w:val="003241BF"/>
    <w:rsid w:val="00324218"/>
    <w:rsid w:val="0032479A"/>
    <w:rsid w:val="003247FB"/>
    <w:rsid w:val="00324A93"/>
    <w:rsid w:val="00324D5C"/>
    <w:rsid w:val="003250EF"/>
    <w:rsid w:val="003260B1"/>
    <w:rsid w:val="00326ED3"/>
    <w:rsid w:val="00327103"/>
    <w:rsid w:val="00327AAF"/>
    <w:rsid w:val="00327B09"/>
    <w:rsid w:val="00327B94"/>
    <w:rsid w:val="00327DD0"/>
    <w:rsid w:val="00327FF7"/>
    <w:rsid w:val="00330CFE"/>
    <w:rsid w:val="003310CE"/>
    <w:rsid w:val="0033196D"/>
    <w:rsid w:val="00331BBA"/>
    <w:rsid w:val="0033204A"/>
    <w:rsid w:val="00332831"/>
    <w:rsid w:val="00332973"/>
    <w:rsid w:val="00332C50"/>
    <w:rsid w:val="00332DA9"/>
    <w:rsid w:val="00333A79"/>
    <w:rsid w:val="00333CED"/>
    <w:rsid w:val="00333EB0"/>
    <w:rsid w:val="00334405"/>
    <w:rsid w:val="00334AA7"/>
    <w:rsid w:val="00334ADA"/>
    <w:rsid w:val="003350F8"/>
    <w:rsid w:val="00335CBF"/>
    <w:rsid w:val="00336090"/>
    <w:rsid w:val="003403D6"/>
    <w:rsid w:val="0034058F"/>
    <w:rsid w:val="00340971"/>
    <w:rsid w:val="0034138B"/>
    <w:rsid w:val="00341735"/>
    <w:rsid w:val="00341D54"/>
    <w:rsid w:val="00341F8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6363"/>
    <w:rsid w:val="003572E1"/>
    <w:rsid w:val="00360188"/>
    <w:rsid w:val="00360E7F"/>
    <w:rsid w:val="003619CD"/>
    <w:rsid w:val="00361F18"/>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543C"/>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1DFA"/>
    <w:rsid w:val="0039220C"/>
    <w:rsid w:val="00392ECE"/>
    <w:rsid w:val="0039317A"/>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3E89"/>
    <w:rsid w:val="003A40AC"/>
    <w:rsid w:val="003A46B7"/>
    <w:rsid w:val="003A4B64"/>
    <w:rsid w:val="003A4D27"/>
    <w:rsid w:val="003A4D8D"/>
    <w:rsid w:val="003A6034"/>
    <w:rsid w:val="003A6F19"/>
    <w:rsid w:val="003A7388"/>
    <w:rsid w:val="003A79B3"/>
    <w:rsid w:val="003A7B7A"/>
    <w:rsid w:val="003A7BA4"/>
    <w:rsid w:val="003A7C35"/>
    <w:rsid w:val="003A7DB0"/>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E4B"/>
    <w:rsid w:val="003B5F41"/>
    <w:rsid w:val="003B6726"/>
    <w:rsid w:val="003B6C38"/>
    <w:rsid w:val="003B6ECA"/>
    <w:rsid w:val="003B731E"/>
    <w:rsid w:val="003B7767"/>
    <w:rsid w:val="003B7FCF"/>
    <w:rsid w:val="003C013C"/>
    <w:rsid w:val="003C04F2"/>
    <w:rsid w:val="003C0565"/>
    <w:rsid w:val="003C0771"/>
    <w:rsid w:val="003C0A8D"/>
    <w:rsid w:val="003C0F2E"/>
    <w:rsid w:val="003C17A1"/>
    <w:rsid w:val="003C2688"/>
    <w:rsid w:val="003C2EEE"/>
    <w:rsid w:val="003C3876"/>
    <w:rsid w:val="003C38D8"/>
    <w:rsid w:val="003C3FD5"/>
    <w:rsid w:val="003C46C8"/>
    <w:rsid w:val="003C4901"/>
    <w:rsid w:val="003C4910"/>
    <w:rsid w:val="003C4E10"/>
    <w:rsid w:val="003C5169"/>
    <w:rsid w:val="003C51C1"/>
    <w:rsid w:val="003C57A7"/>
    <w:rsid w:val="003C5AD7"/>
    <w:rsid w:val="003C5B5F"/>
    <w:rsid w:val="003C5BD9"/>
    <w:rsid w:val="003C5D7B"/>
    <w:rsid w:val="003C6229"/>
    <w:rsid w:val="003C668A"/>
    <w:rsid w:val="003C6C97"/>
    <w:rsid w:val="003C7221"/>
    <w:rsid w:val="003C73A3"/>
    <w:rsid w:val="003C7509"/>
    <w:rsid w:val="003C7520"/>
    <w:rsid w:val="003C77FB"/>
    <w:rsid w:val="003D2086"/>
    <w:rsid w:val="003D2359"/>
    <w:rsid w:val="003D2622"/>
    <w:rsid w:val="003D2A8E"/>
    <w:rsid w:val="003D34D4"/>
    <w:rsid w:val="003D3687"/>
    <w:rsid w:val="003D3DD0"/>
    <w:rsid w:val="003D40FC"/>
    <w:rsid w:val="003D4412"/>
    <w:rsid w:val="003D4C96"/>
    <w:rsid w:val="003D4D78"/>
    <w:rsid w:val="003D53D7"/>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2C3"/>
    <w:rsid w:val="003E1527"/>
    <w:rsid w:val="003E16B3"/>
    <w:rsid w:val="003E181C"/>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69"/>
    <w:rsid w:val="003E78CF"/>
    <w:rsid w:val="003F0CC8"/>
    <w:rsid w:val="003F0DCF"/>
    <w:rsid w:val="003F10B0"/>
    <w:rsid w:val="003F1395"/>
    <w:rsid w:val="003F15F8"/>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0CDC"/>
    <w:rsid w:val="00401066"/>
    <w:rsid w:val="00401B97"/>
    <w:rsid w:val="0040259E"/>
    <w:rsid w:val="00402AC1"/>
    <w:rsid w:val="004031A9"/>
    <w:rsid w:val="00403728"/>
    <w:rsid w:val="00403DDC"/>
    <w:rsid w:val="00404177"/>
    <w:rsid w:val="0040453B"/>
    <w:rsid w:val="004068BC"/>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0D3"/>
    <w:rsid w:val="0042177E"/>
    <w:rsid w:val="00421B2C"/>
    <w:rsid w:val="00422293"/>
    <w:rsid w:val="004222AA"/>
    <w:rsid w:val="00422665"/>
    <w:rsid w:val="00422871"/>
    <w:rsid w:val="004232DE"/>
    <w:rsid w:val="00423468"/>
    <w:rsid w:val="00423812"/>
    <w:rsid w:val="00423E06"/>
    <w:rsid w:val="0042415D"/>
    <w:rsid w:val="00424D92"/>
    <w:rsid w:val="00425745"/>
    <w:rsid w:val="0042579C"/>
    <w:rsid w:val="004263B4"/>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38DD"/>
    <w:rsid w:val="00433E28"/>
    <w:rsid w:val="004348D9"/>
    <w:rsid w:val="00434918"/>
    <w:rsid w:val="00435AA1"/>
    <w:rsid w:val="0043606A"/>
    <w:rsid w:val="0043621F"/>
    <w:rsid w:val="004362DF"/>
    <w:rsid w:val="00436591"/>
    <w:rsid w:val="004367AC"/>
    <w:rsid w:val="00436C0B"/>
    <w:rsid w:val="004372B9"/>
    <w:rsid w:val="0044003E"/>
    <w:rsid w:val="004404A9"/>
    <w:rsid w:val="00440D17"/>
    <w:rsid w:val="00440DF6"/>
    <w:rsid w:val="0044184B"/>
    <w:rsid w:val="00441E83"/>
    <w:rsid w:val="00441F83"/>
    <w:rsid w:val="004423EB"/>
    <w:rsid w:val="004429B9"/>
    <w:rsid w:val="0044367C"/>
    <w:rsid w:val="00443825"/>
    <w:rsid w:val="00443BF4"/>
    <w:rsid w:val="00444660"/>
    <w:rsid w:val="0044484B"/>
    <w:rsid w:val="00444E25"/>
    <w:rsid w:val="00444E8D"/>
    <w:rsid w:val="00446006"/>
    <w:rsid w:val="00446352"/>
    <w:rsid w:val="00446446"/>
    <w:rsid w:val="004467D9"/>
    <w:rsid w:val="0044725E"/>
    <w:rsid w:val="004472B8"/>
    <w:rsid w:val="004476F8"/>
    <w:rsid w:val="00447D3C"/>
    <w:rsid w:val="0045047B"/>
    <w:rsid w:val="00450BA2"/>
    <w:rsid w:val="004516CB"/>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7AD"/>
    <w:rsid w:val="00466EB7"/>
    <w:rsid w:val="0047078F"/>
    <w:rsid w:val="0047109D"/>
    <w:rsid w:val="00471F45"/>
    <w:rsid w:val="00472CFC"/>
    <w:rsid w:val="004730B5"/>
    <w:rsid w:val="004731B5"/>
    <w:rsid w:val="004736F0"/>
    <w:rsid w:val="0047394F"/>
    <w:rsid w:val="004739B2"/>
    <w:rsid w:val="0047413C"/>
    <w:rsid w:val="0047447A"/>
    <w:rsid w:val="00474710"/>
    <w:rsid w:val="00474744"/>
    <w:rsid w:val="00474B9A"/>
    <w:rsid w:val="004751BF"/>
    <w:rsid w:val="004756E0"/>
    <w:rsid w:val="0047589E"/>
    <w:rsid w:val="004762FD"/>
    <w:rsid w:val="00476316"/>
    <w:rsid w:val="004764E9"/>
    <w:rsid w:val="004765FE"/>
    <w:rsid w:val="004768E4"/>
    <w:rsid w:val="00476A62"/>
    <w:rsid w:val="004776CB"/>
    <w:rsid w:val="00477A2D"/>
    <w:rsid w:val="00477B1C"/>
    <w:rsid w:val="004807C5"/>
    <w:rsid w:val="00480886"/>
    <w:rsid w:val="00480C75"/>
    <w:rsid w:val="00480F71"/>
    <w:rsid w:val="0048237D"/>
    <w:rsid w:val="00482392"/>
    <w:rsid w:val="004825EE"/>
    <w:rsid w:val="0048315F"/>
    <w:rsid w:val="0048358B"/>
    <w:rsid w:val="004839AB"/>
    <w:rsid w:val="004839F5"/>
    <w:rsid w:val="004843D4"/>
    <w:rsid w:val="004849E0"/>
    <w:rsid w:val="00484B2B"/>
    <w:rsid w:val="00484F31"/>
    <w:rsid w:val="004853BB"/>
    <w:rsid w:val="00485D4B"/>
    <w:rsid w:val="00486CB2"/>
    <w:rsid w:val="00486D22"/>
    <w:rsid w:val="004874C4"/>
    <w:rsid w:val="00487655"/>
    <w:rsid w:val="00487C03"/>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57A3"/>
    <w:rsid w:val="0049600C"/>
    <w:rsid w:val="004961C3"/>
    <w:rsid w:val="00496500"/>
    <w:rsid w:val="004966A6"/>
    <w:rsid w:val="00496D12"/>
    <w:rsid w:val="00496EE0"/>
    <w:rsid w:val="00497021"/>
    <w:rsid w:val="004971BD"/>
    <w:rsid w:val="0049766F"/>
    <w:rsid w:val="00497AED"/>
    <w:rsid w:val="004A0234"/>
    <w:rsid w:val="004A05EE"/>
    <w:rsid w:val="004A0E3C"/>
    <w:rsid w:val="004A1C18"/>
    <w:rsid w:val="004A2780"/>
    <w:rsid w:val="004A2A3F"/>
    <w:rsid w:val="004A351B"/>
    <w:rsid w:val="004A37AC"/>
    <w:rsid w:val="004A506D"/>
    <w:rsid w:val="004A51F4"/>
    <w:rsid w:val="004A5551"/>
    <w:rsid w:val="004A5B34"/>
    <w:rsid w:val="004A6A07"/>
    <w:rsid w:val="004A6B68"/>
    <w:rsid w:val="004A737A"/>
    <w:rsid w:val="004A78C7"/>
    <w:rsid w:val="004B030D"/>
    <w:rsid w:val="004B05C5"/>
    <w:rsid w:val="004B06DF"/>
    <w:rsid w:val="004B16ED"/>
    <w:rsid w:val="004B182D"/>
    <w:rsid w:val="004B1BAF"/>
    <w:rsid w:val="004B2BEF"/>
    <w:rsid w:val="004B3985"/>
    <w:rsid w:val="004B41CC"/>
    <w:rsid w:val="004B4A33"/>
    <w:rsid w:val="004B4CD6"/>
    <w:rsid w:val="004B5149"/>
    <w:rsid w:val="004B5693"/>
    <w:rsid w:val="004B5F80"/>
    <w:rsid w:val="004B6644"/>
    <w:rsid w:val="004B6E46"/>
    <w:rsid w:val="004B74F7"/>
    <w:rsid w:val="004B7745"/>
    <w:rsid w:val="004B7A0F"/>
    <w:rsid w:val="004B7A99"/>
    <w:rsid w:val="004B7BB6"/>
    <w:rsid w:val="004C036E"/>
    <w:rsid w:val="004C0539"/>
    <w:rsid w:val="004C09A6"/>
    <w:rsid w:val="004C0B69"/>
    <w:rsid w:val="004C0F84"/>
    <w:rsid w:val="004C164D"/>
    <w:rsid w:val="004C171C"/>
    <w:rsid w:val="004C1DE3"/>
    <w:rsid w:val="004C32CE"/>
    <w:rsid w:val="004C3423"/>
    <w:rsid w:val="004C41CA"/>
    <w:rsid w:val="004C4968"/>
    <w:rsid w:val="004C668F"/>
    <w:rsid w:val="004C7189"/>
    <w:rsid w:val="004C79E2"/>
    <w:rsid w:val="004C7E5E"/>
    <w:rsid w:val="004C7E8A"/>
    <w:rsid w:val="004D04BF"/>
    <w:rsid w:val="004D05FA"/>
    <w:rsid w:val="004D20A2"/>
    <w:rsid w:val="004D2440"/>
    <w:rsid w:val="004D2647"/>
    <w:rsid w:val="004D3A9B"/>
    <w:rsid w:val="004D4B49"/>
    <w:rsid w:val="004D51DD"/>
    <w:rsid w:val="004D563F"/>
    <w:rsid w:val="004D6459"/>
    <w:rsid w:val="004D65BE"/>
    <w:rsid w:val="004E044C"/>
    <w:rsid w:val="004E050F"/>
    <w:rsid w:val="004E0737"/>
    <w:rsid w:val="004E08EC"/>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767"/>
    <w:rsid w:val="004E5994"/>
    <w:rsid w:val="004E645D"/>
    <w:rsid w:val="004E6657"/>
    <w:rsid w:val="004E7808"/>
    <w:rsid w:val="004F08C4"/>
    <w:rsid w:val="004F0A9C"/>
    <w:rsid w:val="004F0DA7"/>
    <w:rsid w:val="004F1B0B"/>
    <w:rsid w:val="004F1C0A"/>
    <w:rsid w:val="004F21A7"/>
    <w:rsid w:val="004F2B83"/>
    <w:rsid w:val="004F2EC7"/>
    <w:rsid w:val="004F35A8"/>
    <w:rsid w:val="004F3D90"/>
    <w:rsid w:val="004F3F59"/>
    <w:rsid w:val="004F4061"/>
    <w:rsid w:val="004F40DC"/>
    <w:rsid w:val="004F45A0"/>
    <w:rsid w:val="004F4654"/>
    <w:rsid w:val="004F46E5"/>
    <w:rsid w:val="004F4D1B"/>
    <w:rsid w:val="004F4E8B"/>
    <w:rsid w:val="004F4F12"/>
    <w:rsid w:val="004F5495"/>
    <w:rsid w:val="004F6644"/>
    <w:rsid w:val="004F6BAE"/>
    <w:rsid w:val="005007EE"/>
    <w:rsid w:val="00500D1E"/>
    <w:rsid w:val="00502188"/>
    <w:rsid w:val="005028FE"/>
    <w:rsid w:val="005036E5"/>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827"/>
    <w:rsid w:val="005155AD"/>
    <w:rsid w:val="0051585D"/>
    <w:rsid w:val="00515B85"/>
    <w:rsid w:val="00515C15"/>
    <w:rsid w:val="005168EC"/>
    <w:rsid w:val="00517206"/>
    <w:rsid w:val="00517256"/>
    <w:rsid w:val="00517936"/>
    <w:rsid w:val="00521576"/>
    <w:rsid w:val="005223C9"/>
    <w:rsid w:val="005233A2"/>
    <w:rsid w:val="0052349A"/>
    <w:rsid w:val="005236B8"/>
    <w:rsid w:val="005240AA"/>
    <w:rsid w:val="0052474C"/>
    <w:rsid w:val="005255D0"/>
    <w:rsid w:val="005257C7"/>
    <w:rsid w:val="00526624"/>
    <w:rsid w:val="005267B4"/>
    <w:rsid w:val="00527FF1"/>
    <w:rsid w:val="00530163"/>
    <w:rsid w:val="0053039D"/>
    <w:rsid w:val="00530853"/>
    <w:rsid w:val="00530C8D"/>
    <w:rsid w:val="00531C36"/>
    <w:rsid w:val="00531D18"/>
    <w:rsid w:val="00532217"/>
    <w:rsid w:val="005323D1"/>
    <w:rsid w:val="005328D1"/>
    <w:rsid w:val="005331D6"/>
    <w:rsid w:val="00533E18"/>
    <w:rsid w:val="00533F97"/>
    <w:rsid w:val="005341E8"/>
    <w:rsid w:val="00534770"/>
    <w:rsid w:val="005349EC"/>
    <w:rsid w:val="005353BD"/>
    <w:rsid w:val="00536117"/>
    <w:rsid w:val="005364A0"/>
    <w:rsid w:val="00536774"/>
    <w:rsid w:val="005367A9"/>
    <w:rsid w:val="00536828"/>
    <w:rsid w:val="00536E23"/>
    <w:rsid w:val="00540246"/>
    <w:rsid w:val="00540809"/>
    <w:rsid w:val="00540D10"/>
    <w:rsid w:val="00540D96"/>
    <w:rsid w:val="00540D9F"/>
    <w:rsid w:val="005414A0"/>
    <w:rsid w:val="0054164B"/>
    <w:rsid w:val="00541E98"/>
    <w:rsid w:val="00541EBD"/>
    <w:rsid w:val="005420D4"/>
    <w:rsid w:val="00542DE2"/>
    <w:rsid w:val="005430EC"/>
    <w:rsid w:val="00543ABA"/>
    <w:rsid w:val="00544B8C"/>
    <w:rsid w:val="00544BBD"/>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0C6"/>
    <w:rsid w:val="005515C1"/>
    <w:rsid w:val="00552477"/>
    <w:rsid w:val="00552967"/>
    <w:rsid w:val="00552D52"/>
    <w:rsid w:val="00553225"/>
    <w:rsid w:val="0055333C"/>
    <w:rsid w:val="00553508"/>
    <w:rsid w:val="00553970"/>
    <w:rsid w:val="0055398D"/>
    <w:rsid w:val="00553E23"/>
    <w:rsid w:val="005547E6"/>
    <w:rsid w:val="0055480D"/>
    <w:rsid w:val="00554E84"/>
    <w:rsid w:val="00555F66"/>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640D"/>
    <w:rsid w:val="005664A5"/>
    <w:rsid w:val="00566639"/>
    <w:rsid w:val="00566972"/>
    <w:rsid w:val="005676FA"/>
    <w:rsid w:val="00570978"/>
    <w:rsid w:val="00571458"/>
    <w:rsid w:val="00571F30"/>
    <w:rsid w:val="00572592"/>
    <w:rsid w:val="0057286A"/>
    <w:rsid w:val="00572A63"/>
    <w:rsid w:val="005730CA"/>
    <w:rsid w:val="0057358A"/>
    <w:rsid w:val="00573F95"/>
    <w:rsid w:val="005746D9"/>
    <w:rsid w:val="00574DE7"/>
    <w:rsid w:val="0057527C"/>
    <w:rsid w:val="005760BA"/>
    <w:rsid w:val="005768AF"/>
    <w:rsid w:val="00576A3B"/>
    <w:rsid w:val="00577C96"/>
    <w:rsid w:val="005804FF"/>
    <w:rsid w:val="00580677"/>
    <w:rsid w:val="00580C4B"/>
    <w:rsid w:val="00581B39"/>
    <w:rsid w:val="00582082"/>
    <w:rsid w:val="0058311F"/>
    <w:rsid w:val="005831EC"/>
    <w:rsid w:val="005834C4"/>
    <w:rsid w:val="00583517"/>
    <w:rsid w:val="005837C0"/>
    <w:rsid w:val="00583A16"/>
    <w:rsid w:val="00583F29"/>
    <w:rsid w:val="00584715"/>
    <w:rsid w:val="00584DE2"/>
    <w:rsid w:val="0058525A"/>
    <w:rsid w:val="005855BA"/>
    <w:rsid w:val="00585663"/>
    <w:rsid w:val="0058672B"/>
    <w:rsid w:val="00586795"/>
    <w:rsid w:val="00586830"/>
    <w:rsid w:val="00586A64"/>
    <w:rsid w:val="00586B42"/>
    <w:rsid w:val="00586E38"/>
    <w:rsid w:val="005917BF"/>
    <w:rsid w:val="00591C02"/>
    <w:rsid w:val="00591C12"/>
    <w:rsid w:val="00592200"/>
    <w:rsid w:val="00592673"/>
    <w:rsid w:val="00592976"/>
    <w:rsid w:val="005929C7"/>
    <w:rsid w:val="00592C19"/>
    <w:rsid w:val="0059325B"/>
    <w:rsid w:val="00593606"/>
    <w:rsid w:val="00594724"/>
    <w:rsid w:val="00594F2B"/>
    <w:rsid w:val="00594FD4"/>
    <w:rsid w:val="00595334"/>
    <w:rsid w:val="00595645"/>
    <w:rsid w:val="00595C19"/>
    <w:rsid w:val="005962E7"/>
    <w:rsid w:val="005969BF"/>
    <w:rsid w:val="0059716E"/>
    <w:rsid w:val="00597268"/>
    <w:rsid w:val="005975BC"/>
    <w:rsid w:val="00597943"/>
    <w:rsid w:val="0059795B"/>
    <w:rsid w:val="00597E6D"/>
    <w:rsid w:val="005A041E"/>
    <w:rsid w:val="005A0BCB"/>
    <w:rsid w:val="005A0C37"/>
    <w:rsid w:val="005A1153"/>
    <w:rsid w:val="005A1B53"/>
    <w:rsid w:val="005A1BFD"/>
    <w:rsid w:val="005A3120"/>
    <w:rsid w:val="005A329B"/>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0AE"/>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39"/>
    <w:rsid w:val="005B7CF5"/>
    <w:rsid w:val="005C009B"/>
    <w:rsid w:val="005C0218"/>
    <w:rsid w:val="005C0533"/>
    <w:rsid w:val="005C0CC9"/>
    <w:rsid w:val="005C16B2"/>
    <w:rsid w:val="005C1E05"/>
    <w:rsid w:val="005C3BA2"/>
    <w:rsid w:val="005C4734"/>
    <w:rsid w:val="005C48D8"/>
    <w:rsid w:val="005C4922"/>
    <w:rsid w:val="005C515C"/>
    <w:rsid w:val="005C5FA5"/>
    <w:rsid w:val="005C5FFF"/>
    <w:rsid w:val="005C63EE"/>
    <w:rsid w:val="005C7451"/>
    <w:rsid w:val="005C7850"/>
    <w:rsid w:val="005D0773"/>
    <w:rsid w:val="005D1108"/>
    <w:rsid w:val="005D181D"/>
    <w:rsid w:val="005D1889"/>
    <w:rsid w:val="005D1B19"/>
    <w:rsid w:val="005D1D53"/>
    <w:rsid w:val="005D269D"/>
    <w:rsid w:val="005D26CC"/>
    <w:rsid w:val="005D29F4"/>
    <w:rsid w:val="005D38F7"/>
    <w:rsid w:val="005D532F"/>
    <w:rsid w:val="005D5942"/>
    <w:rsid w:val="005D5A67"/>
    <w:rsid w:val="005D62C7"/>
    <w:rsid w:val="005D6A30"/>
    <w:rsid w:val="005D6A47"/>
    <w:rsid w:val="005D6A79"/>
    <w:rsid w:val="005D6B5E"/>
    <w:rsid w:val="005D70AF"/>
    <w:rsid w:val="005D72FB"/>
    <w:rsid w:val="005D73BE"/>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E7C73"/>
    <w:rsid w:val="005E7CE5"/>
    <w:rsid w:val="005F01A5"/>
    <w:rsid w:val="005F02C6"/>
    <w:rsid w:val="005F0388"/>
    <w:rsid w:val="005F0C42"/>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3D9"/>
    <w:rsid w:val="005F45C9"/>
    <w:rsid w:val="005F50A6"/>
    <w:rsid w:val="005F5FF2"/>
    <w:rsid w:val="005F6080"/>
    <w:rsid w:val="005F65DD"/>
    <w:rsid w:val="005F6B3D"/>
    <w:rsid w:val="005F6F83"/>
    <w:rsid w:val="005F6FF3"/>
    <w:rsid w:val="005F7F17"/>
    <w:rsid w:val="006001CE"/>
    <w:rsid w:val="006003D9"/>
    <w:rsid w:val="00600F1F"/>
    <w:rsid w:val="00600F31"/>
    <w:rsid w:val="006023EA"/>
    <w:rsid w:val="00602445"/>
    <w:rsid w:val="00602583"/>
    <w:rsid w:val="00602E41"/>
    <w:rsid w:val="00602FA2"/>
    <w:rsid w:val="0060317B"/>
    <w:rsid w:val="00604A23"/>
    <w:rsid w:val="00604A6B"/>
    <w:rsid w:val="006056FF"/>
    <w:rsid w:val="00606153"/>
    <w:rsid w:val="00606371"/>
    <w:rsid w:val="00606C1C"/>
    <w:rsid w:val="00606F61"/>
    <w:rsid w:val="00607485"/>
    <w:rsid w:val="00610F5D"/>
    <w:rsid w:val="006115BA"/>
    <w:rsid w:val="00611770"/>
    <w:rsid w:val="006118FF"/>
    <w:rsid w:val="00611952"/>
    <w:rsid w:val="00611CA6"/>
    <w:rsid w:val="00611EE0"/>
    <w:rsid w:val="0061297C"/>
    <w:rsid w:val="00612D3C"/>
    <w:rsid w:val="00612DE6"/>
    <w:rsid w:val="00613304"/>
    <w:rsid w:val="006134CB"/>
    <w:rsid w:val="00614339"/>
    <w:rsid w:val="0061436F"/>
    <w:rsid w:val="00614CF2"/>
    <w:rsid w:val="00614D14"/>
    <w:rsid w:val="00614D94"/>
    <w:rsid w:val="00614DCF"/>
    <w:rsid w:val="00614EB5"/>
    <w:rsid w:val="00614F1F"/>
    <w:rsid w:val="00614F53"/>
    <w:rsid w:val="00615116"/>
    <w:rsid w:val="00615DCC"/>
    <w:rsid w:val="00615E02"/>
    <w:rsid w:val="00616277"/>
    <w:rsid w:val="006164BF"/>
    <w:rsid w:val="00616E9F"/>
    <w:rsid w:val="00617456"/>
    <w:rsid w:val="0062198D"/>
    <w:rsid w:val="00621A4D"/>
    <w:rsid w:val="00621F06"/>
    <w:rsid w:val="00622F92"/>
    <w:rsid w:val="00622FED"/>
    <w:rsid w:val="00623F2F"/>
    <w:rsid w:val="0062410D"/>
    <w:rsid w:val="006248AE"/>
    <w:rsid w:val="00624AD4"/>
    <w:rsid w:val="00624C97"/>
    <w:rsid w:val="00624E70"/>
    <w:rsid w:val="00625497"/>
    <w:rsid w:val="00625568"/>
    <w:rsid w:val="00626420"/>
    <w:rsid w:val="00626A8C"/>
    <w:rsid w:val="00626C86"/>
    <w:rsid w:val="006274F7"/>
    <w:rsid w:val="00630352"/>
    <w:rsid w:val="0063121E"/>
    <w:rsid w:val="0063132A"/>
    <w:rsid w:val="0063176E"/>
    <w:rsid w:val="006324F8"/>
    <w:rsid w:val="00632B19"/>
    <w:rsid w:val="00632D93"/>
    <w:rsid w:val="00633472"/>
    <w:rsid w:val="006335E2"/>
    <w:rsid w:val="00634804"/>
    <w:rsid w:val="0063495D"/>
    <w:rsid w:val="006365A8"/>
    <w:rsid w:val="00636CA9"/>
    <w:rsid w:val="00636F84"/>
    <w:rsid w:val="00637223"/>
    <w:rsid w:val="00637234"/>
    <w:rsid w:val="00637631"/>
    <w:rsid w:val="006376C6"/>
    <w:rsid w:val="006403BC"/>
    <w:rsid w:val="00640808"/>
    <w:rsid w:val="0064095B"/>
    <w:rsid w:val="00640ADE"/>
    <w:rsid w:val="00641A1D"/>
    <w:rsid w:val="006423D0"/>
    <w:rsid w:val="006425A4"/>
    <w:rsid w:val="00643812"/>
    <w:rsid w:val="00643DC2"/>
    <w:rsid w:val="00643E98"/>
    <w:rsid w:val="00643F56"/>
    <w:rsid w:val="00644424"/>
    <w:rsid w:val="006444EC"/>
    <w:rsid w:val="00644C65"/>
    <w:rsid w:val="00644FAE"/>
    <w:rsid w:val="0064547A"/>
    <w:rsid w:val="00645966"/>
    <w:rsid w:val="00645B79"/>
    <w:rsid w:val="00646BDA"/>
    <w:rsid w:val="00646C66"/>
    <w:rsid w:val="00646CD1"/>
    <w:rsid w:val="00647269"/>
    <w:rsid w:val="006474A3"/>
    <w:rsid w:val="00647837"/>
    <w:rsid w:val="00647A5F"/>
    <w:rsid w:val="00647F7A"/>
    <w:rsid w:val="00650417"/>
    <w:rsid w:val="00650E36"/>
    <w:rsid w:val="00651744"/>
    <w:rsid w:val="006524C5"/>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680"/>
    <w:rsid w:val="006617F3"/>
    <w:rsid w:val="006619A7"/>
    <w:rsid w:val="00662614"/>
    <w:rsid w:val="006639BA"/>
    <w:rsid w:val="00663CA5"/>
    <w:rsid w:val="00663E1B"/>
    <w:rsid w:val="00664A3B"/>
    <w:rsid w:val="00664EAA"/>
    <w:rsid w:val="00664F30"/>
    <w:rsid w:val="00665EE3"/>
    <w:rsid w:val="00665F8F"/>
    <w:rsid w:val="006669F7"/>
    <w:rsid w:val="00666F61"/>
    <w:rsid w:val="006671BC"/>
    <w:rsid w:val="00667E88"/>
    <w:rsid w:val="00670352"/>
    <w:rsid w:val="00670F69"/>
    <w:rsid w:val="006712FF"/>
    <w:rsid w:val="00671757"/>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390"/>
    <w:rsid w:val="00680ED3"/>
    <w:rsid w:val="00680F79"/>
    <w:rsid w:val="0068127F"/>
    <w:rsid w:val="006814B4"/>
    <w:rsid w:val="00681AED"/>
    <w:rsid w:val="00682154"/>
    <w:rsid w:val="0068280C"/>
    <w:rsid w:val="00682AE5"/>
    <w:rsid w:val="0068369B"/>
    <w:rsid w:val="0068398C"/>
    <w:rsid w:val="0068430D"/>
    <w:rsid w:val="00684559"/>
    <w:rsid w:val="00685A3E"/>
    <w:rsid w:val="00685B2C"/>
    <w:rsid w:val="00685DB8"/>
    <w:rsid w:val="006860BB"/>
    <w:rsid w:val="00687587"/>
    <w:rsid w:val="0069056C"/>
    <w:rsid w:val="00690F08"/>
    <w:rsid w:val="00690F2C"/>
    <w:rsid w:val="006922B2"/>
    <w:rsid w:val="0069238D"/>
    <w:rsid w:val="006928C9"/>
    <w:rsid w:val="00692E96"/>
    <w:rsid w:val="00692ECC"/>
    <w:rsid w:val="00692F44"/>
    <w:rsid w:val="00692F5F"/>
    <w:rsid w:val="006937E4"/>
    <w:rsid w:val="006946FE"/>
    <w:rsid w:val="0069470B"/>
    <w:rsid w:val="0069546B"/>
    <w:rsid w:val="006954EE"/>
    <w:rsid w:val="00695511"/>
    <w:rsid w:val="006963E2"/>
    <w:rsid w:val="006967D7"/>
    <w:rsid w:val="00696AFF"/>
    <w:rsid w:val="00697B14"/>
    <w:rsid w:val="006A0C3E"/>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29F"/>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1FC"/>
    <w:rsid w:val="006B382A"/>
    <w:rsid w:val="006B3ABE"/>
    <w:rsid w:val="006B46D1"/>
    <w:rsid w:val="006B4C9F"/>
    <w:rsid w:val="006B4F31"/>
    <w:rsid w:val="006B5189"/>
    <w:rsid w:val="006B53BA"/>
    <w:rsid w:val="006B5400"/>
    <w:rsid w:val="006B5EF8"/>
    <w:rsid w:val="006B6D51"/>
    <w:rsid w:val="006B6D87"/>
    <w:rsid w:val="006B7437"/>
    <w:rsid w:val="006B7BC3"/>
    <w:rsid w:val="006B7C16"/>
    <w:rsid w:val="006C00CA"/>
    <w:rsid w:val="006C0101"/>
    <w:rsid w:val="006C0B22"/>
    <w:rsid w:val="006C123B"/>
    <w:rsid w:val="006C1665"/>
    <w:rsid w:val="006C18DA"/>
    <w:rsid w:val="006C19E1"/>
    <w:rsid w:val="006C2246"/>
    <w:rsid w:val="006C3670"/>
    <w:rsid w:val="006C37EB"/>
    <w:rsid w:val="006C426A"/>
    <w:rsid w:val="006C511E"/>
    <w:rsid w:val="006C51F0"/>
    <w:rsid w:val="006C5208"/>
    <w:rsid w:val="006C5CFE"/>
    <w:rsid w:val="006C6196"/>
    <w:rsid w:val="006C7457"/>
    <w:rsid w:val="006C7F72"/>
    <w:rsid w:val="006D0087"/>
    <w:rsid w:val="006D0370"/>
    <w:rsid w:val="006D1768"/>
    <w:rsid w:val="006D237C"/>
    <w:rsid w:val="006D2C39"/>
    <w:rsid w:val="006D2FA2"/>
    <w:rsid w:val="006D3B4F"/>
    <w:rsid w:val="006D46BB"/>
    <w:rsid w:val="006D46FF"/>
    <w:rsid w:val="006D4DE2"/>
    <w:rsid w:val="006D5248"/>
    <w:rsid w:val="006D6293"/>
    <w:rsid w:val="006D684D"/>
    <w:rsid w:val="006D7048"/>
    <w:rsid w:val="006D7A00"/>
    <w:rsid w:val="006E14FC"/>
    <w:rsid w:val="006E1984"/>
    <w:rsid w:val="006E1AF2"/>
    <w:rsid w:val="006E28B8"/>
    <w:rsid w:val="006E2BE3"/>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158"/>
    <w:rsid w:val="006F11C7"/>
    <w:rsid w:val="006F13B2"/>
    <w:rsid w:val="006F1785"/>
    <w:rsid w:val="006F2078"/>
    <w:rsid w:val="006F237E"/>
    <w:rsid w:val="006F3865"/>
    <w:rsid w:val="006F3CCB"/>
    <w:rsid w:val="006F421D"/>
    <w:rsid w:val="006F4C37"/>
    <w:rsid w:val="006F50F2"/>
    <w:rsid w:val="006F58E7"/>
    <w:rsid w:val="006F593C"/>
    <w:rsid w:val="006F598A"/>
    <w:rsid w:val="006F5EE0"/>
    <w:rsid w:val="006F644C"/>
    <w:rsid w:val="006F6AD1"/>
    <w:rsid w:val="006F6DC2"/>
    <w:rsid w:val="006F73BB"/>
    <w:rsid w:val="006F786D"/>
    <w:rsid w:val="006F7EEB"/>
    <w:rsid w:val="00700386"/>
    <w:rsid w:val="0070060E"/>
    <w:rsid w:val="00700ECB"/>
    <w:rsid w:val="007018FF"/>
    <w:rsid w:val="00702C81"/>
    <w:rsid w:val="007032F9"/>
    <w:rsid w:val="00703352"/>
    <w:rsid w:val="007038BE"/>
    <w:rsid w:val="00703AC9"/>
    <w:rsid w:val="0070461A"/>
    <w:rsid w:val="0070469D"/>
    <w:rsid w:val="007046B9"/>
    <w:rsid w:val="00704881"/>
    <w:rsid w:val="00704E2A"/>
    <w:rsid w:val="00705026"/>
    <w:rsid w:val="00705991"/>
    <w:rsid w:val="00705B03"/>
    <w:rsid w:val="00705C5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449"/>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310"/>
    <w:rsid w:val="00717347"/>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3F5B"/>
    <w:rsid w:val="00724221"/>
    <w:rsid w:val="0072457E"/>
    <w:rsid w:val="00724916"/>
    <w:rsid w:val="00724BCE"/>
    <w:rsid w:val="0072573E"/>
    <w:rsid w:val="00725AF1"/>
    <w:rsid w:val="00725CC3"/>
    <w:rsid w:val="007260BD"/>
    <w:rsid w:val="00726249"/>
    <w:rsid w:val="00726F9A"/>
    <w:rsid w:val="00727221"/>
    <w:rsid w:val="00730A2E"/>
    <w:rsid w:val="00730ABA"/>
    <w:rsid w:val="00730E96"/>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B85"/>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142"/>
    <w:rsid w:val="00743B4A"/>
    <w:rsid w:val="00743C26"/>
    <w:rsid w:val="00744D6C"/>
    <w:rsid w:val="00745AA1"/>
    <w:rsid w:val="00746A5A"/>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4C7F"/>
    <w:rsid w:val="00755075"/>
    <w:rsid w:val="00755170"/>
    <w:rsid w:val="0075753D"/>
    <w:rsid w:val="007575F4"/>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75B"/>
    <w:rsid w:val="00766BD4"/>
    <w:rsid w:val="00766E19"/>
    <w:rsid w:val="00766EF7"/>
    <w:rsid w:val="00767F10"/>
    <w:rsid w:val="00770301"/>
    <w:rsid w:val="007705AC"/>
    <w:rsid w:val="00771239"/>
    <w:rsid w:val="00772BEE"/>
    <w:rsid w:val="00772F4A"/>
    <w:rsid w:val="00773CAF"/>
    <w:rsid w:val="00773EEA"/>
    <w:rsid w:val="00774342"/>
    <w:rsid w:val="00774787"/>
    <w:rsid w:val="007753F3"/>
    <w:rsid w:val="007767AF"/>
    <w:rsid w:val="007767C3"/>
    <w:rsid w:val="00776871"/>
    <w:rsid w:val="00777281"/>
    <w:rsid w:val="007774A1"/>
    <w:rsid w:val="00777878"/>
    <w:rsid w:val="00777AAD"/>
    <w:rsid w:val="00780195"/>
    <w:rsid w:val="00781FEB"/>
    <w:rsid w:val="007831BB"/>
    <w:rsid w:val="00783B40"/>
    <w:rsid w:val="007844B4"/>
    <w:rsid w:val="007856A9"/>
    <w:rsid w:val="007866E2"/>
    <w:rsid w:val="00786AF4"/>
    <w:rsid w:val="00787F16"/>
    <w:rsid w:val="007901F3"/>
    <w:rsid w:val="007903CB"/>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0045"/>
    <w:rsid w:val="007A0B8F"/>
    <w:rsid w:val="007A17FB"/>
    <w:rsid w:val="007A1C13"/>
    <w:rsid w:val="007A1EC7"/>
    <w:rsid w:val="007A21C3"/>
    <w:rsid w:val="007A239A"/>
    <w:rsid w:val="007A296C"/>
    <w:rsid w:val="007A3295"/>
    <w:rsid w:val="007A3DD5"/>
    <w:rsid w:val="007A40E9"/>
    <w:rsid w:val="007A4493"/>
    <w:rsid w:val="007A5B44"/>
    <w:rsid w:val="007A62B3"/>
    <w:rsid w:val="007A635C"/>
    <w:rsid w:val="007A63DE"/>
    <w:rsid w:val="007A71DB"/>
    <w:rsid w:val="007A7422"/>
    <w:rsid w:val="007A76AE"/>
    <w:rsid w:val="007A7B85"/>
    <w:rsid w:val="007A7E43"/>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6D8C"/>
    <w:rsid w:val="007B73EF"/>
    <w:rsid w:val="007B7EDB"/>
    <w:rsid w:val="007C0002"/>
    <w:rsid w:val="007C000F"/>
    <w:rsid w:val="007C0CE1"/>
    <w:rsid w:val="007C0D9A"/>
    <w:rsid w:val="007C0ECB"/>
    <w:rsid w:val="007C2913"/>
    <w:rsid w:val="007C3A3E"/>
    <w:rsid w:val="007C3B49"/>
    <w:rsid w:val="007C46CD"/>
    <w:rsid w:val="007C475D"/>
    <w:rsid w:val="007C4802"/>
    <w:rsid w:val="007C56B1"/>
    <w:rsid w:val="007C6BCB"/>
    <w:rsid w:val="007C6ED2"/>
    <w:rsid w:val="007C78D5"/>
    <w:rsid w:val="007D1043"/>
    <w:rsid w:val="007D16C3"/>
    <w:rsid w:val="007D174E"/>
    <w:rsid w:val="007D1B2E"/>
    <w:rsid w:val="007D1C44"/>
    <w:rsid w:val="007D1C72"/>
    <w:rsid w:val="007D2347"/>
    <w:rsid w:val="007D2886"/>
    <w:rsid w:val="007D2D55"/>
    <w:rsid w:val="007D2F4E"/>
    <w:rsid w:val="007D33D8"/>
    <w:rsid w:val="007D35C2"/>
    <w:rsid w:val="007D3698"/>
    <w:rsid w:val="007D37B4"/>
    <w:rsid w:val="007D3EE1"/>
    <w:rsid w:val="007D3F3B"/>
    <w:rsid w:val="007D4546"/>
    <w:rsid w:val="007D455B"/>
    <w:rsid w:val="007D4FE2"/>
    <w:rsid w:val="007D55A0"/>
    <w:rsid w:val="007D6B19"/>
    <w:rsid w:val="007D6F50"/>
    <w:rsid w:val="007D7876"/>
    <w:rsid w:val="007D7CF5"/>
    <w:rsid w:val="007E171A"/>
    <w:rsid w:val="007E1925"/>
    <w:rsid w:val="007E19E5"/>
    <w:rsid w:val="007E295A"/>
    <w:rsid w:val="007E2A6F"/>
    <w:rsid w:val="007E34BF"/>
    <w:rsid w:val="007E36EA"/>
    <w:rsid w:val="007E45C5"/>
    <w:rsid w:val="007E4ADC"/>
    <w:rsid w:val="007E4E7B"/>
    <w:rsid w:val="007E5117"/>
    <w:rsid w:val="007E5234"/>
    <w:rsid w:val="007E55BC"/>
    <w:rsid w:val="007E5882"/>
    <w:rsid w:val="007E5A3E"/>
    <w:rsid w:val="007E6077"/>
    <w:rsid w:val="007E64E8"/>
    <w:rsid w:val="007E72EA"/>
    <w:rsid w:val="007E753A"/>
    <w:rsid w:val="007E7B2C"/>
    <w:rsid w:val="007E7EA9"/>
    <w:rsid w:val="007E7EB7"/>
    <w:rsid w:val="007F01C1"/>
    <w:rsid w:val="007F0233"/>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9BA"/>
    <w:rsid w:val="0080606B"/>
    <w:rsid w:val="008063BB"/>
    <w:rsid w:val="00806AA8"/>
    <w:rsid w:val="00807142"/>
    <w:rsid w:val="00807825"/>
    <w:rsid w:val="008078EB"/>
    <w:rsid w:val="008100AE"/>
    <w:rsid w:val="0081176D"/>
    <w:rsid w:val="00811861"/>
    <w:rsid w:val="0081317A"/>
    <w:rsid w:val="00814705"/>
    <w:rsid w:val="00814C91"/>
    <w:rsid w:val="00814D5F"/>
    <w:rsid w:val="00815732"/>
    <w:rsid w:val="00815831"/>
    <w:rsid w:val="00815D1A"/>
    <w:rsid w:val="00815DA7"/>
    <w:rsid w:val="0081638A"/>
    <w:rsid w:val="00816B2F"/>
    <w:rsid w:val="00816B61"/>
    <w:rsid w:val="008171AB"/>
    <w:rsid w:val="0081782C"/>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5015"/>
    <w:rsid w:val="0083524E"/>
    <w:rsid w:val="00836368"/>
    <w:rsid w:val="0083669E"/>
    <w:rsid w:val="00836927"/>
    <w:rsid w:val="00836B20"/>
    <w:rsid w:val="0083704F"/>
    <w:rsid w:val="008401DF"/>
    <w:rsid w:val="0084078D"/>
    <w:rsid w:val="008407FB"/>
    <w:rsid w:val="00840A53"/>
    <w:rsid w:val="00840FCD"/>
    <w:rsid w:val="008413A8"/>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3FA"/>
    <w:rsid w:val="008455D9"/>
    <w:rsid w:val="008459BC"/>
    <w:rsid w:val="00845B44"/>
    <w:rsid w:val="00845C4E"/>
    <w:rsid w:val="00845CB8"/>
    <w:rsid w:val="0084606E"/>
    <w:rsid w:val="008469C8"/>
    <w:rsid w:val="00846C86"/>
    <w:rsid w:val="00850380"/>
    <w:rsid w:val="0085083D"/>
    <w:rsid w:val="008509A2"/>
    <w:rsid w:val="00850FB2"/>
    <w:rsid w:val="00851B72"/>
    <w:rsid w:val="00852B9F"/>
    <w:rsid w:val="00852CF8"/>
    <w:rsid w:val="00852D5E"/>
    <w:rsid w:val="0085326B"/>
    <w:rsid w:val="0085428A"/>
    <w:rsid w:val="008546EF"/>
    <w:rsid w:val="00855148"/>
    <w:rsid w:val="00855A4C"/>
    <w:rsid w:val="008563F5"/>
    <w:rsid w:val="008565CE"/>
    <w:rsid w:val="00857350"/>
    <w:rsid w:val="0085767E"/>
    <w:rsid w:val="00857F24"/>
    <w:rsid w:val="00857FB1"/>
    <w:rsid w:val="00860011"/>
    <w:rsid w:val="008600DD"/>
    <w:rsid w:val="008607B0"/>
    <w:rsid w:val="00860BA9"/>
    <w:rsid w:val="0086104F"/>
    <w:rsid w:val="00861476"/>
    <w:rsid w:val="008614F4"/>
    <w:rsid w:val="0086248E"/>
    <w:rsid w:val="00862587"/>
    <w:rsid w:val="00863A76"/>
    <w:rsid w:val="00863AE5"/>
    <w:rsid w:val="008650EF"/>
    <w:rsid w:val="00865682"/>
    <w:rsid w:val="008660A0"/>
    <w:rsid w:val="008661B3"/>
    <w:rsid w:val="00866320"/>
    <w:rsid w:val="0086653F"/>
    <w:rsid w:val="00866624"/>
    <w:rsid w:val="00866C1C"/>
    <w:rsid w:val="00866F50"/>
    <w:rsid w:val="00867019"/>
    <w:rsid w:val="00867036"/>
    <w:rsid w:val="0086734A"/>
    <w:rsid w:val="0086757C"/>
    <w:rsid w:val="008675E6"/>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4D9F"/>
    <w:rsid w:val="0087514A"/>
    <w:rsid w:val="00875D37"/>
    <w:rsid w:val="00875DEF"/>
    <w:rsid w:val="00876447"/>
    <w:rsid w:val="008767EC"/>
    <w:rsid w:val="00876851"/>
    <w:rsid w:val="0087728B"/>
    <w:rsid w:val="00877AB7"/>
    <w:rsid w:val="00877FF4"/>
    <w:rsid w:val="0088000D"/>
    <w:rsid w:val="008800AF"/>
    <w:rsid w:val="00880BBD"/>
    <w:rsid w:val="00880D62"/>
    <w:rsid w:val="00881111"/>
    <w:rsid w:val="00881518"/>
    <w:rsid w:val="008818A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43E"/>
    <w:rsid w:val="0088672A"/>
    <w:rsid w:val="00886913"/>
    <w:rsid w:val="00886FBD"/>
    <w:rsid w:val="0088761D"/>
    <w:rsid w:val="00887AB1"/>
    <w:rsid w:val="00887F19"/>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C2F"/>
    <w:rsid w:val="00897E61"/>
    <w:rsid w:val="00897FDB"/>
    <w:rsid w:val="008A0D08"/>
    <w:rsid w:val="008A0F67"/>
    <w:rsid w:val="008A1194"/>
    <w:rsid w:val="008A1EB2"/>
    <w:rsid w:val="008A322B"/>
    <w:rsid w:val="008A34C9"/>
    <w:rsid w:val="008A36B6"/>
    <w:rsid w:val="008A4002"/>
    <w:rsid w:val="008A498A"/>
    <w:rsid w:val="008A519D"/>
    <w:rsid w:val="008A53BA"/>
    <w:rsid w:val="008A5498"/>
    <w:rsid w:val="008A6EC7"/>
    <w:rsid w:val="008A6F29"/>
    <w:rsid w:val="008A7549"/>
    <w:rsid w:val="008A7722"/>
    <w:rsid w:val="008B0552"/>
    <w:rsid w:val="008B0835"/>
    <w:rsid w:val="008B095E"/>
    <w:rsid w:val="008B15A8"/>
    <w:rsid w:val="008B17F4"/>
    <w:rsid w:val="008B1BF3"/>
    <w:rsid w:val="008B1DF5"/>
    <w:rsid w:val="008B2053"/>
    <w:rsid w:val="008B20E6"/>
    <w:rsid w:val="008B21DE"/>
    <w:rsid w:val="008B2BC6"/>
    <w:rsid w:val="008B2FCA"/>
    <w:rsid w:val="008B35D1"/>
    <w:rsid w:val="008B4295"/>
    <w:rsid w:val="008B474A"/>
    <w:rsid w:val="008B47EB"/>
    <w:rsid w:val="008B4A4E"/>
    <w:rsid w:val="008B4E11"/>
    <w:rsid w:val="008B65E6"/>
    <w:rsid w:val="008B75F6"/>
    <w:rsid w:val="008B7D2A"/>
    <w:rsid w:val="008B7E3C"/>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540"/>
    <w:rsid w:val="008D5E18"/>
    <w:rsid w:val="008D795C"/>
    <w:rsid w:val="008D7FF4"/>
    <w:rsid w:val="008E06BB"/>
    <w:rsid w:val="008E0793"/>
    <w:rsid w:val="008E176C"/>
    <w:rsid w:val="008E1C76"/>
    <w:rsid w:val="008E240B"/>
    <w:rsid w:val="008E2874"/>
    <w:rsid w:val="008E2BD1"/>
    <w:rsid w:val="008E3643"/>
    <w:rsid w:val="008E3C21"/>
    <w:rsid w:val="008E3C76"/>
    <w:rsid w:val="008E3E8E"/>
    <w:rsid w:val="008E432B"/>
    <w:rsid w:val="008E44C2"/>
    <w:rsid w:val="008E4591"/>
    <w:rsid w:val="008E4A9D"/>
    <w:rsid w:val="008E4CBD"/>
    <w:rsid w:val="008E4EB9"/>
    <w:rsid w:val="008E5289"/>
    <w:rsid w:val="008E5C50"/>
    <w:rsid w:val="008E6250"/>
    <w:rsid w:val="008E62D6"/>
    <w:rsid w:val="008E6852"/>
    <w:rsid w:val="008E69DC"/>
    <w:rsid w:val="008E6ECC"/>
    <w:rsid w:val="008E71AB"/>
    <w:rsid w:val="008E7BFA"/>
    <w:rsid w:val="008F0619"/>
    <w:rsid w:val="008F087D"/>
    <w:rsid w:val="008F1766"/>
    <w:rsid w:val="008F23C7"/>
    <w:rsid w:val="008F28E7"/>
    <w:rsid w:val="008F30B1"/>
    <w:rsid w:val="008F3522"/>
    <w:rsid w:val="008F37A8"/>
    <w:rsid w:val="008F381F"/>
    <w:rsid w:val="008F42EE"/>
    <w:rsid w:val="008F62C1"/>
    <w:rsid w:val="008F6511"/>
    <w:rsid w:val="008F6A93"/>
    <w:rsid w:val="008F6DF2"/>
    <w:rsid w:val="008F715E"/>
    <w:rsid w:val="008F79AD"/>
    <w:rsid w:val="008F7A93"/>
    <w:rsid w:val="008F7EF7"/>
    <w:rsid w:val="0090007D"/>
    <w:rsid w:val="00900265"/>
    <w:rsid w:val="009004A2"/>
    <w:rsid w:val="0090161F"/>
    <w:rsid w:val="00901C7D"/>
    <w:rsid w:val="00901CF3"/>
    <w:rsid w:val="009024C0"/>
    <w:rsid w:val="0090321A"/>
    <w:rsid w:val="00903FD0"/>
    <w:rsid w:val="009049EC"/>
    <w:rsid w:val="0090539C"/>
    <w:rsid w:val="00905B13"/>
    <w:rsid w:val="00905DC2"/>
    <w:rsid w:val="0090613E"/>
    <w:rsid w:val="00906163"/>
    <w:rsid w:val="0090620B"/>
    <w:rsid w:val="00906752"/>
    <w:rsid w:val="00906C64"/>
    <w:rsid w:val="009071B0"/>
    <w:rsid w:val="00907BDF"/>
    <w:rsid w:val="00910177"/>
    <w:rsid w:val="0091031C"/>
    <w:rsid w:val="00910894"/>
    <w:rsid w:val="009111B7"/>
    <w:rsid w:val="009115F2"/>
    <w:rsid w:val="00912D5B"/>
    <w:rsid w:val="00913687"/>
    <w:rsid w:val="00914292"/>
    <w:rsid w:val="00915785"/>
    <w:rsid w:val="009160A8"/>
    <w:rsid w:val="0091618A"/>
    <w:rsid w:val="0091630B"/>
    <w:rsid w:val="0091698C"/>
    <w:rsid w:val="00917A30"/>
    <w:rsid w:val="00917BA6"/>
    <w:rsid w:val="009206EC"/>
    <w:rsid w:val="00920DEA"/>
    <w:rsid w:val="009216B5"/>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4D"/>
    <w:rsid w:val="009269EF"/>
    <w:rsid w:val="00926FD9"/>
    <w:rsid w:val="0092776B"/>
    <w:rsid w:val="00927855"/>
    <w:rsid w:val="00930039"/>
    <w:rsid w:val="009308CD"/>
    <w:rsid w:val="009309F0"/>
    <w:rsid w:val="00930DC3"/>
    <w:rsid w:val="00932358"/>
    <w:rsid w:val="00932921"/>
    <w:rsid w:val="00932EDF"/>
    <w:rsid w:val="00932F44"/>
    <w:rsid w:val="0093311E"/>
    <w:rsid w:val="00933315"/>
    <w:rsid w:val="009337D5"/>
    <w:rsid w:val="009346FF"/>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7A2"/>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11"/>
    <w:rsid w:val="00957683"/>
    <w:rsid w:val="0095770B"/>
    <w:rsid w:val="009604F4"/>
    <w:rsid w:val="00960CFC"/>
    <w:rsid w:val="009610D9"/>
    <w:rsid w:val="009614BF"/>
    <w:rsid w:val="009618EC"/>
    <w:rsid w:val="00961C5F"/>
    <w:rsid w:val="00962258"/>
    <w:rsid w:val="00962A07"/>
    <w:rsid w:val="00962BB4"/>
    <w:rsid w:val="00963766"/>
    <w:rsid w:val="00963E56"/>
    <w:rsid w:val="00963EE9"/>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2A7"/>
    <w:rsid w:val="0097559E"/>
    <w:rsid w:val="009756FB"/>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D0C"/>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5F0"/>
    <w:rsid w:val="0099179B"/>
    <w:rsid w:val="0099181A"/>
    <w:rsid w:val="009922E7"/>
    <w:rsid w:val="009928C6"/>
    <w:rsid w:val="00992DFF"/>
    <w:rsid w:val="00993C37"/>
    <w:rsid w:val="0099408A"/>
    <w:rsid w:val="0099419C"/>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BDE"/>
    <w:rsid w:val="009A3C32"/>
    <w:rsid w:val="009A3D35"/>
    <w:rsid w:val="009A3DB8"/>
    <w:rsid w:val="009A423B"/>
    <w:rsid w:val="009A4326"/>
    <w:rsid w:val="009A5D9C"/>
    <w:rsid w:val="009A5DD3"/>
    <w:rsid w:val="009A641B"/>
    <w:rsid w:val="009A65AB"/>
    <w:rsid w:val="009A68FF"/>
    <w:rsid w:val="009A6AE5"/>
    <w:rsid w:val="009A6D94"/>
    <w:rsid w:val="009A6DF0"/>
    <w:rsid w:val="009A6F74"/>
    <w:rsid w:val="009B054C"/>
    <w:rsid w:val="009B0827"/>
    <w:rsid w:val="009B0E90"/>
    <w:rsid w:val="009B106D"/>
    <w:rsid w:val="009B16BA"/>
    <w:rsid w:val="009B16DB"/>
    <w:rsid w:val="009B1D20"/>
    <w:rsid w:val="009B28D1"/>
    <w:rsid w:val="009B3CEB"/>
    <w:rsid w:val="009B4569"/>
    <w:rsid w:val="009B4672"/>
    <w:rsid w:val="009B4788"/>
    <w:rsid w:val="009B48A5"/>
    <w:rsid w:val="009B4E95"/>
    <w:rsid w:val="009B507F"/>
    <w:rsid w:val="009B52A4"/>
    <w:rsid w:val="009B56B3"/>
    <w:rsid w:val="009B6063"/>
    <w:rsid w:val="009B6950"/>
    <w:rsid w:val="009B738C"/>
    <w:rsid w:val="009B74D3"/>
    <w:rsid w:val="009B7E27"/>
    <w:rsid w:val="009C0851"/>
    <w:rsid w:val="009C0FA4"/>
    <w:rsid w:val="009C12F8"/>
    <w:rsid w:val="009C235C"/>
    <w:rsid w:val="009C239E"/>
    <w:rsid w:val="009C2C97"/>
    <w:rsid w:val="009C413B"/>
    <w:rsid w:val="009C41CD"/>
    <w:rsid w:val="009C4258"/>
    <w:rsid w:val="009C58A2"/>
    <w:rsid w:val="009C6CB0"/>
    <w:rsid w:val="009C7401"/>
    <w:rsid w:val="009C7AB8"/>
    <w:rsid w:val="009D00CD"/>
    <w:rsid w:val="009D03BF"/>
    <w:rsid w:val="009D053E"/>
    <w:rsid w:val="009D059C"/>
    <w:rsid w:val="009D0B6D"/>
    <w:rsid w:val="009D0EB8"/>
    <w:rsid w:val="009D0EFE"/>
    <w:rsid w:val="009D1272"/>
    <w:rsid w:val="009D1C5A"/>
    <w:rsid w:val="009D1DDA"/>
    <w:rsid w:val="009D24FF"/>
    <w:rsid w:val="009D2911"/>
    <w:rsid w:val="009D32C9"/>
    <w:rsid w:val="009D3F0E"/>
    <w:rsid w:val="009D4B24"/>
    <w:rsid w:val="009D532E"/>
    <w:rsid w:val="009D6122"/>
    <w:rsid w:val="009D637A"/>
    <w:rsid w:val="009D6D5B"/>
    <w:rsid w:val="009D7732"/>
    <w:rsid w:val="009D7E5D"/>
    <w:rsid w:val="009E0604"/>
    <w:rsid w:val="009E0C14"/>
    <w:rsid w:val="009E0EFE"/>
    <w:rsid w:val="009E12C6"/>
    <w:rsid w:val="009E1CF2"/>
    <w:rsid w:val="009E1E14"/>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B20"/>
    <w:rsid w:val="009E7EA7"/>
    <w:rsid w:val="009E7FC3"/>
    <w:rsid w:val="009F0031"/>
    <w:rsid w:val="009F009A"/>
    <w:rsid w:val="009F0613"/>
    <w:rsid w:val="009F06D2"/>
    <w:rsid w:val="009F0DCD"/>
    <w:rsid w:val="009F12E7"/>
    <w:rsid w:val="009F1A6F"/>
    <w:rsid w:val="009F1EB9"/>
    <w:rsid w:val="009F20C0"/>
    <w:rsid w:val="009F2A04"/>
    <w:rsid w:val="009F2E3D"/>
    <w:rsid w:val="009F39A4"/>
    <w:rsid w:val="009F422B"/>
    <w:rsid w:val="009F43DC"/>
    <w:rsid w:val="009F496A"/>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267"/>
    <w:rsid w:val="00A0563F"/>
    <w:rsid w:val="00A05E26"/>
    <w:rsid w:val="00A065CA"/>
    <w:rsid w:val="00A06D85"/>
    <w:rsid w:val="00A06DF5"/>
    <w:rsid w:val="00A07039"/>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4A80"/>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CF2"/>
    <w:rsid w:val="00A23FAD"/>
    <w:rsid w:val="00A241B4"/>
    <w:rsid w:val="00A24CF1"/>
    <w:rsid w:val="00A24FDE"/>
    <w:rsid w:val="00A25263"/>
    <w:rsid w:val="00A25861"/>
    <w:rsid w:val="00A25FB9"/>
    <w:rsid w:val="00A26514"/>
    <w:rsid w:val="00A26539"/>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809"/>
    <w:rsid w:val="00A3493A"/>
    <w:rsid w:val="00A34A25"/>
    <w:rsid w:val="00A3598D"/>
    <w:rsid w:val="00A35D44"/>
    <w:rsid w:val="00A35DA3"/>
    <w:rsid w:val="00A35E13"/>
    <w:rsid w:val="00A35F64"/>
    <w:rsid w:val="00A35FB0"/>
    <w:rsid w:val="00A3661B"/>
    <w:rsid w:val="00A36BEB"/>
    <w:rsid w:val="00A36CF1"/>
    <w:rsid w:val="00A36D04"/>
    <w:rsid w:val="00A36DF0"/>
    <w:rsid w:val="00A370E6"/>
    <w:rsid w:val="00A372C8"/>
    <w:rsid w:val="00A40485"/>
    <w:rsid w:val="00A40E7A"/>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1843"/>
    <w:rsid w:val="00A52EB1"/>
    <w:rsid w:val="00A53097"/>
    <w:rsid w:val="00A53186"/>
    <w:rsid w:val="00A5343A"/>
    <w:rsid w:val="00A53678"/>
    <w:rsid w:val="00A54423"/>
    <w:rsid w:val="00A544F7"/>
    <w:rsid w:val="00A546D4"/>
    <w:rsid w:val="00A54EE6"/>
    <w:rsid w:val="00A55515"/>
    <w:rsid w:val="00A55AA3"/>
    <w:rsid w:val="00A55F4F"/>
    <w:rsid w:val="00A57435"/>
    <w:rsid w:val="00A604AB"/>
    <w:rsid w:val="00A60B14"/>
    <w:rsid w:val="00A60DA6"/>
    <w:rsid w:val="00A60E16"/>
    <w:rsid w:val="00A6248F"/>
    <w:rsid w:val="00A626C3"/>
    <w:rsid w:val="00A629F0"/>
    <w:rsid w:val="00A62AE1"/>
    <w:rsid w:val="00A62BE3"/>
    <w:rsid w:val="00A633A1"/>
    <w:rsid w:val="00A63541"/>
    <w:rsid w:val="00A63EF1"/>
    <w:rsid w:val="00A64142"/>
    <w:rsid w:val="00A64E92"/>
    <w:rsid w:val="00A64EC0"/>
    <w:rsid w:val="00A65403"/>
    <w:rsid w:val="00A6547D"/>
    <w:rsid w:val="00A65907"/>
    <w:rsid w:val="00A65ED5"/>
    <w:rsid w:val="00A661BA"/>
    <w:rsid w:val="00A663E0"/>
    <w:rsid w:val="00A667E6"/>
    <w:rsid w:val="00A66A40"/>
    <w:rsid w:val="00A66C80"/>
    <w:rsid w:val="00A66E0C"/>
    <w:rsid w:val="00A6781F"/>
    <w:rsid w:val="00A67D1C"/>
    <w:rsid w:val="00A67E69"/>
    <w:rsid w:val="00A70731"/>
    <w:rsid w:val="00A709CC"/>
    <w:rsid w:val="00A70D30"/>
    <w:rsid w:val="00A70F03"/>
    <w:rsid w:val="00A713C2"/>
    <w:rsid w:val="00A7191F"/>
    <w:rsid w:val="00A71CAD"/>
    <w:rsid w:val="00A71D03"/>
    <w:rsid w:val="00A72716"/>
    <w:rsid w:val="00A72D62"/>
    <w:rsid w:val="00A73059"/>
    <w:rsid w:val="00A740C8"/>
    <w:rsid w:val="00A74510"/>
    <w:rsid w:val="00A74750"/>
    <w:rsid w:val="00A74803"/>
    <w:rsid w:val="00A74B22"/>
    <w:rsid w:val="00A7538E"/>
    <w:rsid w:val="00A753DD"/>
    <w:rsid w:val="00A7547E"/>
    <w:rsid w:val="00A75A43"/>
    <w:rsid w:val="00A75E42"/>
    <w:rsid w:val="00A7603F"/>
    <w:rsid w:val="00A7618C"/>
    <w:rsid w:val="00A762A3"/>
    <w:rsid w:val="00A7661A"/>
    <w:rsid w:val="00A77903"/>
    <w:rsid w:val="00A77E79"/>
    <w:rsid w:val="00A80257"/>
    <w:rsid w:val="00A82647"/>
    <w:rsid w:val="00A82A4E"/>
    <w:rsid w:val="00A836E4"/>
    <w:rsid w:val="00A83890"/>
    <w:rsid w:val="00A843F2"/>
    <w:rsid w:val="00A849A8"/>
    <w:rsid w:val="00A84E05"/>
    <w:rsid w:val="00A84E5A"/>
    <w:rsid w:val="00A85262"/>
    <w:rsid w:val="00A85CD2"/>
    <w:rsid w:val="00A86BFE"/>
    <w:rsid w:val="00A8750C"/>
    <w:rsid w:val="00A87577"/>
    <w:rsid w:val="00A87703"/>
    <w:rsid w:val="00A879EA"/>
    <w:rsid w:val="00A90D1A"/>
    <w:rsid w:val="00A90DB2"/>
    <w:rsid w:val="00A91522"/>
    <w:rsid w:val="00A91D9C"/>
    <w:rsid w:val="00A92626"/>
    <w:rsid w:val="00A92979"/>
    <w:rsid w:val="00A932B3"/>
    <w:rsid w:val="00A93410"/>
    <w:rsid w:val="00A94256"/>
    <w:rsid w:val="00A9468C"/>
    <w:rsid w:val="00A9529E"/>
    <w:rsid w:val="00A9579C"/>
    <w:rsid w:val="00A95A72"/>
    <w:rsid w:val="00A960B0"/>
    <w:rsid w:val="00A961F3"/>
    <w:rsid w:val="00A96439"/>
    <w:rsid w:val="00A97085"/>
    <w:rsid w:val="00A97702"/>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675"/>
    <w:rsid w:val="00AB18B2"/>
    <w:rsid w:val="00AB236E"/>
    <w:rsid w:val="00AB2E39"/>
    <w:rsid w:val="00AB2EF2"/>
    <w:rsid w:val="00AB30B5"/>
    <w:rsid w:val="00AB34E5"/>
    <w:rsid w:val="00AB3F4B"/>
    <w:rsid w:val="00AB4541"/>
    <w:rsid w:val="00AB4F2E"/>
    <w:rsid w:val="00AB5624"/>
    <w:rsid w:val="00AB60C9"/>
    <w:rsid w:val="00AB6356"/>
    <w:rsid w:val="00AB643E"/>
    <w:rsid w:val="00AB6CDD"/>
    <w:rsid w:val="00AB6D66"/>
    <w:rsid w:val="00AB7412"/>
    <w:rsid w:val="00AB7B13"/>
    <w:rsid w:val="00AC0207"/>
    <w:rsid w:val="00AC03C3"/>
    <w:rsid w:val="00AC0535"/>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5115"/>
    <w:rsid w:val="00AC51C4"/>
    <w:rsid w:val="00AC5A2E"/>
    <w:rsid w:val="00AC5E6A"/>
    <w:rsid w:val="00AC60C4"/>
    <w:rsid w:val="00AC6576"/>
    <w:rsid w:val="00AC6891"/>
    <w:rsid w:val="00AC6938"/>
    <w:rsid w:val="00AC699F"/>
    <w:rsid w:val="00AC71A1"/>
    <w:rsid w:val="00AC730E"/>
    <w:rsid w:val="00AC7460"/>
    <w:rsid w:val="00AC7506"/>
    <w:rsid w:val="00AC7945"/>
    <w:rsid w:val="00AC7B4E"/>
    <w:rsid w:val="00AC7D0D"/>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27C"/>
    <w:rsid w:val="00AD489D"/>
    <w:rsid w:val="00AD4A47"/>
    <w:rsid w:val="00AD5BFC"/>
    <w:rsid w:val="00AD751E"/>
    <w:rsid w:val="00AD7D9A"/>
    <w:rsid w:val="00AE121D"/>
    <w:rsid w:val="00AE13FB"/>
    <w:rsid w:val="00AE1A6B"/>
    <w:rsid w:val="00AE1D1A"/>
    <w:rsid w:val="00AE1F54"/>
    <w:rsid w:val="00AE2DC5"/>
    <w:rsid w:val="00AE3418"/>
    <w:rsid w:val="00AE3921"/>
    <w:rsid w:val="00AE50AA"/>
    <w:rsid w:val="00AE544C"/>
    <w:rsid w:val="00AE5ADB"/>
    <w:rsid w:val="00AE67AC"/>
    <w:rsid w:val="00AE7CE8"/>
    <w:rsid w:val="00AE7D6E"/>
    <w:rsid w:val="00AF0068"/>
    <w:rsid w:val="00AF135B"/>
    <w:rsid w:val="00AF20B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3BB"/>
    <w:rsid w:val="00B01E25"/>
    <w:rsid w:val="00B020CD"/>
    <w:rsid w:val="00B02514"/>
    <w:rsid w:val="00B02BCC"/>
    <w:rsid w:val="00B03A80"/>
    <w:rsid w:val="00B04192"/>
    <w:rsid w:val="00B050BB"/>
    <w:rsid w:val="00B05CC1"/>
    <w:rsid w:val="00B063D0"/>
    <w:rsid w:val="00B067FB"/>
    <w:rsid w:val="00B06EA8"/>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55A"/>
    <w:rsid w:val="00B229DE"/>
    <w:rsid w:val="00B236C7"/>
    <w:rsid w:val="00B23D81"/>
    <w:rsid w:val="00B247D3"/>
    <w:rsid w:val="00B24946"/>
    <w:rsid w:val="00B24FEA"/>
    <w:rsid w:val="00B252B0"/>
    <w:rsid w:val="00B25610"/>
    <w:rsid w:val="00B261F7"/>
    <w:rsid w:val="00B26241"/>
    <w:rsid w:val="00B26CA7"/>
    <w:rsid w:val="00B27441"/>
    <w:rsid w:val="00B275E7"/>
    <w:rsid w:val="00B276BF"/>
    <w:rsid w:val="00B27A2C"/>
    <w:rsid w:val="00B27BC0"/>
    <w:rsid w:val="00B30FDD"/>
    <w:rsid w:val="00B3151D"/>
    <w:rsid w:val="00B31BF6"/>
    <w:rsid w:val="00B31C54"/>
    <w:rsid w:val="00B322ED"/>
    <w:rsid w:val="00B32383"/>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2BA7"/>
    <w:rsid w:val="00B4328A"/>
    <w:rsid w:val="00B4387A"/>
    <w:rsid w:val="00B43CFA"/>
    <w:rsid w:val="00B43E00"/>
    <w:rsid w:val="00B4439E"/>
    <w:rsid w:val="00B44A40"/>
    <w:rsid w:val="00B450B1"/>
    <w:rsid w:val="00B45367"/>
    <w:rsid w:val="00B458A5"/>
    <w:rsid w:val="00B45BFA"/>
    <w:rsid w:val="00B45D5F"/>
    <w:rsid w:val="00B45FA0"/>
    <w:rsid w:val="00B46772"/>
    <w:rsid w:val="00B46E5F"/>
    <w:rsid w:val="00B47BB4"/>
    <w:rsid w:val="00B5035B"/>
    <w:rsid w:val="00B5064D"/>
    <w:rsid w:val="00B50E00"/>
    <w:rsid w:val="00B50EA2"/>
    <w:rsid w:val="00B5123C"/>
    <w:rsid w:val="00B51B2C"/>
    <w:rsid w:val="00B53365"/>
    <w:rsid w:val="00B5455D"/>
    <w:rsid w:val="00B54691"/>
    <w:rsid w:val="00B54959"/>
    <w:rsid w:val="00B54969"/>
    <w:rsid w:val="00B54E59"/>
    <w:rsid w:val="00B55891"/>
    <w:rsid w:val="00B559CD"/>
    <w:rsid w:val="00B55B97"/>
    <w:rsid w:val="00B560E6"/>
    <w:rsid w:val="00B563BB"/>
    <w:rsid w:val="00B56498"/>
    <w:rsid w:val="00B60478"/>
    <w:rsid w:val="00B605D7"/>
    <w:rsid w:val="00B60878"/>
    <w:rsid w:val="00B60EBF"/>
    <w:rsid w:val="00B61188"/>
    <w:rsid w:val="00B61600"/>
    <w:rsid w:val="00B61BB9"/>
    <w:rsid w:val="00B61BEE"/>
    <w:rsid w:val="00B61EC1"/>
    <w:rsid w:val="00B6233B"/>
    <w:rsid w:val="00B6362E"/>
    <w:rsid w:val="00B64008"/>
    <w:rsid w:val="00B640E5"/>
    <w:rsid w:val="00B64476"/>
    <w:rsid w:val="00B64490"/>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9BD"/>
    <w:rsid w:val="00B72A21"/>
    <w:rsid w:val="00B72A88"/>
    <w:rsid w:val="00B72D7E"/>
    <w:rsid w:val="00B7348F"/>
    <w:rsid w:val="00B7385A"/>
    <w:rsid w:val="00B73A77"/>
    <w:rsid w:val="00B73E9D"/>
    <w:rsid w:val="00B747AB"/>
    <w:rsid w:val="00B759BE"/>
    <w:rsid w:val="00B767C6"/>
    <w:rsid w:val="00B76EAD"/>
    <w:rsid w:val="00B770B1"/>
    <w:rsid w:val="00B772CF"/>
    <w:rsid w:val="00B77327"/>
    <w:rsid w:val="00B779CF"/>
    <w:rsid w:val="00B77AC8"/>
    <w:rsid w:val="00B77D2A"/>
    <w:rsid w:val="00B80524"/>
    <w:rsid w:val="00B80628"/>
    <w:rsid w:val="00B815CF"/>
    <w:rsid w:val="00B82023"/>
    <w:rsid w:val="00B825B3"/>
    <w:rsid w:val="00B82B73"/>
    <w:rsid w:val="00B82BEA"/>
    <w:rsid w:val="00B82C10"/>
    <w:rsid w:val="00B83065"/>
    <w:rsid w:val="00B8315D"/>
    <w:rsid w:val="00B8372C"/>
    <w:rsid w:val="00B83AD1"/>
    <w:rsid w:val="00B84CBA"/>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A796C"/>
    <w:rsid w:val="00BB0B5B"/>
    <w:rsid w:val="00BB0B7E"/>
    <w:rsid w:val="00BB1672"/>
    <w:rsid w:val="00BB17B7"/>
    <w:rsid w:val="00BB1BCC"/>
    <w:rsid w:val="00BB1F59"/>
    <w:rsid w:val="00BB21EE"/>
    <w:rsid w:val="00BB2866"/>
    <w:rsid w:val="00BB3165"/>
    <w:rsid w:val="00BB3DCD"/>
    <w:rsid w:val="00BB4070"/>
    <w:rsid w:val="00BB4490"/>
    <w:rsid w:val="00BB5842"/>
    <w:rsid w:val="00BB5844"/>
    <w:rsid w:val="00BB64F0"/>
    <w:rsid w:val="00BB6B4B"/>
    <w:rsid w:val="00BB78B4"/>
    <w:rsid w:val="00BB7ABC"/>
    <w:rsid w:val="00BB7F15"/>
    <w:rsid w:val="00BC055C"/>
    <w:rsid w:val="00BC05D4"/>
    <w:rsid w:val="00BC0B09"/>
    <w:rsid w:val="00BC0C2D"/>
    <w:rsid w:val="00BC14D2"/>
    <w:rsid w:val="00BC16FF"/>
    <w:rsid w:val="00BC191D"/>
    <w:rsid w:val="00BC195E"/>
    <w:rsid w:val="00BC1BDC"/>
    <w:rsid w:val="00BC20D6"/>
    <w:rsid w:val="00BC275A"/>
    <w:rsid w:val="00BC357E"/>
    <w:rsid w:val="00BC3663"/>
    <w:rsid w:val="00BC3D92"/>
    <w:rsid w:val="00BC4524"/>
    <w:rsid w:val="00BC478F"/>
    <w:rsid w:val="00BC4A62"/>
    <w:rsid w:val="00BC4AEA"/>
    <w:rsid w:val="00BC4B0D"/>
    <w:rsid w:val="00BC5016"/>
    <w:rsid w:val="00BC51D1"/>
    <w:rsid w:val="00BC5706"/>
    <w:rsid w:val="00BC5799"/>
    <w:rsid w:val="00BC5CBB"/>
    <w:rsid w:val="00BC678C"/>
    <w:rsid w:val="00BC6A1B"/>
    <w:rsid w:val="00BC6B37"/>
    <w:rsid w:val="00BC6BF2"/>
    <w:rsid w:val="00BC745D"/>
    <w:rsid w:val="00BD0345"/>
    <w:rsid w:val="00BD0537"/>
    <w:rsid w:val="00BD1215"/>
    <w:rsid w:val="00BD122C"/>
    <w:rsid w:val="00BD1363"/>
    <w:rsid w:val="00BD20CA"/>
    <w:rsid w:val="00BD228C"/>
    <w:rsid w:val="00BD3CF4"/>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F8B"/>
    <w:rsid w:val="00BE01D9"/>
    <w:rsid w:val="00BE097D"/>
    <w:rsid w:val="00BE0B1D"/>
    <w:rsid w:val="00BE29BC"/>
    <w:rsid w:val="00BE2DCA"/>
    <w:rsid w:val="00BE2FBE"/>
    <w:rsid w:val="00BE3429"/>
    <w:rsid w:val="00BE41B2"/>
    <w:rsid w:val="00BE4DBE"/>
    <w:rsid w:val="00BE5E77"/>
    <w:rsid w:val="00BE60AC"/>
    <w:rsid w:val="00BE62EF"/>
    <w:rsid w:val="00BE6E48"/>
    <w:rsid w:val="00BE6E6F"/>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5CD"/>
    <w:rsid w:val="00C0378D"/>
    <w:rsid w:val="00C040EC"/>
    <w:rsid w:val="00C046D0"/>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5ECF"/>
    <w:rsid w:val="00C161CB"/>
    <w:rsid w:val="00C16A9C"/>
    <w:rsid w:val="00C16D32"/>
    <w:rsid w:val="00C17433"/>
    <w:rsid w:val="00C178B2"/>
    <w:rsid w:val="00C17E24"/>
    <w:rsid w:val="00C17E4B"/>
    <w:rsid w:val="00C207DD"/>
    <w:rsid w:val="00C20DC7"/>
    <w:rsid w:val="00C21318"/>
    <w:rsid w:val="00C2135D"/>
    <w:rsid w:val="00C2147B"/>
    <w:rsid w:val="00C216A2"/>
    <w:rsid w:val="00C224DF"/>
    <w:rsid w:val="00C22739"/>
    <w:rsid w:val="00C22E37"/>
    <w:rsid w:val="00C22FF8"/>
    <w:rsid w:val="00C23083"/>
    <w:rsid w:val="00C23190"/>
    <w:rsid w:val="00C23CE7"/>
    <w:rsid w:val="00C23FDA"/>
    <w:rsid w:val="00C245DB"/>
    <w:rsid w:val="00C247A9"/>
    <w:rsid w:val="00C24913"/>
    <w:rsid w:val="00C24A02"/>
    <w:rsid w:val="00C24D6C"/>
    <w:rsid w:val="00C258B0"/>
    <w:rsid w:val="00C2622A"/>
    <w:rsid w:val="00C26EA7"/>
    <w:rsid w:val="00C27288"/>
    <w:rsid w:val="00C27854"/>
    <w:rsid w:val="00C27996"/>
    <w:rsid w:val="00C311B3"/>
    <w:rsid w:val="00C3252A"/>
    <w:rsid w:val="00C33394"/>
    <w:rsid w:val="00C336E8"/>
    <w:rsid w:val="00C33A20"/>
    <w:rsid w:val="00C33DD5"/>
    <w:rsid w:val="00C34606"/>
    <w:rsid w:val="00C3480B"/>
    <w:rsid w:val="00C34D77"/>
    <w:rsid w:val="00C350EF"/>
    <w:rsid w:val="00C3513C"/>
    <w:rsid w:val="00C351D9"/>
    <w:rsid w:val="00C3569C"/>
    <w:rsid w:val="00C359EB"/>
    <w:rsid w:val="00C36064"/>
    <w:rsid w:val="00C363A2"/>
    <w:rsid w:val="00C363BC"/>
    <w:rsid w:val="00C36410"/>
    <w:rsid w:val="00C3653B"/>
    <w:rsid w:val="00C36AD2"/>
    <w:rsid w:val="00C3709A"/>
    <w:rsid w:val="00C37677"/>
    <w:rsid w:val="00C37808"/>
    <w:rsid w:val="00C37981"/>
    <w:rsid w:val="00C37FE4"/>
    <w:rsid w:val="00C41C76"/>
    <w:rsid w:val="00C41D26"/>
    <w:rsid w:val="00C41E59"/>
    <w:rsid w:val="00C41EE2"/>
    <w:rsid w:val="00C422D4"/>
    <w:rsid w:val="00C42379"/>
    <w:rsid w:val="00C4247E"/>
    <w:rsid w:val="00C44C72"/>
    <w:rsid w:val="00C44FEC"/>
    <w:rsid w:val="00C45224"/>
    <w:rsid w:val="00C4582D"/>
    <w:rsid w:val="00C45A7A"/>
    <w:rsid w:val="00C46397"/>
    <w:rsid w:val="00C464C0"/>
    <w:rsid w:val="00C465A8"/>
    <w:rsid w:val="00C4665E"/>
    <w:rsid w:val="00C46A66"/>
    <w:rsid w:val="00C46D33"/>
    <w:rsid w:val="00C46D96"/>
    <w:rsid w:val="00C46EDB"/>
    <w:rsid w:val="00C4782A"/>
    <w:rsid w:val="00C5007F"/>
    <w:rsid w:val="00C506A8"/>
    <w:rsid w:val="00C50841"/>
    <w:rsid w:val="00C50B0D"/>
    <w:rsid w:val="00C50FE9"/>
    <w:rsid w:val="00C51C5C"/>
    <w:rsid w:val="00C5200A"/>
    <w:rsid w:val="00C525ED"/>
    <w:rsid w:val="00C52732"/>
    <w:rsid w:val="00C52A7B"/>
    <w:rsid w:val="00C52C47"/>
    <w:rsid w:val="00C538AA"/>
    <w:rsid w:val="00C53E09"/>
    <w:rsid w:val="00C54955"/>
    <w:rsid w:val="00C54ADE"/>
    <w:rsid w:val="00C55299"/>
    <w:rsid w:val="00C55B70"/>
    <w:rsid w:val="00C5648E"/>
    <w:rsid w:val="00C569A1"/>
    <w:rsid w:val="00C5716D"/>
    <w:rsid w:val="00C57386"/>
    <w:rsid w:val="00C578F1"/>
    <w:rsid w:val="00C57D34"/>
    <w:rsid w:val="00C57DD8"/>
    <w:rsid w:val="00C6124B"/>
    <w:rsid w:val="00C615B3"/>
    <w:rsid w:val="00C6179B"/>
    <w:rsid w:val="00C61CB5"/>
    <w:rsid w:val="00C62006"/>
    <w:rsid w:val="00C6205A"/>
    <w:rsid w:val="00C6239B"/>
    <w:rsid w:val="00C63897"/>
    <w:rsid w:val="00C639FF"/>
    <w:rsid w:val="00C643DA"/>
    <w:rsid w:val="00C64A48"/>
    <w:rsid w:val="00C6618E"/>
    <w:rsid w:val="00C66658"/>
    <w:rsid w:val="00C66687"/>
    <w:rsid w:val="00C6685E"/>
    <w:rsid w:val="00C66A4A"/>
    <w:rsid w:val="00C6736A"/>
    <w:rsid w:val="00C673D6"/>
    <w:rsid w:val="00C7005F"/>
    <w:rsid w:val="00C7006F"/>
    <w:rsid w:val="00C70D43"/>
    <w:rsid w:val="00C70E01"/>
    <w:rsid w:val="00C71047"/>
    <w:rsid w:val="00C71599"/>
    <w:rsid w:val="00C71937"/>
    <w:rsid w:val="00C71E83"/>
    <w:rsid w:val="00C726F0"/>
    <w:rsid w:val="00C72742"/>
    <w:rsid w:val="00C72BB3"/>
    <w:rsid w:val="00C730BF"/>
    <w:rsid w:val="00C74EB3"/>
    <w:rsid w:val="00C75461"/>
    <w:rsid w:val="00C75466"/>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39"/>
    <w:rsid w:val="00C848FC"/>
    <w:rsid w:val="00C84DF4"/>
    <w:rsid w:val="00C851F5"/>
    <w:rsid w:val="00C85C6C"/>
    <w:rsid w:val="00C865DF"/>
    <w:rsid w:val="00C86661"/>
    <w:rsid w:val="00C86E16"/>
    <w:rsid w:val="00C872DF"/>
    <w:rsid w:val="00C8775C"/>
    <w:rsid w:val="00C877B4"/>
    <w:rsid w:val="00C87C03"/>
    <w:rsid w:val="00C87D65"/>
    <w:rsid w:val="00C87F74"/>
    <w:rsid w:val="00C90358"/>
    <w:rsid w:val="00C9093F"/>
    <w:rsid w:val="00C909F7"/>
    <w:rsid w:val="00C911DE"/>
    <w:rsid w:val="00C91426"/>
    <w:rsid w:val="00C91C5C"/>
    <w:rsid w:val="00C91EC5"/>
    <w:rsid w:val="00C92151"/>
    <w:rsid w:val="00C926A0"/>
    <w:rsid w:val="00C92720"/>
    <w:rsid w:val="00C9280C"/>
    <w:rsid w:val="00C929E2"/>
    <w:rsid w:val="00C9315D"/>
    <w:rsid w:val="00C9401E"/>
    <w:rsid w:val="00C943F8"/>
    <w:rsid w:val="00C9489E"/>
    <w:rsid w:val="00C94B67"/>
    <w:rsid w:val="00C94E1F"/>
    <w:rsid w:val="00C95573"/>
    <w:rsid w:val="00C95AA5"/>
    <w:rsid w:val="00C96349"/>
    <w:rsid w:val="00C96929"/>
    <w:rsid w:val="00C96A80"/>
    <w:rsid w:val="00C96FEB"/>
    <w:rsid w:val="00C977C2"/>
    <w:rsid w:val="00CA0C33"/>
    <w:rsid w:val="00CA0C54"/>
    <w:rsid w:val="00CA1187"/>
    <w:rsid w:val="00CA1C6A"/>
    <w:rsid w:val="00CA2810"/>
    <w:rsid w:val="00CA2BB7"/>
    <w:rsid w:val="00CA2E62"/>
    <w:rsid w:val="00CA308D"/>
    <w:rsid w:val="00CA34A9"/>
    <w:rsid w:val="00CA3594"/>
    <w:rsid w:val="00CA3C89"/>
    <w:rsid w:val="00CA4130"/>
    <w:rsid w:val="00CA4ABC"/>
    <w:rsid w:val="00CA4ACE"/>
    <w:rsid w:val="00CA511F"/>
    <w:rsid w:val="00CA519C"/>
    <w:rsid w:val="00CA5250"/>
    <w:rsid w:val="00CA5309"/>
    <w:rsid w:val="00CA566E"/>
    <w:rsid w:val="00CA5B26"/>
    <w:rsid w:val="00CA6384"/>
    <w:rsid w:val="00CA65C1"/>
    <w:rsid w:val="00CA6D00"/>
    <w:rsid w:val="00CB02CA"/>
    <w:rsid w:val="00CB0A80"/>
    <w:rsid w:val="00CB0D45"/>
    <w:rsid w:val="00CB0F08"/>
    <w:rsid w:val="00CB14B1"/>
    <w:rsid w:val="00CB19E0"/>
    <w:rsid w:val="00CB2928"/>
    <w:rsid w:val="00CB2EE1"/>
    <w:rsid w:val="00CB30C3"/>
    <w:rsid w:val="00CB3AFB"/>
    <w:rsid w:val="00CB49EE"/>
    <w:rsid w:val="00CB4E14"/>
    <w:rsid w:val="00CB4EF8"/>
    <w:rsid w:val="00CB5402"/>
    <w:rsid w:val="00CB54EE"/>
    <w:rsid w:val="00CB5690"/>
    <w:rsid w:val="00CB5989"/>
    <w:rsid w:val="00CB5DE6"/>
    <w:rsid w:val="00CB63D0"/>
    <w:rsid w:val="00CB67EB"/>
    <w:rsid w:val="00CB6937"/>
    <w:rsid w:val="00CB6C1B"/>
    <w:rsid w:val="00CB78FC"/>
    <w:rsid w:val="00CC02B7"/>
    <w:rsid w:val="00CC04F2"/>
    <w:rsid w:val="00CC16A3"/>
    <w:rsid w:val="00CC191E"/>
    <w:rsid w:val="00CC19B8"/>
    <w:rsid w:val="00CC1A40"/>
    <w:rsid w:val="00CC1B8D"/>
    <w:rsid w:val="00CC23A6"/>
    <w:rsid w:val="00CC25DF"/>
    <w:rsid w:val="00CC2D19"/>
    <w:rsid w:val="00CC31B3"/>
    <w:rsid w:val="00CC37EF"/>
    <w:rsid w:val="00CC3F4D"/>
    <w:rsid w:val="00CC45FC"/>
    <w:rsid w:val="00CC4F26"/>
    <w:rsid w:val="00CC555D"/>
    <w:rsid w:val="00CC58F3"/>
    <w:rsid w:val="00CC5F07"/>
    <w:rsid w:val="00CC6520"/>
    <w:rsid w:val="00CC66F4"/>
    <w:rsid w:val="00CC6886"/>
    <w:rsid w:val="00CC6E18"/>
    <w:rsid w:val="00CC75E0"/>
    <w:rsid w:val="00CC7ECC"/>
    <w:rsid w:val="00CC7F5B"/>
    <w:rsid w:val="00CD00B9"/>
    <w:rsid w:val="00CD0344"/>
    <w:rsid w:val="00CD1882"/>
    <w:rsid w:val="00CD2447"/>
    <w:rsid w:val="00CD2548"/>
    <w:rsid w:val="00CD32ED"/>
    <w:rsid w:val="00CD4172"/>
    <w:rsid w:val="00CD4370"/>
    <w:rsid w:val="00CD4CAD"/>
    <w:rsid w:val="00CD4F49"/>
    <w:rsid w:val="00CD502C"/>
    <w:rsid w:val="00CD50C0"/>
    <w:rsid w:val="00CE0E64"/>
    <w:rsid w:val="00CE16BF"/>
    <w:rsid w:val="00CE1CAF"/>
    <w:rsid w:val="00CE1E5C"/>
    <w:rsid w:val="00CE2202"/>
    <w:rsid w:val="00CE22E5"/>
    <w:rsid w:val="00CE2366"/>
    <w:rsid w:val="00CE2482"/>
    <w:rsid w:val="00CE2BF5"/>
    <w:rsid w:val="00CE3B49"/>
    <w:rsid w:val="00CE4114"/>
    <w:rsid w:val="00CE46C2"/>
    <w:rsid w:val="00CE4B52"/>
    <w:rsid w:val="00CE4D0C"/>
    <w:rsid w:val="00CE52FA"/>
    <w:rsid w:val="00CE56D9"/>
    <w:rsid w:val="00CE6AFD"/>
    <w:rsid w:val="00CE6B7D"/>
    <w:rsid w:val="00CE707B"/>
    <w:rsid w:val="00CE76DC"/>
    <w:rsid w:val="00CE79E0"/>
    <w:rsid w:val="00CE7E28"/>
    <w:rsid w:val="00CF033B"/>
    <w:rsid w:val="00CF05E4"/>
    <w:rsid w:val="00CF06B1"/>
    <w:rsid w:val="00CF093E"/>
    <w:rsid w:val="00CF14E1"/>
    <w:rsid w:val="00CF196C"/>
    <w:rsid w:val="00CF1B9D"/>
    <w:rsid w:val="00CF1DA4"/>
    <w:rsid w:val="00CF1DB2"/>
    <w:rsid w:val="00CF2B29"/>
    <w:rsid w:val="00CF3427"/>
    <w:rsid w:val="00CF36CA"/>
    <w:rsid w:val="00CF3CA0"/>
    <w:rsid w:val="00CF3E47"/>
    <w:rsid w:val="00CF4A1D"/>
    <w:rsid w:val="00CF5AA0"/>
    <w:rsid w:val="00CF66F2"/>
    <w:rsid w:val="00CF6EE2"/>
    <w:rsid w:val="00CF73AC"/>
    <w:rsid w:val="00CF7592"/>
    <w:rsid w:val="00CF7DCF"/>
    <w:rsid w:val="00D00326"/>
    <w:rsid w:val="00D00799"/>
    <w:rsid w:val="00D0176E"/>
    <w:rsid w:val="00D0182A"/>
    <w:rsid w:val="00D02142"/>
    <w:rsid w:val="00D02443"/>
    <w:rsid w:val="00D02495"/>
    <w:rsid w:val="00D03186"/>
    <w:rsid w:val="00D032BA"/>
    <w:rsid w:val="00D04144"/>
    <w:rsid w:val="00D0448A"/>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7AE"/>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CD6"/>
    <w:rsid w:val="00D14E25"/>
    <w:rsid w:val="00D15C59"/>
    <w:rsid w:val="00D15C5B"/>
    <w:rsid w:val="00D168B8"/>
    <w:rsid w:val="00D168D4"/>
    <w:rsid w:val="00D16FE0"/>
    <w:rsid w:val="00D173EE"/>
    <w:rsid w:val="00D2048F"/>
    <w:rsid w:val="00D20789"/>
    <w:rsid w:val="00D20EB4"/>
    <w:rsid w:val="00D20EED"/>
    <w:rsid w:val="00D2173C"/>
    <w:rsid w:val="00D21C14"/>
    <w:rsid w:val="00D222E2"/>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177"/>
    <w:rsid w:val="00D321F3"/>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EC3"/>
    <w:rsid w:val="00D40FE0"/>
    <w:rsid w:val="00D41072"/>
    <w:rsid w:val="00D41333"/>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47FFA"/>
    <w:rsid w:val="00D502E0"/>
    <w:rsid w:val="00D503EE"/>
    <w:rsid w:val="00D50497"/>
    <w:rsid w:val="00D50A02"/>
    <w:rsid w:val="00D50E6D"/>
    <w:rsid w:val="00D5164F"/>
    <w:rsid w:val="00D516A6"/>
    <w:rsid w:val="00D51992"/>
    <w:rsid w:val="00D51BD1"/>
    <w:rsid w:val="00D52424"/>
    <w:rsid w:val="00D52BA6"/>
    <w:rsid w:val="00D52C6F"/>
    <w:rsid w:val="00D52F79"/>
    <w:rsid w:val="00D532B1"/>
    <w:rsid w:val="00D5384B"/>
    <w:rsid w:val="00D54050"/>
    <w:rsid w:val="00D54CA9"/>
    <w:rsid w:val="00D55479"/>
    <w:rsid w:val="00D555CA"/>
    <w:rsid w:val="00D55FAE"/>
    <w:rsid w:val="00D5602A"/>
    <w:rsid w:val="00D5670E"/>
    <w:rsid w:val="00D56FD1"/>
    <w:rsid w:val="00D57156"/>
    <w:rsid w:val="00D578AE"/>
    <w:rsid w:val="00D579A3"/>
    <w:rsid w:val="00D57B1E"/>
    <w:rsid w:val="00D57EF3"/>
    <w:rsid w:val="00D57FC4"/>
    <w:rsid w:val="00D604BD"/>
    <w:rsid w:val="00D60A52"/>
    <w:rsid w:val="00D60DA6"/>
    <w:rsid w:val="00D60E61"/>
    <w:rsid w:val="00D61558"/>
    <w:rsid w:val="00D61743"/>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77F"/>
    <w:rsid w:val="00D70808"/>
    <w:rsid w:val="00D70E51"/>
    <w:rsid w:val="00D713B7"/>
    <w:rsid w:val="00D718AB"/>
    <w:rsid w:val="00D720B3"/>
    <w:rsid w:val="00D7212B"/>
    <w:rsid w:val="00D735E7"/>
    <w:rsid w:val="00D73C7B"/>
    <w:rsid w:val="00D73D02"/>
    <w:rsid w:val="00D7459F"/>
    <w:rsid w:val="00D74B8F"/>
    <w:rsid w:val="00D75336"/>
    <w:rsid w:val="00D753AB"/>
    <w:rsid w:val="00D755CB"/>
    <w:rsid w:val="00D7618E"/>
    <w:rsid w:val="00D765E7"/>
    <w:rsid w:val="00D76C2F"/>
    <w:rsid w:val="00D770F2"/>
    <w:rsid w:val="00D7721B"/>
    <w:rsid w:val="00D77574"/>
    <w:rsid w:val="00D778DC"/>
    <w:rsid w:val="00D77CED"/>
    <w:rsid w:val="00D8003A"/>
    <w:rsid w:val="00D80413"/>
    <w:rsid w:val="00D807B8"/>
    <w:rsid w:val="00D80E08"/>
    <w:rsid w:val="00D8116D"/>
    <w:rsid w:val="00D81CCE"/>
    <w:rsid w:val="00D82FFD"/>
    <w:rsid w:val="00D83A93"/>
    <w:rsid w:val="00D84140"/>
    <w:rsid w:val="00D846F3"/>
    <w:rsid w:val="00D84D99"/>
    <w:rsid w:val="00D85083"/>
    <w:rsid w:val="00D85989"/>
    <w:rsid w:val="00D85F70"/>
    <w:rsid w:val="00D85FF5"/>
    <w:rsid w:val="00D86497"/>
    <w:rsid w:val="00D86602"/>
    <w:rsid w:val="00D868A9"/>
    <w:rsid w:val="00D8729E"/>
    <w:rsid w:val="00D876B3"/>
    <w:rsid w:val="00D87B52"/>
    <w:rsid w:val="00D90385"/>
    <w:rsid w:val="00D90611"/>
    <w:rsid w:val="00D90DA6"/>
    <w:rsid w:val="00D9129E"/>
    <w:rsid w:val="00D91EB0"/>
    <w:rsid w:val="00D91FF2"/>
    <w:rsid w:val="00D92810"/>
    <w:rsid w:val="00D92AF0"/>
    <w:rsid w:val="00D94B70"/>
    <w:rsid w:val="00D95AAD"/>
    <w:rsid w:val="00D95CC6"/>
    <w:rsid w:val="00D95CDF"/>
    <w:rsid w:val="00D96209"/>
    <w:rsid w:val="00D96FBD"/>
    <w:rsid w:val="00D972C9"/>
    <w:rsid w:val="00D9733C"/>
    <w:rsid w:val="00DA02CB"/>
    <w:rsid w:val="00DA0DB4"/>
    <w:rsid w:val="00DA1134"/>
    <w:rsid w:val="00DA166C"/>
    <w:rsid w:val="00DA25BB"/>
    <w:rsid w:val="00DA338C"/>
    <w:rsid w:val="00DA35FF"/>
    <w:rsid w:val="00DA409E"/>
    <w:rsid w:val="00DA4B1C"/>
    <w:rsid w:val="00DA4F4D"/>
    <w:rsid w:val="00DA50D0"/>
    <w:rsid w:val="00DA55FD"/>
    <w:rsid w:val="00DA567F"/>
    <w:rsid w:val="00DA586E"/>
    <w:rsid w:val="00DA5F10"/>
    <w:rsid w:val="00DA61FE"/>
    <w:rsid w:val="00DA6B0C"/>
    <w:rsid w:val="00DA6B6B"/>
    <w:rsid w:val="00DA6FAC"/>
    <w:rsid w:val="00DA7577"/>
    <w:rsid w:val="00DA75FA"/>
    <w:rsid w:val="00DA7721"/>
    <w:rsid w:val="00DA7AAC"/>
    <w:rsid w:val="00DA7DC2"/>
    <w:rsid w:val="00DB0315"/>
    <w:rsid w:val="00DB0F35"/>
    <w:rsid w:val="00DB1D4C"/>
    <w:rsid w:val="00DB28CF"/>
    <w:rsid w:val="00DB2F4D"/>
    <w:rsid w:val="00DB318C"/>
    <w:rsid w:val="00DB4319"/>
    <w:rsid w:val="00DB472C"/>
    <w:rsid w:val="00DB473A"/>
    <w:rsid w:val="00DB4882"/>
    <w:rsid w:val="00DB520C"/>
    <w:rsid w:val="00DB554C"/>
    <w:rsid w:val="00DB5E6A"/>
    <w:rsid w:val="00DB6730"/>
    <w:rsid w:val="00DB7538"/>
    <w:rsid w:val="00DB7914"/>
    <w:rsid w:val="00DB7AFF"/>
    <w:rsid w:val="00DB7E7D"/>
    <w:rsid w:val="00DC1B05"/>
    <w:rsid w:val="00DC26A3"/>
    <w:rsid w:val="00DC2952"/>
    <w:rsid w:val="00DC2A40"/>
    <w:rsid w:val="00DC2F56"/>
    <w:rsid w:val="00DC4047"/>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052B"/>
    <w:rsid w:val="00DD1183"/>
    <w:rsid w:val="00DD15B4"/>
    <w:rsid w:val="00DD1B34"/>
    <w:rsid w:val="00DD1B36"/>
    <w:rsid w:val="00DD213B"/>
    <w:rsid w:val="00DD23A6"/>
    <w:rsid w:val="00DD246F"/>
    <w:rsid w:val="00DD27DF"/>
    <w:rsid w:val="00DD2997"/>
    <w:rsid w:val="00DD2CBB"/>
    <w:rsid w:val="00DD34F2"/>
    <w:rsid w:val="00DD3959"/>
    <w:rsid w:val="00DD39FE"/>
    <w:rsid w:val="00DD4287"/>
    <w:rsid w:val="00DD4D07"/>
    <w:rsid w:val="00DD4D95"/>
    <w:rsid w:val="00DD534D"/>
    <w:rsid w:val="00DD6E95"/>
    <w:rsid w:val="00DD6F35"/>
    <w:rsid w:val="00DD7266"/>
    <w:rsid w:val="00DD7740"/>
    <w:rsid w:val="00DD78C3"/>
    <w:rsid w:val="00DD7D4D"/>
    <w:rsid w:val="00DD7DA7"/>
    <w:rsid w:val="00DE0543"/>
    <w:rsid w:val="00DE0819"/>
    <w:rsid w:val="00DE0D21"/>
    <w:rsid w:val="00DE1594"/>
    <w:rsid w:val="00DE1CFD"/>
    <w:rsid w:val="00DE2179"/>
    <w:rsid w:val="00DE2D31"/>
    <w:rsid w:val="00DE2D83"/>
    <w:rsid w:val="00DE34AF"/>
    <w:rsid w:val="00DE3A95"/>
    <w:rsid w:val="00DE3E9F"/>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8C3"/>
    <w:rsid w:val="00DF1927"/>
    <w:rsid w:val="00DF20B3"/>
    <w:rsid w:val="00DF2D5A"/>
    <w:rsid w:val="00DF3456"/>
    <w:rsid w:val="00DF3745"/>
    <w:rsid w:val="00DF3C13"/>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3977"/>
    <w:rsid w:val="00E0419F"/>
    <w:rsid w:val="00E04233"/>
    <w:rsid w:val="00E04AED"/>
    <w:rsid w:val="00E05D0F"/>
    <w:rsid w:val="00E06309"/>
    <w:rsid w:val="00E0687F"/>
    <w:rsid w:val="00E07ABC"/>
    <w:rsid w:val="00E107A8"/>
    <w:rsid w:val="00E109BB"/>
    <w:rsid w:val="00E11073"/>
    <w:rsid w:val="00E112D4"/>
    <w:rsid w:val="00E11E06"/>
    <w:rsid w:val="00E1206E"/>
    <w:rsid w:val="00E12241"/>
    <w:rsid w:val="00E1285C"/>
    <w:rsid w:val="00E12AE1"/>
    <w:rsid w:val="00E12AFC"/>
    <w:rsid w:val="00E12D5D"/>
    <w:rsid w:val="00E133B6"/>
    <w:rsid w:val="00E1392B"/>
    <w:rsid w:val="00E13FAA"/>
    <w:rsid w:val="00E142A3"/>
    <w:rsid w:val="00E143B9"/>
    <w:rsid w:val="00E144EB"/>
    <w:rsid w:val="00E146DE"/>
    <w:rsid w:val="00E14FAF"/>
    <w:rsid w:val="00E154D6"/>
    <w:rsid w:val="00E1556D"/>
    <w:rsid w:val="00E155DD"/>
    <w:rsid w:val="00E15839"/>
    <w:rsid w:val="00E158E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54F"/>
    <w:rsid w:val="00E266F0"/>
    <w:rsid w:val="00E27CAC"/>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CAF"/>
    <w:rsid w:val="00E36470"/>
    <w:rsid w:val="00E36677"/>
    <w:rsid w:val="00E36FAC"/>
    <w:rsid w:val="00E37644"/>
    <w:rsid w:val="00E408B4"/>
    <w:rsid w:val="00E4145F"/>
    <w:rsid w:val="00E41538"/>
    <w:rsid w:val="00E42D29"/>
    <w:rsid w:val="00E42F53"/>
    <w:rsid w:val="00E4300C"/>
    <w:rsid w:val="00E43459"/>
    <w:rsid w:val="00E43890"/>
    <w:rsid w:val="00E438CD"/>
    <w:rsid w:val="00E43F40"/>
    <w:rsid w:val="00E440F2"/>
    <w:rsid w:val="00E444E9"/>
    <w:rsid w:val="00E44663"/>
    <w:rsid w:val="00E44BC6"/>
    <w:rsid w:val="00E44D85"/>
    <w:rsid w:val="00E44DD0"/>
    <w:rsid w:val="00E44DF7"/>
    <w:rsid w:val="00E4543D"/>
    <w:rsid w:val="00E45796"/>
    <w:rsid w:val="00E458F6"/>
    <w:rsid w:val="00E45B8A"/>
    <w:rsid w:val="00E46F47"/>
    <w:rsid w:val="00E470D2"/>
    <w:rsid w:val="00E471B5"/>
    <w:rsid w:val="00E47B7E"/>
    <w:rsid w:val="00E47D6D"/>
    <w:rsid w:val="00E50017"/>
    <w:rsid w:val="00E50768"/>
    <w:rsid w:val="00E5094F"/>
    <w:rsid w:val="00E50EE4"/>
    <w:rsid w:val="00E51C41"/>
    <w:rsid w:val="00E52155"/>
    <w:rsid w:val="00E523BE"/>
    <w:rsid w:val="00E52F88"/>
    <w:rsid w:val="00E53682"/>
    <w:rsid w:val="00E53B21"/>
    <w:rsid w:val="00E53B72"/>
    <w:rsid w:val="00E5431F"/>
    <w:rsid w:val="00E5472D"/>
    <w:rsid w:val="00E54CBB"/>
    <w:rsid w:val="00E55009"/>
    <w:rsid w:val="00E5568E"/>
    <w:rsid w:val="00E5640D"/>
    <w:rsid w:val="00E564AA"/>
    <w:rsid w:val="00E56BE5"/>
    <w:rsid w:val="00E56F29"/>
    <w:rsid w:val="00E57C26"/>
    <w:rsid w:val="00E57E5E"/>
    <w:rsid w:val="00E60428"/>
    <w:rsid w:val="00E608E9"/>
    <w:rsid w:val="00E60CD3"/>
    <w:rsid w:val="00E60EF0"/>
    <w:rsid w:val="00E60F46"/>
    <w:rsid w:val="00E61478"/>
    <w:rsid w:val="00E61859"/>
    <w:rsid w:val="00E61972"/>
    <w:rsid w:val="00E61AEC"/>
    <w:rsid w:val="00E61C62"/>
    <w:rsid w:val="00E6263D"/>
    <w:rsid w:val="00E6276E"/>
    <w:rsid w:val="00E6308D"/>
    <w:rsid w:val="00E63290"/>
    <w:rsid w:val="00E638C0"/>
    <w:rsid w:val="00E63A2A"/>
    <w:rsid w:val="00E63BD3"/>
    <w:rsid w:val="00E645CB"/>
    <w:rsid w:val="00E64A04"/>
    <w:rsid w:val="00E65A27"/>
    <w:rsid w:val="00E65D29"/>
    <w:rsid w:val="00E66336"/>
    <w:rsid w:val="00E66591"/>
    <w:rsid w:val="00E667F9"/>
    <w:rsid w:val="00E67495"/>
    <w:rsid w:val="00E67797"/>
    <w:rsid w:val="00E70C8A"/>
    <w:rsid w:val="00E7115C"/>
    <w:rsid w:val="00E72846"/>
    <w:rsid w:val="00E72D8A"/>
    <w:rsid w:val="00E73169"/>
    <w:rsid w:val="00E7391A"/>
    <w:rsid w:val="00E73AB4"/>
    <w:rsid w:val="00E73C27"/>
    <w:rsid w:val="00E73F23"/>
    <w:rsid w:val="00E74197"/>
    <w:rsid w:val="00E749CF"/>
    <w:rsid w:val="00E74F3F"/>
    <w:rsid w:val="00E751E2"/>
    <w:rsid w:val="00E7523C"/>
    <w:rsid w:val="00E75617"/>
    <w:rsid w:val="00E75819"/>
    <w:rsid w:val="00E7582B"/>
    <w:rsid w:val="00E75D3D"/>
    <w:rsid w:val="00E75D4F"/>
    <w:rsid w:val="00E75D86"/>
    <w:rsid w:val="00E760EF"/>
    <w:rsid w:val="00E76101"/>
    <w:rsid w:val="00E76EE5"/>
    <w:rsid w:val="00E770A4"/>
    <w:rsid w:val="00E773B6"/>
    <w:rsid w:val="00E774DE"/>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2A3"/>
    <w:rsid w:val="00E844A1"/>
    <w:rsid w:val="00E84850"/>
    <w:rsid w:val="00E8494F"/>
    <w:rsid w:val="00E85864"/>
    <w:rsid w:val="00E85FBA"/>
    <w:rsid w:val="00E8648F"/>
    <w:rsid w:val="00E86AEB"/>
    <w:rsid w:val="00E87698"/>
    <w:rsid w:val="00E8790F"/>
    <w:rsid w:val="00E87CDE"/>
    <w:rsid w:val="00E90390"/>
    <w:rsid w:val="00E90EE5"/>
    <w:rsid w:val="00E92BDD"/>
    <w:rsid w:val="00E92D9A"/>
    <w:rsid w:val="00E93E37"/>
    <w:rsid w:val="00E94169"/>
    <w:rsid w:val="00E944E1"/>
    <w:rsid w:val="00E945D0"/>
    <w:rsid w:val="00E94B4C"/>
    <w:rsid w:val="00E94EC5"/>
    <w:rsid w:val="00E95FA7"/>
    <w:rsid w:val="00E95FFE"/>
    <w:rsid w:val="00E962B7"/>
    <w:rsid w:val="00E96BD0"/>
    <w:rsid w:val="00E96D6A"/>
    <w:rsid w:val="00E97EE7"/>
    <w:rsid w:val="00EA0343"/>
    <w:rsid w:val="00EA0E1F"/>
    <w:rsid w:val="00EA0F8C"/>
    <w:rsid w:val="00EA1450"/>
    <w:rsid w:val="00EA1684"/>
    <w:rsid w:val="00EA2DF5"/>
    <w:rsid w:val="00EA2F07"/>
    <w:rsid w:val="00EA2FC6"/>
    <w:rsid w:val="00EA3AFF"/>
    <w:rsid w:val="00EA3E46"/>
    <w:rsid w:val="00EA3F5F"/>
    <w:rsid w:val="00EA40E4"/>
    <w:rsid w:val="00EA445E"/>
    <w:rsid w:val="00EA4590"/>
    <w:rsid w:val="00EA5290"/>
    <w:rsid w:val="00EA54D9"/>
    <w:rsid w:val="00EA601B"/>
    <w:rsid w:val="00EA6580"/>
    <w:rsid w:val="00EA6929"/>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431"/>
    <w:rsid w:val="00EC1818"/>
    <w:rsid w:val="00EC19D2"/>
    <w:rsid w:val="00EC1DC2"/>
    <w:rsid w:val="00EC2078"/>
    <w:rsid w:val="00EC2253"/>
    <w:rsid w:val="00EC25C8"/>
    <w:rsid w:val="00EC2D43"/>
    <w:rsid w:val="00EC3270"/>
    <w:rsid w:val="00EC3551"/>
    <w:rsid w:val="00EC3703"/>
    <w:rsid w:val="00EC4031"/>
    <w:rsid w:val="00EC4370"/>
    <w:rsid w:val="00EC43BF"/>
    <w:rsid w:val="00EC4B88"/>
    <w:rsid w:val="00EC5363"/>
    <w:rsid w:val="00EC54CB"/>
    <w:rsid w:val="00EC5680"/>
    <w:rsid w:val="00EC58E6"/>
    <w:rsid w:val="00EC5B81"/>
    <w:rsid w:val="00EC5EBC"/>
    <w:rsid w:val="00EC6372"/>
    <w:rsid w:val="00EC6401"/>
    <w:rsid w:val="00EC6858"/>
    <w:rsid w:val="00EC72DB"/>
    <w:rsid w:val="00EC7618"/>
    <w:rsid w:val="00EC7752"/>
    <w:rsid w:val="00EC79AD"/>
    <w:rsid w:val="00EC7A7B"/>
    <w:rsid w:val="00EC7D03"/>
    <w:rsid w:val="00EC7D2A"/>
    <w:rsid w:val="00EC7F9A"/>
    <w:rsid w:val="00ED01D3"/>
    <w:rsid w:val="00ED02D3"/>
    <w:rsid w:val="00ED0E40"/>
    <w:rsid w:val="00ED2764"/>
    <w:rsid w:val="00ED284F"/>
    <w:rsid w:val="00ED2C9C"/>
    <w:rsid w:val="00ED2DE8"/>
    <w:rsid w:val="00ED2E04"/>
    <w:rsid w:val="00ED30D1"/>
    <w:rsid w:val="00ED30D3"/>
    <w:rsid w:val="00ED3CDB"/>
    <w:rsid w:val="00ED40D2"/>
    <w:rsid w:val="00ED448E"/>
    <w:rsid w:val="00ED46C4"/>
    <w:rsid w:val="00ED4864"/>
    <w:rsid w:val="00ED4B9D"/>
    <w:rsid w:val="00ED4BF5"/>
    <w:rsid w:val="00ED5764"/>
    <w:rsid w:val="00ED5796"/>
    <w:rsid w:val="00ED57CD"/>
    <w:rsid w:val="00ED5BBA"/>
    <w:rsid w:val="00ED62EB"/>
    <w:rsid w:val="00ED6867"/>
    <w:rsid w:val="00ED68AA"/>
    <w:rsid w:val="00ED77CA"/>
    <w:rsid w:val="00ED7B31"/>
    <w:rsid w:val="00ED7EDE"/>
    <w:rsid w:val="00EE0421"/>
    <w:rsid w:val="00EE201B"/>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B5C"/>
    <w:rsid w:val="00EF441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51"/>
    <w:rsid w:val="00F055A4"/>
    <w:rsid w:val="00F0572F"/>
    <w:rsid w:val="00F05C44"/>
    <w:rsid w:val="00F05C67"/>
    <w:rsid w:val="00F05F09"/>
    <w:rsid w:val="00F06560"/>
    <w:rsid w:val="00F06C76"/>
    <w:rsid w:val="00F06CC0"/>
    <w:rsid w:val="00F0731D"/>
    <w:rsid w:val="00F07B4F"/>
    <w:rsid w:val="00F1036C"/>
    <w:rsid w:val="00F105FD"/>
    <w:rsid w:val="00F10923"/>
    <w:rsid w:val="00F10A93"/>
    <w:rsid w:val="00F10F39"/>
    <w:rsid w:val="00F12017"/>
    <w:rsid w:val="00F12E5D"/>
    <w:rsid w:val="00F1326C"/>
    <w:rsid w:val="00F1368B"/>
    <w:rsid w:val="00F14693"/>
    <w:rsid w:val="00F146DC"/>
    <w:rsid w:val="00F1496F"/>
    <w:rsid w:val="00F14DCE"/>
    <w:rsid w:val="00F14E12"/>
    <w:rsid w:val="00F14F19"/>
    <w:rsid w:val="00F15B0F"/>
    <w:rsid w:val="00F16A56"/>
    <w:rsid w:val="00F16C2C"/>
    <w:rsid w:val="00F16C4D"/>
    <w:rsid w:val="00F16CCD"/>
    <w:rsid w:val="00F17465"/>
    <w:rsid w:val="00F174DD"/>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803"/>
    <w:rsid w:val="00F24D86"/>
    <w:rsid w:val="00F24F38"/>
    <w:rsid w:val="00F25293"/>
    <w:rsid w:val="00F25D65"/>
    <w:rsid w:val="00F25EA0"/>
    <w:rsid w:val="00F26509"/>
    <w:rsid w:val="00F26A1C"/>
    <w:rsid w:val="00F26B0C"/>
    <w:rsid w:val="00F270CB"/>
    <w:rsid w:val="00F2785D"/>
    <w:rsid w:val="00F27A25"/>
    <w:rsid w:val="00F302FC"/>
    <w:rsid w:val="00F30B3B"/>
    <w:rsid w:val="00F30D79"/>
    <w:rsid w:val="00F3120F"/>
    <w:rsid w:val="00F31580"/>
    <w:rsid w:val="00F321C5"/>
    <w:rsid w:val="00F330A6"/>
    <w:rsid w:val="00F338A5"/>
    <w:rsid w:val="00F33B3D"/>
    <w:rsid w:val="00F34CD0"/>
    <w:rsid w:val="00F34E94"/>
    <w:rsid w:val="00F35243"/>
    <w:rsid w:val="00F35B99"/>
    <w:rsid w:val="00F35D73"/>
    <w:rsid w:val="00F35D93"/>
    <w:rsid w:val="00F36013"/>
    <w:rsid w:val="00F36069"/>
    <w:rsid w:val="00F3712D"/>
    <w:rsid w:val="00F40393"/>
    <w:rsid w:val="00F406AC"/>
    <w:rsid w:val="00F416E3"/>
    <w:rsid w:val="00F41AD5"/>
    <w:rsid w:val="00F42B28"/>
    <w:rsid w:val="00F43132"/>
    <w:rsid w:val="00F431F2"/>
    <w:rsid w:val="00F43492"/>
    <w:rsid w:val="00F4357A"/>
    <w:rsid w:val="00F4383A"/>
    <w:rsid w:val="00F4384C"/>
    <w:rsid w:val="00F43B5D"/>
    <w:rsid w:val="00F445E9"/>
    <w:rsid w:val="00F44751"/>
    <w:rsid w:val="00F447C2"/>
    <w:rsid w:val="00F456CB"/>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551"/>
    <w:rsid w:val="00F57C16"/>
    <w:rsid w:val="00F6053A"/>
    <w:rsid w:val="00F6094B"/>
    <w:rsid w:val="00F61515"/>
    <w:rsid w:val="00F61D3C"/>
    <w:rsid w:val="00F62861"/>
    <w:rsid w:val="00F63503"/>
    <w:rsid w:val="00F63637"/>
    <w:rsid w:val="00F636B5"/>
    <w:rsid w:val="00F63BE7"/>
    <w:rsid w:val="00F63D4E"/>
    <w:rsid w:val="00F63E6B"/>
    <w:rsid w:val="00F63F6B"/>
    <w:rsid w:val="00F64C23"/>
    <w:rsid w:val="00F6556B"/>
    <w:rsid w:val="00F657E1"/>
    <w:rsid w:val="00F65BB7"/>
    <w:rsid w:val="00F700BF"/>
    <w:rsid w:val="00F7181C"/>
    <w:rsid w:val="00F71BF4"/>
    <w:rsid w:val="00F71FD5"/>
    <w:rsid w:val="00F722DF"/>
    <w:rsid w:val="00F723A9"/>
    <w:rsid w:val="00F72668"/>
    <w:rsid w:val="00F72A03"/>
    <w:rsid w:val="00F73923"/>
    <w:rsid w:val="00F73B4F"/>
    <w:rsid w:val="00F758F3"/>
    <w:rsid w:val="00F75D72"/>
    <w:rsid w:val="00F75DB1"/>
    <w:rsid w:val="00F75DFB"/>
    <w:rsid w:val="00F76AAD"/>
    <w:rsid w:val="00F76C45"/>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39"/>
    <w:rsid w:val="00F86799"/>
    <w:rsid w:val="00F86FB1"/>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7B7"/>
    <w:rsid w:val="00FA3A5F"/>
    <w:rsid w:val="00FA3D7A"/>
    <w:rsid w:val="00FA5185"/>
    <w:rsid w:val="00FA5788"/>
    <w:rsid w:val="00FA65ED"/>
    <w:rsid w:val="00FA660C"/>
    <w:rsid w:val="00FA6B65"/>
    <w:rsid w:val="00FA75F2"/>
    <w:rsid w:val="00FA76AF"/>
    <w:rsid w:val="00FA773B"/>
    <w:rsid w:val="00FB0072"/>
    <w:rsid w:val="00FB019A"/>
    <w:rsid w:val="00FB0B7B"/>
    <w:rsid w:val="00FB13CA"/>
    <w:rsid w:val="00FB1477"/>
    <w:rsid w:val="00FB1A33"/>
    <w:rsid w:val="00FB1C61"/>
    <w:rsid w:val="00FB1FBC"/>
    <w:rsid w:val="00FB2065"/>
    <w:rsid w:val="00FB2558"/>
    <w:rsid w:val="00FB2807"/>
    <w:rsid w:val="00FB30A9"/>
    <w:rsid w:val="00FB35B4"/>
    <w:rsid w:val="00FB36C1"/>
    <w:rsid w:val="00FB4619"/>
    <w:rsid w:val="00FB4D38"/>
    <w:rsid w:val="00FB4EE8"/>
    <w:rsid w:val="00FB5835"/>
    <w:rsid w:val="00FB585B"/>
    <w:rsid w:val="00FB6223"/>
    <w:rsid w:val="00FB6855"/>
    <w:rsid w:val="00FB73B1"/>
    <w:rsid w:val="00FB784F"/>
    <w:rsid w:val="00FB7E18"/>
    <w:rsid w:val="00FB7F90"/>
    <w:rsid w:val="00FC0028"/>
    <w:rsid w:val="00FC0165"/>
    <w:rsid w:val="00FC108C"/>
    <w:rsid w:val="00FC13F2"/>
    <w:rsid w:val="00FC14AB"/>
    <w:rsid w:val="00FC176C"/>
    <w:rsid w:val="00FC1A87"/>
    <w:rsid w:val="00FC1E10"/>
    <w:rsid w:val="00FC2491"/>
    <w:rsid w:val="00FC2EAA"/>
    <w:rsid w:val="00FC33F3"/>
    <w:rsid w:val="00FC34AB"/>
    <w:rsid w:val="00FC35CB"/>
    <w:rsid w:val="00FC3815"/>
    <w:rsid w:val="00FC3EAD"/>
    <w:rsid w:val="00FC4449"/>
    <w:rsid w:val="00FC451E"/>
    <w:rsid w:val="00FC535F"/>
    <w:rsid w:val="00FC5EE4"/>
    <w:rsid w:val="00FC627F"/>
    <w:rsid w:val="00FC639C"/>
    <w:rsid w:val="00FC64F5"/>
    <w:rsid w:val="00FC67F5"/>
    <w:rsid w:val="00FC6B57"/>
    <w:rsid w:val="00FC6D97"/>
    <w:rsid w:val="00FC77CC"/>
    <w:rsid w:val="00FC7B39"/>
    <w:rsid w:val="00FC7E9E"/>
    <w:rsid w:val="00FC7F0A"/>
    <w:rsid w:val="00FD0910"/>
    <w:rsid w:val="00FD11D6"/>
    <w:rsid w:val="00FD12DC"/>
    <w:rsid w:val="00FD2154"/>
    <w:rsid w:val="00FD2953"/>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69C"/>
    <w:rsid w:val="00FE0F99"/>
    <w:rsid w:val="00FE1312"/>
    <w:rsid w:val="00FE24BA"/>
    <w:rsid w:val="00FE27C7"/>
    <w:rsid w:val="00FE2EDA"/>
    <w:rsid w:val="00FE3165"/>
    <w:rsid w:val="00FE3395"/>
    <w:rsid w:val="00FE3506"/>
    <w:rsid w:val="00FE4844"/>
    <w:rsid w:val="00FE5645"/>
    <w:rsid w:val="00FE58B3"/>
    <w:rsid w:val="00FE58B9"/>
    <w:rsid w:val="00FE6547"/>
    <w:rsid w:val="00FE6B55"/>
    <w:rsid w:val="00FE72FB"/>
    <w:rsid w:val="00FE7742"/>
    <w:rsid w:val="00FE7EB5"/>
    <w:rsid w:val="00FE7F33"/>
    <w:rsid w:val="00FF0210"/>
    <w:rsid w:val="00FF03B9"/>
    <w:rsid w:val="00FF0A96"/>
    <w:rsid w:val="00FF1025"/>
    <w:rsid w:val="00FF154F"/>
    <w:rsid w:val="00FF1A61"/>
    <w:rsid w:val="00FF23D8"/>
    <w:rsid w:val="00FF2411"/>
    <w:rsid w:val="00FF274F"/>
    <w:rsid w:val="00FF281B"/>
    <w:rsid w:val="00FF2A6E"/>
    <w:rsid w:val="00FF31E5"/>
    <w:rsid w:val="00FF321D"/>
    <w:rsid w:val="00FF3593"/>
    <w:rsid w:val="00FF39C7"/>
    <w:rsid w:val="00FF3EBF"/>
    <w:rsid w:val="00FF3F8A"/>
    <w:rsid w:val="00FF4C97"/>
    <w:rsid w:val="00FF528B"/>
    <w:rsid w:val="00FF58C0"/>
    <w:rsid w:val="00FF63CD"/>
    <w:rsid w:val="00FF6521"/>
    <w:rsid w:val="00FF68BF"/>
    <w:rsid w:val="00FF69C1"/>
    <w:rsid w:val="00FF6A5B"/>
    <w:rsid w:val="00FF73E4"/>
    <w:rsid w:val="00FF7AE1"/>
    <w:rsid w:val="00FF7DF8"/>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33820"/>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E774DE"/>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E774DE"/>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DB318C"/>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Sec4head10">
    <w:name w:val="Sec 4 head 1"/>
    <w:basedOn w:val="Style7"/>
    <w:qFormat/>
    <w:rsid w:val="00B4439E"/>
    <w:pPr>
      <w:spacing w:after="200"/>
      <w:ind w:left="0" w:right="0"/>
      <w:outlineLvl w:val="9"/>
    </w:pPr>
    <w:rPr>
      <w:sz w:val="36"/>
    </w:rPr>
  </w:style>
  <w:style w:type="paragraph" w:customStyle="1" w:styleId="Sec1head2">
    <w:name w:val="Sec 1 head 2"/>
    <w:basedOn w:val="Style6"/>
    <w:qFormat/>
    <w:rsid w:val="00101FC3"/>
    <w:pPr>
      <w:numPr>
        <w:numId w:val="184"/>
      </w:numPr>
      <w:spacing w:before="120" w:after="120"/>
    </w:pPr>
    <w:rPr>
      <w:iCs/>
      <w:szCs w:val="24"/>
    </w:rPr>
  </w:style>
  <w:style w:type="paragraph" w:customStyle="1" w:styleId="Sec1Head3">
    <w:name w:val="Sec 1 Head 3"/>
    <w:basedOn w:val="Sec1head2"/>
    <w:link w:val="Sec1Head3Char"/>
    <w:qFormat/>
    <w:rsid w:val="00101FC3"/>
    <w:pPr>
      <w:numPr>
        <w:ilvl w:val="1"/>
      </w:numPr>
      <w:jc w:val="both"/>
    </w:pPr>
    <w:rPr>
      <w:b w:val="0"/>
      <w:bCs/>
    </w:rPr>
  </w:style>
  <w:style w:type="character" w:customStyle="1" w:styleId="Sec1Head3Char">
    <w:name w:val="Sec 1 Head 3 Char"/>
    <w:basedOn w:val="DefaultParagraphFont"/>
    <w:link w:val="Sec1Head3"/>
    <w:rsid w:val="00101FC3"/>
    <w:rPr>
      <w:bCs/>
      <w:iCs/>
      <w:sz w:val="24"/>
      <w:szCs w:val="24"/>
    </w:rPr>
  </w:style>
  <w:style w:type="paragraph" w:customStyle="1" w:styleId="Section4Heading2">
    <w:name w:val="Section 4 Heading 2"/>
    <w:basedOn w:val="Normal"/>
    <w:link w:val="Section4Heading2Char"/>
    <w:qFormat/>
    <w:rsid w:val="00C15ECF"/>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C15ECF"/>
    <w:rPr>
      <w:b/>
      <w:sz w:val="36"/>
      <w:lang w:val="en-US" w:eastAsia="en-US"/>
    </w:rPr>
  </w:style>
  <w:style w:type="paragraph" w:customStyle="1" w:styleId="AASec1H3">
    <w:name w:val="AA Sec 1 H3"/>
    <w:basedOn w:val="Normal"/>
    <w:link w:val="AASec1H3Char"/>
    <w:qFormat/>
    <w:rsid w:val="00845CB8"/>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845CB8"/>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eader" Target="header13.xm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68148</Words>
  <Characters>388446</Characters>
  <Application>Microsoft Office Word</Application>
  <DocSecurity>0</DocSecurity>
  <Lines>3237</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455683</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2023-06-29T22:30:00Z</dcterms:created>
  <dcterms:modified xsi:type="dcterms:W3CDTF">2023-06-22T14:29:00Z</dcterms:modified>
</cp:coreProperties>
</file>